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23B" w:rsidRPr="005F16AE" w:rsidRDefault="0015423B" w:rsidP="005F16AE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>Znak sprawy:IF.272.</w:t>
      </w:r>
      <w:r w:rsidR="006B3A06" w:rsidRPr="005F16AE">
        <w:rPr>
          <w:rFonts w:cs="Calibri"/>
        </w:rPr>
        <w:t>6.2019</w:t>
      </w:r>
      <w:r w:rsidRPr="005F16AE">
        <w:rPr>
          <w:rFonts w:cs="Calibri"/>
        </w:rPr>
        <w:tab/>
        <w:t xml:space="preserve">                        </w:t>
      </w:r>
      <w:r w:rsidRPr="005F16AE">
        <w:rPr>
          <w:rFonts w:cs="Calibri"/>
        </w:rPr>
        <w:tab/>
        <w:t xml:space="preserve">                 </w:t>
      </w:r>
      <w:r w:rsidR="006B3A06" w:rsidRPr="005F16AE">
        <w:rPr>
          <w:rFonts w:cs="Calibri"/>
        </w:rPr>
        <w:tab/>
        <w:t xml:space="preserve">        </w:t>
      </w:r>
      <w:r w:rsidRPr="005F16AE">
        <w:rPr>
          <w:rFonts w:cs="Calibri"/>
        </w:rPr>
        <w:t xml:space="preserve">Nowa Sól, dnia </w:t>
      </w:r>
      <w:r w:rsidR="006B3A06" w:rsidRPr="005F16AE">
        <w:rPr>
          <w:rFonts w:cs="Calibri"/>
        </w:rPr>
        <w:t>…sierpnia 2019 r.</w:t>
      </w:r>
    </w:p>
    <w:p w:rsidR="0015423B" w:rsidRPr="005F16AE" w:rsidRDefault="0015423B" w:rsidP="005F16AE">
      <w:pPr>
        <w:spacing w:after="0" w:line="240" w:lineRule="auto"/>
        <w:jc w:val="both"/>
        <w:rPr>
          <w:rFonts w:cs="Calibri"/>
        </w:rPr>
      </w:pPr>
    </w:p>
    <w:p w:rsidR="000D64F6" w:rsidRPr="005F16AE" w:rsidRDefault="000D64F6" w:rsidP="005F16AE">
      <w:pPr>
        <w:spacing w:after="0" w:line="240" w:lineRule="auto"/>
        <w:jc w:val="both"/>
        <w:rPr>
          <w:rFonts w:cs="Calibri"/>
        </w:rPr>
      </w:pPr>
    </w:p>
    <w:p w:rsidR="0015423B" w:rsidRPr="005F16AE" w:rsidRDefault="0015423B" w:rsidP="005F16AE">
      <w:pPr>
        <w:spacing w:after="0" w:line="240" w:lineRule="auto"/>
        <w:jc w:val="both"/>
        <w:rPr>
          <w:rFonts w:cs="Calibri"/>
        </w:rPr>
      </w:pPr>
    </w:p>
    <w:p w:rsidR="00E350B8" w:rsidRPr="005F16AE" w:rsidRDefault="0015423B" w:rsidP="005F16AE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 w:rsidRPr="005F16AE">
        <w:rPr>
          <w:rFonts w:cs="Calibri"/>
        </w:rPr>
        <w:t xml:space="preserve">Dotyczy: postępowania o udzielenie zamówienia publicznego pn. </w:t>
      </w:r>
      <w:r w:rsidR="00E350B8" w:rsidRPr="005F16AE">
        <w:rPr>
          <w:rFonts w:cs="Calibri"/>
          <w:color w:val="000000"/>
        </w:rPr>
        <w:t>„Modernizacja kształcenia zawodowego w Powiecie Nowosolskim – wyposażenie pracowni”</w:t>
      </w:r>
    </w:p>
    <w:p w:rsidR="0015423B" w:rsidRPr="005F16AE" w:rsidRDefault="0015423B" w:rsidP="005F16AE">
      <w:pPr>
        <w:spacing w:after="0" w:line="240" w:lineRule="auto"/>
        <w:rPr>
          <w:rFonts w:cs="Calibri"/>
        </w:rPr>
      </w:pPr>
    </w:p>
    <w:p w:rsidR="000D64F6" w:rsidRPr="005F16AE" w:rsidRDefault="000D64F6" w:rsidP="005F16AE">
      <w:pPr>
        <w:spacing w:after="0" w:line="240" w:lineRule="auto"/>
        <w:rPr>
          <w:rFonts w:cs="Calibri"/>
        </w:rPr>
      </w:pPr>
    </w:p>
    <w:p w:rsidR="0015423B" w:rsidRPr="005F16AE" w:rsidRDefault="0015423B" w:rsidP="005F16AE">
      <w:pPr>
        <w:spacing w:after="0" w:line="240" w:lineRule="auto"/>
        <w:jc w:val="center"/>
        <w:rPr>
          <w:rFonts w:cs="Calibri"/>
          <w:b/>
        </w:rPr>
      </w:pPr>
      <w:r w:rsidRPr="005F16AE">
        <w:rPr>
          <w:rFonts w:cs="Calibri"/>
          <w:b/>
        </w:rPr>
        <w:t xml:space="preserve">WYJAŚNIENIE  nr </w:t>
      </w:r>
      <w:r w:rsidR="005F16AE" w:rsidRPr="005F16AE">
        <w:rPr>
          <w:rFonts w:cs="Calibri"/>
          <w:b/>
        </w:rPr>
        <w:t>2</w:t>
      </w:r>
      <w:r w:rsidR="005C5112" w:rsidRPr="005F16AE">
        <w:rPr>
          <w:rFonts w:cs="Calibri"/>
          <w:b/>
        </w:rPr>
        <w:t xml:space="preserve">, ZMIANA TREŚCI </w:t>
      </w:r>
    </w:p>
    <w:p w:rsidR="0015423B" w:rsidRPr="005F16AE" w:rsidRDefault="0015423B" w:rsidP="005F16AE">
      <w:pPr>
        <w:spacing w:after="0" w:line="240" w:lineRule="auto"/>
        <w:jc w:val="center"/>
        <w:rPr>
          <w:rFonts w:cs="Calibri"/>
        </w:rPr>
      </w:pPr>
      <w:r w:rsidRPr="005F16AE">
        <w:rPr>
          <w:rFonts w:cs="Calibri"/>
        </w:rPr>
        <w:t xml:space="preserve">Specyfikacja Istotnych Warunków Zamówienia </w:t>
      </w:r>
    </w:p>
    <w:p w:rsidR="000D64F6" w:rsidRPr="005F16AE" w:rsidRDefault="000D64F6" w:rsidP="005F16AE">
      <w:pPr>
        <w:spacing w:after="0" w:line="240" w:lineRule="auto"/>
        <w:rPr>
          <w:rFonts w:cs="Calibri"/>
        </w:rPr>
      </w:pPr>
    </w:p>
    <w:p w:rsidR="006F56F2" w:rsidRDefault="0015423B" w:rsidP="006F56F2">
      <w:pPr>
        <w:spacing w:after="0" w:line="240" w:lineRule="auto"/>
        <w:ind w:firstLine="708"/>
        <w:jc w:val="both"/>
        <w:rPr>
          <w:rFonts w:cs="Calibri"/>
        </w:rPr>
      </w:pPr>
      <w:r w:rsidRPr="005F16AE">
        <w:rPr>
          <w:rFonts w:cs="Calibri"/>
        </w:rPr>
        <w:t xml:space="preserve">Zamawiający Powiat Nowosolski działając na podstawie art. 38 ust. 2 </w:t>
      </w:r>
      <w:r w:rsidR="005C5112" w:rsidRPr="005F16AE">
        <w:rPr>
          <w:rFonts w:cs="Calibri"/>
        </w:rPr>
        <w:t xml:space="preserve">i </w:t>
      </w:r>
      <w:r w:rsidR="005C5112" w:rsidRPr="006F56F2">
        <w:rPr>
          <w:rFonts w:cs="Calibri"/>
        </w:rPr>
        <w:t xml:space="preserve">art.38 ust.4 </w:t>
      </w:r>
      <w:r w:rsidRPr="006F56F2">
        <w:rPr>
          <w:rFonts w:cs="Calibri"/>
        </w:rPr>
        <w:t>ustawy</w:t>
      </w:r>
      <w:r w:rsidRPr="005F16AE">
        <w:rPr>
          <w:rFonts w:cs="Calibri"/>
        </w:rPr>
        <w:t xml:space="preserve"> z dnia 29 stycznia 2004r.- Prawo zamówień publicznych ( Dz. U. z 201</w:t>
      </w:r>
      <w:r w:rsidR="006B3A06" w:rsidRPr="005F16AE">
        <w:rPr>
          <w:rFonts w:cs="Calibri"/>
        </w:rPr>
        <w:t>8</w:t>
      </w:r>
      <w:r w:rsidRPr="005F16AE">
        <w:rPr>
          <w:rFonts w:cs="Calibri"/>
        </w:rPr>
        <w:t xml:space="preserve"> r. poz. </w:t>
      </w:r>
      <w:r w:rsidR="006B3A06" w:rsidRPr="005F16AE">
        <w:rPr>
          <w:rFonts w:cs="Calibri"/>
        </w:rPr>
        <w:t>1986</w:t>
      </w:r>
      <w:r w:rsidRPr="005F16AE">
        <w:rPr>
          <w:rFonts w:cs="Calibri"/>
        </w:rPr>
        <w:t xml:space="preserve"> z </w:t>
      </w:r>
      <w:proofErr w:type="spellStart"/>
      <w:r w:rsidRPr="005F16AE">
        <w:rPr>
          <w:rFonts w:cs="Calibri"/>
        </w:rPr>
        <w:t>późn</w:t>
      </w:r>
      <w:proofErr w:type="spellEnd"/>
      <w:r w:rsidRPr="005F16AE">
        <w:rPr>
          <w:rFonts w:cs="Calibri"/>
        </w:rPr>
        <w:t>. zm.), w odpowiedzi na pytani</w:t>
      </w:r>
      <w:r w:rsidR="006B3A06" w:rsidRPr="005F16AE">
        <w:rPr>
          <w:rFonts w:cs="Calibri"/>
        </w:rPr>
        <w:t>a o wyjaśnienie treści specyfikacji istotnych warunków zamówienia</w:t>
      </w:r>
      <w:r w:rsidRPr="005F16AE">
        <w:rPr>
          <w:rFonts w:cs="Calibri"/>
        </w:rPr>
        <w:t xml:space="preserve"> udziela następujących </w:t>
      </w:r>
      <w:r w:rsidR="006B3A06" w:rsidRPr="005F16AE">
        <w:rPr>
          <w:rFonts w:cs="Calibri"/>
        </w:rPr>
        <w:t>odpowiedzi</w:t>
      </w:r>
      <w:r w:rsidRPr="005F16AE">
        <w:rPr>
          <w:rFonts w:cs="Calibri"/>
        </w:rPr>
        <w:t>:</w:t>
      </w:r>
    </w:p>
    <w:p w:rsidR="006F56F2" w:rsidRDefault="006F56F2" w:rsidP="006F56F2">
      <w:pPr>
        <w:spacing w:after="0" w:line="240" w:lineRule="auto"/>
        <w:jc w:val="both"/>
        <w:rPr>
          <w:rFonts w:cs="Calibri"/>
        </w:rPr>
      </w:pPr>
    </w:p>
    <w:p w:rsidR="0015423B" w:rsidRPr="005F16AE" w:rsidRDefault="005F16AE" w:rsidP="006F56F2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>Pytania dotyczą załącznika nr 1 do SIWZ Część 1</w:t>
      </w:r>
    </w:p>
    <w:p w:rsidR="005F16AE" w:rsidRDefault="005F16AE" w:rsidP="005F16AE">
      <w:pPr>
        <w:spacing w:after="0" w:line="240" w:lineRule="auto"/>
        <w:jc w:val="both"/>
        <w:rPr>
          <w:rFonts w:cs="Calibri"/>
          <w:b/>
          <w:u w:val="single"/>
        </w:rPr>
      </w:pPr>
    </w:p>
    <w:p w:rsidR="005F16AE" w:rsidRPr="005F16AE" w:rsidRDefault="005F16AE" w:rsidP="005F16AE">
      <w:pPr>
        <w:spacing w:after="0" w:line="240" w:lineRule="auto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Pytanie nr 1</w:t>
      </w:r>
    </w:p>
    <w:p w:rsidR="005F16AE" w:rsidRPr="005F16AE" w:rsidRDefault="005F16AE" w:rsidP="005F16AE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>Pozycja nr 3 oraz nr 7 - Projektor multimedialny</w:t>
      </w:r>
    </w:p>
    <w:p w:rsidR="005F16AE" w:rsidRPr="005F16AE" w:rsidRDefault="005F16AE" w:rsidP="005F16AE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 xml:space="preserve">Z uwagi na to iż obecnie nie ma dostępnych projektorów o specyfikacji technicznej opisanej w SIWZ, proszę o podanie przykładowego modelu spełniającego wszystkie wymagania techniczne lub dopuszczeni projektora o rozdzielczości min. 1024 x 768 (XGA). </w:t>
      </w:r>
    </w:p>
    <w:p w:rsidR="005F16AE" w:rsidRPr="005F16AE" w:rsidRDefault="005F16AE" w:rsidP="005F16AE">
      <w:pPr>
        <w:spacing w:after="0" w:line="240" w:lineRule="auto"/>
        <w:jc w:val="both"/>
        <w:rPr>
          <w:rFonts w:cs="Calibri"/>
          <w:u w:val="single"/>
        </w:rPr>
      </w:pPr>
      <w:bookmarkStart w:id="0" w:name="_Hlk16062296"/>
      <w:r w:rsidRPr="005F16AE">
        <w:rPr>
          <w:rFonts w:cs="Calibri"/>
          <w:u w:val="single"/>
        </w:rPr>
        <w:t>Odpowiedź nr 1</w:t>
      </w:r>
    </w:p>
    <w:bookmarkEnd w:id="0"/>
    <w:p w:rsidR="005F16AE" w:rsidRPr="006F56F2" w:rsidRDefault="003E6927" w:rsidP="002B6986">
      <w:pPr>
        <w:pStyle w:val="Default"/>
        <w:jc w:val="both"/>
        <w:rPr>
          <w:sz w:val="22"/>
          <w:szCs w:val="22"/>
        </w:rPr>
      </w:pPr>
      <w:r w:rsidRPr="006F56F2">
        <w:rPr>
          <w:sz w:val="22"/>
          <w:szCs w:val="22"/>
        </w:rPr>
        <w:t>Zamawiający dopu</w:t>
      </w:r>
      <w:r w:rsidR="006F56F2" w:rsidRPr="006F56F2">
        <w:rPr>
          <w:sz w:val="22"/>
          <w:szCs w:val="22"/>
        </w:rPr>
        <w:t>szcza</w:t>
      </w:r>
      <w:r w:rsidRPr="006F56F2">
        <w:rPr>
          <w:sz w:val="22"/>
          <w:szCs w:val="22"/>
        </w:rPr>
        <w:t xml:space="preserve"> urządzeni</w:t>
      </w:r>
      <w:r w:rsidR="006F56F2" w:rsidRPr="006F56F2">
        <w:rPr>
          <w:sz w:val="22"/>
          <w:szCs w:val="22"/>
        </w:rPr>
        <w:t>e</w:t>
      </w:r>
      <w:r w:rsidRPr="006F56F2">
        <w:rPr>
          <w:sz w:val="22"/>
          <w:szCs w:val="22"/>
        </w:rPr>
        <w:t xml:space="preserve"> równoważne</w:t>
      </w:r>
      <w:r w:rsidR="006F56F2" w:rsidRPr="006F56F2">
        <w:rPr>
          <w:sz w:val="22"/>
          <w:szCs w:val="22"/>
        </w:rPr>
        <w:t xml:space="preserve"> </w:t>
      </w:r>
      <w:r w:rsidR="002B6986" w:rsidRPr="006F56F2">
        <w:rPr>
          <w:sz w:val="22"/>
          <w:szCs w:val="22"/>
        </w:rPr>
        <w:t xml:space="preserve">- z zachowaniem przez Wykonawcę zasad i wymogów opisanych w SIWZ </w:t>
      </w:r>
      <w:r w:rsidRPr="006F56F2">
        <w:rPr>
          <w:sz w:val="22"/>
          <w:szCs w:val="22"/>
        </w:rPr>
        <w:t xml:space="preserve"> </w:t>
      </w:r>
      <w:r w:rsidR="002B6986" w:rsidRPr="006F56F2">
        <w:rPr>
          <w:sz w:val="22"/>
          <w:szCs w:val="22"/>
        </w:rPr>
        <w:t xml:space="preserve">. </w:t>
      </w:r>
      <w:r w:rsidR="002B6986" w:rsidRPr="006F56F2">
        <w:rPr>
          <w:sz w:val="22"/>
          <w:szCs w:val="22"/>
        </w:rPr>
        <w:t>Zawarte w SIWZ wraz załącznikami informacje na temat parametrów i funkcji są danymi minimalnymi - Zamawiający dopuszcza zaoferowanie produktów o rozszerzonych funkcjach i lepszych parametrach, pod warunkiem, iż spełniają one minimalne wymagania określone w niniejszym zamówieniu.</w:t>
      </w:r>
      <w:r w:rsidR="002B6986" w:rsidRPr="006F56F2">
        <w:rPr>
          <w:sz w:val="22"/>
          <w:szCs w:val="22"/>
        </w:rPr>
        <w:t xml:space="preserve"> </w:t>
      </w:r>
      <w:r w:rsidR="002B6986" w:rsidRPr="006F56F2">
        <w:rPr>
          <w:sz w:val="22"/>
          <w:szCs w:val="22"/>
        </w:rPr>
        <w:t>Wykonawca oferując przedmiot równoważny do opisanego w specyfikacji jest zobowiązany zachować równoważność w zakresie parametrów użytkowych, funkcjonalnych, wizualnych, materiałowych, jakościowych, które muszą być na poziomie nie niższym od parametrów wskazanych przez Zamawiającego.</w:t>
      </w:r>
    </w:p>
    <w:p w:rsidR="002B6986" w:rsidRDefault="002B6986" w:rsidP="005F16AE">
      <w:pPr>
        <w:spacing w:after="0" w:line="240" w:lineRule="auto"/>
        <w:jc w:val="both"/>
        <w:rPr>
          <w:rFonts w:cs="Calibri"/>
          <w:b/>
          <w:bCs/>
          <w:u w:val="single"/>
        </w:rPr>
      </w:pPr>
    </w:p>
    <w:p w:rsidR="005F16AE" w:rsidRPr="005F16AE" w:rsidRDefault="005F16AE" w:rsidP="005F16AE">
      <w:pPr>
        <w:spacing w:after="0" w:line="240" w:lineRule="auto"/>
        <w:jc w:val="both"/>
        <w:rPr>
          <w:rFonts w:cs="Calibri"/>
          <w:b/>
          <w:bCs/>
          <w:u w:val="single"/>
        </w:rPr>
      </w:pPr>
      <w:r w:rsidRPr="005F16AE">
        <w:rPr>
          <w:rFonts w:cs="Calibri"/>
          <w:b/>
          <w:bCs/>
          <w:u w:val="single"/>
        </w:rPr>
        <w:t xml:space="preserve">Pytanie </w:t>
      </w:r>
      <w:r>
        <w:rPr>
          <w:rFonts w:cs="Calibri"/>
          <w:b/>
          <w:bCs/>
          <w:u w:val="single"/>
        </w:rPr>
        <w:t xml:space="preserve">nr </w:t>
      </w:r>
      <w:r w:rsidRPr="005F16AE">
        <w:rPr>
          <w:rFonts w:cs="Calibri"/>
          <w:b/>
          <w:bCs/>
          <w:u w:val="single"/>
        </w:rPr>
        <w:t xml:space="preserve">2 </w:t>
      </w:r>
    </w:p>
    <w:p w:rsidR="005F16AE" w:rsidRPr="005F16AE" w:rsidRDefault="005F16AE" w:rsidP="005F16AE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>Pozycja nr 4  - Oprogramowanie do wspomagania-16 szt.</w:t>
      </w:r>
    </w:p>
    <w:p w:rsidR="005F16AE" w:rsidRPr="005F16AE" w:rsidRDefault="005F16AE" w:rsidP="005F16AE">
      <w:pPr>
        <w:spacing w:after="0" w:line="240" w:lineRule="auto"/>
        <w:jc w:val="both"/>
        <w:rPr>
          <w:rFonts w:cs="Calibri"/>
        </w:rPr>
      </w:pPr>
      <w:bookmarkStart w:id="1" w:name="_Hlk15978824"/>
      <w:r w:rsidRPr="005F16AE">
        <w:rPr>
          <w:rFonts w:cs="Calibri"/>
        </w:rPr>
        <w:t>W celu przygotowania właściwej wyceny dotyczącej modułu "PRODUKCJA I USŁUGI" wymagane jest określenie parametrów programu definiujących drzewo produktu. W związku z tym proszę  o podanie następujących informacji:</w:t>
      </w:r>
    </w:p>
    <w:p w:rsidR="005F16AE" w:rsidRPr="005F16AE" w:rsidRDefault="005F16AE" w:rsidP="005F16AE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>-  maksymalna liczba poziomów drzewa produktu.</w:t>
      </w:r>
    </w:p>
    <w:p w:rsidR="005F16AE" w:rsidRPr="005F16AE" w:rsidRDefault="005F16AE" w:rsidP="005F16AE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>-  maksymalna liczby półproduktów w najbardziej złożonym wyrobie</w:t>
      </w:r>
      <w:bookmarkEnd w:id="1"/>
      <w:r w:rsidRPr="005F16AE">
        <w:rPr>
          <w:rFonts w:cs="Calibri"/>
        </w:rPr>
        <w:t>.</w:t>
      </w:r>
    </w:p>
    <w:p w:rsidR="005F16AE" w:rsidRPr="005F16AE" w:rsidRDefault="005F16AE" w:rsidP="005F16AE">
      <w:pPr>
        <w:spacing w:after="0" w:line="240" w:lineRule="auto"/>
        <w:jc w:val="both"/>
        <w:rPr>
          <w:rFonts w:cs="Calibri"/>
          <w:u w:val="single"/>
        </w:rPr>
      </w:pPr>
      <w:r w:rsidRPr="005F16AE">
        <w:rPr>
          <w:rFonts w:cs="Calibri"/>
          <w:u w:val="single"/>
        </w:rPr>
        <w:t xml:space="preserve">Odpowiedź nr </w:t>
      </w:r>
      <w:r>
        <w:rPr>
          <w:rFonts w:cs="Calibri"/>
          <w:u w:val="single"/>
        </w:rPr>
        <w:t>2</w:t>
      </w:r>
    </w:p>
    <w:p w:rsidR="00667CD5" w:rsidRDefault="00667CD5" w:rsidP="00667CD5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5F16AE">
        <w:rPr>
          <w:rFonts w:cs="Calibri"/>
        </w:rPr>
        <w:t>kreślenie parametrów programu definiujących drzewo produktu</w:t>
      </w:r>
      <w:r>
        <w:rPr>
          <w:rFonts w:cs="Calibri"/>
        </w:rPr>
        <w:t xml:space="preserve"> :</w:t>
      </w:r>
      <w:r w:rsidRPr="005F16AE">
        <w:rPr>
          <w:rFonts w:cs="Calibri"/>
        </w:rPr>
        <w:t xml:space="preserve"> </w:t>
      </w:r>
    </w:p>
    <w:p w:rsidR="00667CD5" w:rsidRPr="005F16AE" w:rsidRDefault="00667CD5" w:rsidP="00667CD5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>-  maksymalna liczba poziomów drzewa produktu</w:t>
      </w:r>
      <w:r>
        <w:rPr>
          <w:rFonts w:cs="Calibri"/>
        </w:rPr>
        <w:t xml:space="preserve"> – 8;</w:t>
      </w:r>
    </w:p>
    <w:p w:rsidR="00667CD5" w:rsidRPr="005F16AE" w:rsidRDefault="00667CD5" w:rsidP="00667CD5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>-  maksymalna liczby półproduktów w najbardziej złożonym wyrobie</w:t>
      </w:r>
      <w:r>
        <w:rPr>
          <w:rFonts w:cs="Calibri"/>
        </w:rPr>
        <w:t xml:space="preserve"> – 5.</w:t>
      </w:r>
    </w:p>
    <w:p w:rsidR="00667CD5" w:rsidRPr="005F16AE" w:rsidRDefault="00667CD5" w:rsidP="005F16AE">
      <w:pPr>
        <w:spacing w:after="0" w:line="240" w:lineRule="auto"/>
        <w:jc w:val="both"/>
        <w:rPr>
          <w:rFonts w:cs="Calibri"/>
        </w:rPr>
      </w:pPr>
    </w:p>
    <w:p w:rsidR="005F16AE" w:rsidRPr="005F16AE" w:rsidRDefault="005F16AE" w:rsidP="005F16AE">
      <w:pPr>
        <w:spacing w:after="0" w:line="240" w:lineRule="auto"/>
        <w:jc w:val="both"/>
        <w:rPr>
          <w:rFonts w:cs="Calibri"/>
          <w:b/>
          <w:bCs/>
          <w:u w:val="single"/>
        </w:rPr>
      </w:pPr>
      <w:r w:rsidRPr="005F16AE">
        <w:rPr>
          <w:rFonts w:cs="Calibri"/>
          <w:b/>
          <w:bCs/>
          <w:u w:val="single"/>
        </w:rPr>
        <w:t xml:space="preserve">Pytanie </w:t>
      </w:r>
      <w:r>
        <w:rPr>
          <w:rFonts w:cs="Calibri"/>
          <w:b/>
          <w:bCs/>
          <w:u w:val="single"/>
        </w:rPr>
        <w:t xml:space="preserve">nr </w:t>
      </w:r>
      <w:r w:rsidRPr="005F16AE">
        <w:rPr>
          <w:rFonts w:cs="Calibri"/>
          <w:b/>
          <w:bCs/>
          <w:u w:val="single"/>
        </w:rPr>
        <w:t>3</w:t>
      </w:r>
    </w:p>
    <w:p w:rsidR="005F16AE" w:rsidRPr="005F16AE" w:rsidRDefault="005F16AE" w:rsidP="005F16AE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>Pozycja nr 5 oraz nr 12 - Komputer przenośny</w:t>
      </w:r>
    </w:p>
    <w:p w:rsidR="005F16AE" w:rsidRPr="005F16AE" w:rsidRDefault="005F16AE" w:rsidP="005F16AE">
      <w:pPr>
        <w:spacing w:after="0" w:line="240" w:lineRule="auto"/>
        <w:jc w:val="both"/>
        <w:rPr>
          <w:rFonts w:cs="Calibri"/>
          <w:i/>
          <w:iCs/>
        </w:rPr>
      </w:pPr>
      <w:r w:rsidRPr="005F16AE">
        <w:rPr>
          <w:rFonts w:cs="Calibri"/>
        </w:rPr>
        <w:t xml:space="preserve">Specyfikacja komputera przenośnego z uwagi na  parametry techniczne  procesora </w:t>
      </w:r>
      <w:r w:rsidRPr="005F16AE">
        <w:rPr>
          <w:rFonts w:cs="Calibri"/>
          <w:i/>
          <w:iCs/>
        </w:rPr>
        <w:t xml:space="preserve">„• ilość rdzeni: 2-rdzeniowy, 4-wątkowy • architektura: 64-bit • taktowanie: minimalnie 2,5 GHz (turbo 3,1 GHz)” </w:t>
      </w:r>
      <w:r w:rsidRPr="005F16AE">
        <w:rPr>
          <w:rFonts w:cs="Calibri"/>
        </w:rPr>
        <w:lastRenderedPageBreak/>
        <w:t xml:space="preserve">wskazuje na produkt wycofany z produkcji oraz niedostępny w dystrybucji , w związku z tym proszę  o </w:t>
      </w:r>
      <w:bookmarkStart w:id="2" w:name="_Hlk16151085"/>
      <w:r w:rsidRPr="005F16AE">
        <w:rPr>
          <w:rFonts w:cs="Calibri"/>
        </w:rPr>
        <w:t>wykreślenie parametru określającego taktowanie procesora   oraz  wyrażenie zgody na zaoferowanie komputera przenośnego wyposażonego w procesor, który spełnia wymagania wydajnościowe i  uzyskuje wynik co najmniej 4500 punktów w teście „</w:t>
      </w:r>
      <w:proofErr w:type="spellStart"/>
      <w:r w:rsidRPr="005F16AE">
        <w:rPr>
          <w:rFonts w:cs="Calibri"/>
        </w:rPr>
        <w:t>Passmark</w:t>
      </w:r>
      <w:proofErr w:type="spellEnd"/>
      <w:r w:rsidRPr="005F16AE">
        <w:rPr>
          <w:rFonts w:cs="Calibri"/>
        </w:rPr>
        <w:t xml:space="preserve">-CPU Mark” według wyników procesorów publikowanych na stronie: </w:t>
      </w:r>
      <w:hyperlink r:id="rId7" w:history="1">
        <w:r w:rsidRPr="005F16AE">
          <w:rPr>
            <w:rStyle w:val="Hipercze"/>
            <w:rFonts w:cs="Calibri"/>
          </w:rPr>
          <w:t>http://www.cpubenchmark.net/cpu_list.php</w:t>
        </w:r>
      </w:hyperlink>
      <w:r w:rsidRPr="005F16AE">
        <w:rPr>
          <w:rFonts w:cs="Calibri"/>
        </w:rPr>
        <w:t xml:space="preserve"> </w:t>
      </w:r>
    </w:p>
    <w:bookmarkEnd w:id="2"/>
    <w:p w:rsidR="005F16AE" w:rsidRPr="005F16AE" w:rsidRDefault="005F16AE" w:rsidP="005F16AE">
      <w:pPr>
        <w:spacing w:after="0" w:line="240" w:lineRule="auto"/>
        <w:jc w:val="both"/>
        <w:rPr>
          <w:rFonts w:cs="Calibri"/>
          <w:u w:val="single"/>
        </w:rPr>
      </w:pPr>
      <w:r w:rsidRPr="005F16AE">
        <w:rPr>
          <w:rFonts w:cs="Calibri"/>
          <w:u w:val="single"/>
        </w:rPr>
        <w:t xml:space="preserve">Odpowiedź nr </w:t>
      </w:r>
      <w:r>
        <w:rPr>
          <w:rFonts w:cs="Calibri"/>
          <w:u w:val="single"/>
        </w:rPr>
        <w:t>3</w:t>
      </w:r>
    </w:p>
    <w:p w:rsidR="00667CD5" w:rsidRPr="005F16AE" w:rsidRDefault="00667CD5" w:rsidP="00667CD5">
      <w:pPr>
        <w:spacing w:after="0" w:line="240" w:lineRule="auto"/>
        <w:jc w:val="both"/>
        <w:rPr>
          <w:rFonts w:cs="Calibri"/>
          <w:i/>
          <w:iCs/>
        </w:rPr>
      </w:pPr>
      <w:r>
        <w:rPr>
          <w:rFonts w:cs="Calibri"/>
        </w:rPr>
        <w:t xml:space="preserve">Zamawiający </w:t>
      </w:r>
      <w:r w:rsidRPr="005F16AE">
        <w:rPr>
          <w:rFonts w:cs="Calibri"/>
        </w:rPr>
        <w:t>wykreśl</w:t>
      </w:r>
      <w:r>
        <w:rPr>
          <w:rFonts w:cs="Calibri"/>
        </w:rPr>
        <w:t>a</w:t>
      </w:r>
      <w:r w:rsidRPr="005F16AE">
        <w:rPr>
          <w:rFonts w:cs="Calibri"/>
        </w:rPr>
        <w:t xml:space="preserve"> parametr</w:t>
      </w:r>
      <w:r w:rsidR="008B2FCD">
        <w:rPr>
          <w:rFonts w:cs="Calibri"/>
        </w:rPr>
        <w:t xml:space="preserve">y techniczne </w:t>
      </w:r>
      <w:r w:rsidR="008B2FCD" w:rsidRPr="005F16AE">
        <w:rPr>
          <w:rFonts w:cs="Calibri"/>
        </w:rPr>
        <w:t xml:space="preserve">procesora </w:t>
      </w:r>
      <w:r w:rsidR="008B2FCD" w:rsidRPr="005F16AE">
        <w:rPr>
          <w:rFonts w:cs="Calibri"/>
          <w:i/>
          <w:iCs/>
        </w:rPr>
        <w:t xml:space="preserve">„• ilość rdzeni: 2-rdzeniowy, 4-wątkowy • architektura: 64-bit • taktowanie: minimalnie 2,5 GHz (turbo 3,1 GHz)” </w:t>
      </w:r>
      <w:r w:rsidRPr="005F16AE">
        <w:rPr>
          <w:rFonts w:cs="Calibri"/>
        </w:rPr>
        <w:t xml:space="preserve">  oraz  wyraż</w:t>
      </w:r>
      <w:r>
        <w:rPr>
          <w:rFonts w:cs="Calibri"/>
        </w:rPr>
        <w:t>a</w:t>
      </w:r>
      <w:r w:rsidRPr="005F16AE">
        <w:rPr>
          <w:rFonts w:cs="Calibri"/>
        </w:rPr>
        <w:t xml:space="preserve"> zgod</w:t>
      </w:r>
      <w:r>
        <w:rPr>
          <w:rFonts w:cs="Calibri"/>
        </w:rPr>
        <w:t>ę</w:t>
      </w:r>
      <w:r w:rsidRPr="005F16AE">
        <w:rPr>
          <w:rFonts w:cs="Calibri"/>
        </w:rPr>
        <w:t xml:space="preserve"> na zaoferowanie komputera przenośnego wyposażonego w procesor, który spełnia wymagania wydajnościowe i  uzyskuje wynik co najmniej 4500 punktów w teście „</w:t>
      </w:r>
      <w:proofErr w:type="spellStart"/>
      <w:r w:rsidRPr="005F16AE">
        <w:rPr>
          <w:rFonts w:cs="Calibri"/>
        </w:rPr>
        <w:t>Passmark</w:t>
      </w:r>
      <w:proofErr w:type="spellEnd"/>
      <w:r w:rsidRPr="005F16AE">
        <w:rPr>
          <w:rFonts w:cs="Calibri"/>
        </w:rPr>
        <w:t xml:space="preserve">-CPU Mark” według wyników procesorów publikowanych na stronie: </w:t>
      </w:r>
      <w:hyperlink r:id="rId8" w:history="1">
        <w:r w:rsidRPr="005F16AE">
          <w:rPr>
            <w:rStyle w:val="Hipercze"/>
            <w:rFonts w:cs="Calibri"/>
          </w:rPr>
          <w:t>http://www.cpubenchmark.net/cpu_list.php</w:t>
        </w:r>
      </w:hyperlink>
      <w:r w:rsidRPr="005F16AE">
        <w:rPr>
          <w:rFonts w:cs="Calibri"/>
        </w:rPr>
        <w:t xml:space="preserve"> </w:t>
      </w:r>
    </w:p>
    <w:p w:rsidR="005F16AE" w:rsidRPr="005F16AE" w:rsidRDefault="005F16AE" w:rsidP="005F16AE">
      <w:pPr>
        <w:spacing w:after="0" w:line="240" w:lineRule="auto"/>
        <w:jc w:val="both"/>
        <w:rPr>
          <w:rFonts w:cs="Calibri"/>
        </w:rPr>
      </w:pPr>
    </w:p>
    <w:p w:rsidR="005F16AE" w:rsidRPr="005F16AE" w:rsidRDefault="005F16AE" w:rsidP="005F16AE">
      <w:pPr>
        <w:spacing w:after="0" w:line="240" w:lineRule="auto"/>
        <w:jc w:val="both"/>
        <w:rPr>
          <w:rFonts w:cs="Calibri"/>
          <w:b/>
          <w:bCs/>
          <w:u w:val="single"/>
        </w:rPr>
      </w:pPr>
      <w:r w:rsidRPr="005F16AE">
        <w:rPr>
          <w:rFonts w:cs="Calibri"/>
          <w:b/>
          <w:bCs/>
          <w:u w:val="single"/>
        </w:rPr>
        <w:t xml:space="preserve">Pytanie </w:t>
      </w:r>
      <w:r>
        <w:rPr>
          <w:rFonts w:cs="Calibri"/>
          <w:b/>
          <w:bCs/>
          <w:u w:val="single"/>
        </w:rPr>
        <w:t xml:space="preserve">nr </w:t>
      </w:r>
      <w:r w:rsidRPr="005F16AE">
        <w:rPr>
          <w:rFonts w:cs="Calibri"/>
          <w:b/>
          <w:bCs/>
          <w:u w:val="single"/>
        </w:rPr>
        <w:t>4</w:t>
      </w:r>
    </w:p>
    <w:p w:rsidR="005F16AE" w:rsidRPr="005F16AE" w:rsidRDefault="005F16AE" w:rsidP="005F16AE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>Pozycja nr 10 - Tachograf cyfrowy</w:t>
      </w:r>
    </w:p>
    <w:p w:rsidR="005F16AE" w:rsidRPr="005F16AE" w:rsidRDefault="005F16AE" w:rsidP="005F16AE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>W celu przygotowania właściwej wyceny dotyczącej tachografu cyfrowego proszę o dodatkowe informacje:</w:t>
      </w:r>
    </w:p>
    <w:p w:rsidR="005F16AE" w:rsidRPr="005F16AE" w:rsidRDefault="005F16AE" w:rsidP="005F16AE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 xml:space="preserve">a) na ile stanowisk komputerowych ma być przeznaczone oprogramowanie ? </w:t>
      </w:r>
    </w:p>
    <w:p w:rsidR="005F16AE" w:rsidRPr="005F16AE" w:rsidRDefault="005F16AE" w:rsidP="005F16AE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 xml:space="preserve">b) do prawidłowego działa oprogramowania w celach szkoleniowych potrzebny jest czytnik jak również urządzenie symulujące jazdę ( walizka szkoleniowa ) lub pojazd wyposażony w tachograf, w związku z tym proszę o informacje czy </w:t>
      </w:r>
      <w:bookmarkStart w:id="3" w:name="_Hlk16151805"/>
      <w:r w:rsidRPr="005F16AE">
        <w:rPr>
          <w:rFonts w:cs="Calibri"/>
        </w:rPr>
        <w:t xml:space="preserve">wymagane jest również dostarczenie urządzenia symulującego jazdę </w:t>
      </w:r>
      <w:bookmarkEnd w:id="3"/>
      <w:r w:rsidRPr="005F16AE">
        <w:rPr>
          <w:rFonts w:cs="Calibri"/>
        </w:rPr>
        <w:t xml:space="preserve">? </w:t>
      </w:r>
    </w:p>
    <w:p w:rsidR="005F16AE" w:rsidRPr="005F16AE" w:rsidRDefault="005F16AE" w:rsidP="005F16AE">
      <w:pPr>
        <w:spacing w:after="0" w:line="240" w:lineRule="auto"/>
        <w:jc w:val="both"/>
        <w:rPr>
          <w:rFonts w:cs="Calibri"/>
          <w:u w:val="single"/>
        </w:rPr>
      </w:pPr>
      <w:r w:rsidRPr="005F16AE">
        <w:rPr>
          <w:rFonts w:cs="Calibri"/>
          <w:u w:val="single"/>
        </w:rPr>
        <w:t xml:space="preserve">Odpowiedź nr </w:t>
      </w:r>
      <w:r>
        <w:rPr>
          <w:rFonts w:cs="Calibri"/>
          <w:u w:val="single"/>
        </w:rPr>
        <w:t>4</w:t>
      </w:r>
    </w:p>
    <w:p w:rsidR="008B2FCD" w:rsidRPr="005F16AE" w:rsidRDefault="008B2FCD" w:rsidP="008B2FC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Zamawiający przewiduje zastosowanie oprogramowania na dwóch stanowiskach komputerowych</w:t>
      </w:r>
      <w:r>
        <w:rPr>
          <w:rFonts w:cs="Calibri"/>
        </w:rPr>
        <w:t>. Zamawiający w</w:t>
      </w:r>
      <w:r w:rsidRPr="005F16AE">
        <w:rPr>
          <w:rFonts w:cs="Calibri"/>
        </w:rPr>
        <w:t>ymaga dostarczeni</w:t>
      </w:r>
      <w:r>
        <w:rPr>
          <w:rFonts w:cs="Calibri"/>
        </w:rPr>
        <w:t>a jednego</w:t>
      </w:r>
      <w:r w:rsidRPr="005F16AE">
        <w:rPr>
          <w:rFonts w:cs="Calibri"/>
        </w:rPr>
        <w:t xml:space="preserve"> urządzenia symulującego jazdę</w:t>
      </w:r>
      <w:r>
        <w:rPr>
          <w:rFonts w:cs="Calibri"/>
        </w:rPr>
        <w:t>.</w:t>
      </w:r>
    </w:p>
    <w:p w:rsidR="005F16AE" w:rsidRPr="005F16AE" w:rsidRDefault="005F16AE" w:rsidP="005F16AE">
      <w:pPr>
        <w:spacing w:after="0" w:line="240" w:lineRule="auto"/>
        <w:jc w:val="both"/>
        <w:rPr>
          <w:rFonts w:cs="Calibri"/>
        </w:rPr>
      </w:pPr>
    </w:p>
    <w:p w:rsidR="005F16AE" w:rsidRPr="005F16AE" w:rsidRDefault="005F16AE" w:rsidP="005F16AE">
      <w:pPr>
        <w:spacing w:after="0" w:line="240" w:lineRule="auto"/>
        <w:jc w:val="both"/>
        <w:rPr>
          <w:rFonts w:cs="Calibri"/>
          <w:b/>
          <w:bCs/>
          <w:u w:val="single"/>
        </w:rPr>
      </w:pPr>
      <w:r w:rsidRPr="005F16AE">
        <w:rPr>
          <w:rFonts w:cs="Calibri"/>
          <w:b/>
          <w:bCs/>
          <w:u w:val="single"/>
        </w:rPr>
        <w:t>Pytanie</w:t>
      </w:r>
      <w:r>
        <w:rPr>
          <w:rFonts w:cs="Calibri"/>
          <w:b/>
          <w:bCs/>
          <w:u w:val="single"/>
        </w:rPr>
        <w:t xml:space="preserve"> nr</w:t>
      </w:r>
      <w:r w:rsidRPr="005F16AE">
        <w:rPr>
          <w:rFonts w:cs="Calibri"/>
          <w:b/>
          <w:bCs/>
          <w:u w:val="single"/>
        </w:rPr>
        <w:t xml:space="preserve"> 5</w:t>
      </w:r>
    </w:p>
    <w:p w:rsidR="005F16AE" w:rsidRPr="005F16AE" w:rsidRDefault="005F16AE" w:rsidP="005F16AE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 xml:space="preserve">Pozycja  nr 15 - Oprogramowanie spedycyjnie </w:t>
      </w:r>
    </w:p>
    <w:p w:rsidR="005F16AE" w:rsidRPr="005F16AE" w:rsidRDefault="005F16AE" w:rsidP="005F16AE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>Proszę o doprecyzowanie co Zamawiający rozumie pod pojęciem „1szt. zestawu” ? lub określenie wymaganej  liczby stanowisk dla oprogramowania spedycyjnego.</w:t>
      </w:r>
    </w:p>
    <w:p w:rsidR="005F16AE" w:rsidRPr="005F16AE" w:rsidRDefault="005F16AE" w:rsidP="005F16AE">
      <w:pPr>
        <w:spacing w:after="0" w:line="240" w:lineRule="auto"/>
        <w:jc w:val="both"/>
        <w:rPr>
          <w:rFonts w:cs="Calibri"/>
          <w:u w:val="single"/>
        </w:rPr>
      </w:pPr>
      <w:r w:rsidRPr="005F16AE">
        <w:rPr>
          <w:rFonts w:cs="Calibri"/>
          <w:u w:val="single"/>
        </w:rPr>
        <w:t xml:space="preserve">Odpowiedź nr </w:t>
      </w:r>
      <w:r>
        <w:rPr>
          <w:rFonts w:cs="Calibri"/>
          <w:u w:val="single"/>
        </w:rPr>
        <w:t>5</w:t>
      </w:r>
    </w:p>
    <w:p w:rsidR="008B2FCD" w:rsidRPr="00776745" w:rsidRDefault="00776745" w:rsidP="005F16AE">
      <w:pPr>
        <w:spacing w:after="0" w:line="240" w:lineRule="auto"/>
        <w:jc w:val="both"/>
        <w:rPr>
          <w:rFonts w:cs="Calibri"/>
          <w:b/>
          <w:bCs/>
          <w:u w:val="single"/>
        </w:rPr>
      </w:pPr>
      <w:r>
        <w:rPr>
          <w:rFonts w:cs="Calibri"/>
        </w:rPr>
        <w:t>Wymagana liczba stanowisk : aplikacja typu serwer umożliwiająca podłączenie w jednym czasie min. 20 stanowisk.</w:t>
      </w:r>
    </w:p>
    <w:p w:rsidR="008B2FCD" w:rsidRDefault="008B2FCD" w:rsidP="005F16AE">
      <w:pPr>
        <w:spacing w:after="0" w:line="240" w:lineRule="auto"/>
        <w:jc w:val="both"/>
        <w:rPr>
          <w:rFonts w:cs="Calibri"/>
          <w:b/>
          <w:bCs/>
          <w:u w:val="single"/>
        </w:rPr>
      </w:pPr>
    </w:p>
    <w:p w:rsidR="005F16AE" w:rsidRPr="005F16AE" w:rsidRDefault="005F16AE" w:rsidP="005F16AE">
      <w:pPr>
        <w:spacing w:after="0" w:line="240" w:lineRule="auto"/>
        <w:jc w:val="both"/>
        <w:rPr>
          <w:rFonts w:cs="Calibri"/>
          <w:b/>
          <w:bCs/>
          <w:u w:val="single"/>
        </w:rPr>
      </w:pPr>
      <w:r w:rsidRPr="005F16AE">
        <w:rPr>
          <w:rFonts w:cs="Calibri"/>
          <w:b/>
          <w:bCs/>
          <w:u w:val="single"/>
        </w:rPr>
        <w:t xml:space="preserve">Pytanie </w:t>
      </w:r>
      <w:r>
        <w:rPr>
          <w:rFonts w:cs="Calibri"/>
          <w:b/>
          <w:bCs/>
          <w:u w:val="single"/>
        </w:rPr>
        <w:t xml:space="preserve">nr </w:t>
      </w:r>
      <w:r w:rsidRPr="005F16AE">
        <w:rPr>
          <w:rFonts w:cs="Calibri"/>
          <w:b/>
          <w:bCs/>
          <w:u w:val="single"/>
        </w:rPr>
        <w:t>6</w:t>
      </w:r>
    </w:p>
    <w:p w:rsidR="005F16AE" w:rsidRPr="005F16AE" w:rsidRDefault="005F16AE" w:rsidP="005F16AE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>Pozycja nr 30 - Obiektyw</w:t>
      </w:r>
    </w:p>
    <w:p w:rsidR="005F16AE" w:rsidRPr="005F16AE" w:rsidRDefault="005F16AE" w:rsidP="005F16AE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 xml:space="preserve">Zamawiający wymaga zaoferowania obiektywu nie gorszego niż klasy Sony FE 28-70 mm f/3.5-5.6 OSS, który jest obiektywem zmiennoogniskowym, natomiast specyfikacja techniczna wskazuje na obiektyw </w:t>
      </w:r>
      <w:proofErr w:type="spellStart"/>
      <w:r w:rsidRPr="005F16AE">
        <w:rPr>
          <w:rFonts w:cs="Calibri"/>
        </w:rPr>
        <w:t>stałoogniskowy</w:t>
      </w:r>
      <w:proofErr w:type="spellEnd"/>
      <w:r w:rsidRPr="005F16AE">
        <w:rPr>
          <w:rFonts w:cs="Calibri"/>
        </w:rPr>
        <w:t xml:space="preserve"> Sony FE 28 mm.</w:t>
      </w:r>
      <w:r>
        <w:rPr>
          <w:rFonts w:cs="Calibri"/>
        </w:rPr>
        <w:t xml:space="preserve"> </w:t>
      </w:r>
      <w:r w:rsidRPr="005F16AE">
        <w:rPr>
          <w:rFonts w:cs="Calibri"/>
        </w:rPr>
        <w:t>W związku z rozbieżnościami w opisie przedmiotu zamówienia, proszę o informacje jaki obiektyw ma być  zaoferowany?</w:t>
      </w:r>
    </w:p>
    <w:p w:rsidR="005F16AE" w:rsidRPr="005F16AE" w:rsidRDefault="005F16AE" w:rsidP="005F16AE">
      <w:pPr>
        <w:spacing w:after="0" w:line="240" w:lineRule="auto"/>
        <w:jc w:val="both"/>
        <w:rPr>
          <w:rFonts w:cs="Calibri"/>
          <w:u w:val="single"/>
        </w:rPr>
      </w:pPr>
      <w:r w:rsidRPr="005F16AE">
        <w:rPr>
          <w:rFonts w:cs="Calibri"/>
          <w:u w:val="single"/>
        </w:rPr>
        <w:t xml:space="preserve">Odpowiedź nr </w:t>
      </w:r>
      <w:r>
        <w:rPr>
          <w:rFonts w:cs="Calibri"/>
          <w:u w:val="single"/>
        </w:rPr>
        <w:t>6</w:t>
      </w:r>
    </w:p>
    <w:p w:rsidR="00776745" w:rsidRPr="0078553E" w:rsidRDefault="00776745" w:rsidP="00776745">
      <w:pPr>
        <w:pStyle w:val="Standard"/>
        <w:spacing w:after="0"/>
        <w:jc w:val="both"/>
        <w:rPr>
          <w:rFonts w:cs="Calibri"/>
        </w:rPr>
      </w:pPr>
      <w:r w:rsidRPr="0078553E">
        <w:rPr>
          <w:rFonts w:cs="Calibri"/>
        </w:rPr>
        <w:t xml:space="preserve">Zamawiający dopuszcza obiektyw </w:t>
      </w:r>
      <w:r w:rsidRPr="0078553E">
        <w:rPr>
          <w:rFonts w:cs="Calibri"/>
        </w:rPr>
        <w:t>o stałej ogniskowej 85 mm</w:t>
      </w:r>
      <w:r w:rsidR="0078553E" w:rsidRPr="0078553E">
        <w:rPr>
          <w:rFonts w:cs="Calibri"/>
        </w:rPr>
        <w:t xml:space="preserve">, </w:t>
      </w:r>
      <w:r w:rsidRPr="0078553E">
        <w:rPr>
          <w:rFonts w:cs="Calibri"/>
        </w:rPr>
        <w:t xml:space="preserve"> współpraca z matrycami </w:t>
      </w:r>
      <w:proofErr w:type="spellStart"/>
      <w:r w:rsidRPr="0078553E">
        <w:rPr>
          <w:rFonts w:cs="Calibri"/>
        </w:rPr>
        <w:t>pełnoklatkowymi</w:t>
      </w:r>
      <w:proofErr w:type="spellEnd"/>
      <w:r w:rsidRPr="0078553E">
        <w:rPr>
          <w:rFonts w:cs="Calibri"/>
        </w:rPr>
        <w:t xml:space="preserve"> </w:t>
      </w:r>
      <w:r w:rsidR="0078553E" w:rsidRPr="0078553E">
        <w:rPr>
          <w:rFonts w:cs="Calibri"/>
        </w:rPr>
        <w:t xml:space="preserve">, </w:t>
      </w:r>
      <w:r w:rsidRPr="0078553E">
        <w:rPr>
          <w:rFonts w:cs="Calibri"/>
        </w:rPr>
        <w:t>wielowarstwowe powłoki antyrefleksyjne</w:t>
      </w:r>
      <w:r w:rsidR="0078553E" w:rsidRPr="0078553E">
        <w:rPr>
          <w:rFonts w:cs="Calibri"/>
        </w:rPr>
        <w:t>,</w:t>
      </w:r>
      <w:r w:rsidRPr="0078553E">
        <w:rPr>
          <w:rFonts w:cs="Calibri"/>
        </w:rPr>
        <w:t xml:space="preserve"> duży maksymalny otwór względny f/1,8 wymiary: 78 x 82 mm wadze  370 gram, kompatybilny z Sony FE 85 mm f/1.8</w:t>
      </w:r>
      <w:r w:rsidR="0078553E" w:rsidRPr="0078553E">
        <w:rPr>
          <w:rFonts w:cs="Calibri"/>
        </w:rPr>
        <w:t xml:space="preserve"> lub równoważny</w:t>
      </w:r>
      <w:r w:rsidR="0078553E">
        <w:t xml:space="preserve">- z zachowaniem przez Wykonawcę zasad i wymogów opisanych w SIWZ </w:t>
      </w:r>
      <w:r w:rsidR="0078553E" w:rsidRPr="0078553E">
        <w:rPr>
          <w:rFonts w:cs="Calibri"/>
        </w:rPr>
        <w:t xml:space="preserve"> .</w:t>
      </w:r>
    </w:p>
    <w:p w:rsidR="005F16AE" w:rsidRPr="005F16AE" w:rsidRDefault="005F16AE" w:rsidP="005F16AE">
      <w:pPr>
        <w:spacing w:after="0" w:line="240" w:lineRule="auto"/>
        <w:ind w:firstLine="567"/>
        <w:jc w:val="both"/>
        <w:rPr>
          <w:rFonts w:cs="Calibri"/>
        </w:rPr>
      </w:pPr>
    </w:p>
    <w:p w:rsidR="005F16AE" w:rsidRPr="005F16AE" w:rsidRDefault="005F16AE" w:rsidP="005F16AE">
      <w:pPr>
        <w:spacing w:after="0" w:line="240" w:lineRule="auto"/>
        <w:jc w:val="both"/>
        <w:rPr>
          <w:rFonts w:cs="Calibri"/>
          <w:b/>
          <w:bCs/>
          <w:u w:val="single"/>
        </w:rPr>
      </w:pPr>
      <w:r w:rsidRPr="005F16AE">
        <w:rPr>
          <w:rFonts w:cs="Calibri"/>
          <w:b/>
          <w:bCs/>
          <w:u w:val="single"/>
        </w:rPr>
        <w:t>Pytanie 7</w:t>
      </w:r>
    </w:p>
    <w:p w:rsidR="005F16AE" w:rsidRPr="005F16AE" w:rsidRDefault="005F16AE" w:rsidP="005F16AE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>Pozycja nr 31 - Statyw do kamery (stabilizator (</w:t>
      </w:r>
      <w:proofErr w:type="spellStart"/>
      <w:r w:rsidRPr="005F16AE">
        <w:rPr>
          <w:rFonts w:cs="Calibri"/>
        </w:rPr>
        <w:t>gimbal</w:t>
      </w:r>
      <w:proofErr w:type="spellEnd"/>
      <w:r w:rsidRPr="005F16AE">
        <w:rPr>
          <w:rFonts w:cs="Calibri"/>
        </w:rPr>
        <w:t xml:space="preserve">) + </w:t>
      </w:r>
      <w:proofErr w:type="spellStart"/>
      <w:r w:rsidRPr="005F16AE">
        <w:rPr>
          <w:rFonts w:cs="Calibri"/>
        </w:rPr>
        <w:t>follow</w:t>
      </w:r>
      <w:proofErr w:type="spellEnd"/>
      <w:r w:rsidRPr="005F16AE">
        <w:rPr>
          <w:rFonts w:cs="Calibri"/>
        </w:rPr>
        <w:t xml:space="preserve"> </w:t>
      </w:r>
      <w:proofErr w:type="spellStart"/>
      <w:r w:rsidRPr="005F16AE">
        <w:rPr>
          <w:rFonts w:cs="Calibri"/>
        </w:rPr>
        <w:t>focus</w:t>
      </w:r>
      <w:proofErr w:type="spellEnd"/>
      <w:r w:rsidRPr="005F16AE">
        <w:rPr>
          <w:rFonts w:cs="Calibri"/>
        </w:rPr>
        <w:t xml:space="preserve"> z torbą w zestawie</w:t>
      </w:r>
    </w:p>
    <w:p w:rsidR="005F16AE" w:rsidRPr="005F16AE" w:rsidRDefault="005F16AE" w:rsidP="005F16AE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 xml:space="preserve">Proszę o doprecyzowanie parametrów technicznych dla urządzenia </w:t>
      </w:r>
      <w:proofErr w:type="spellStart"/>
      <w:r w:rsidRPr="005F16AE">
        <w:rPr>
          <w:rFonts w:cs="Calibri"/>
        </w:rPr>
        <w:t>follow</w:t>
      </w:r>
      <w:proofErr w:type="spellEnd"/>
      <w:r w:rsidRPr="005F16AE">
        <w:rPr>
          <w:rFonts w:cs="Calibri"/>
        </w:rPr>
        <w:t xml:space="preserve"> </w:t>
      </w:r>
      <w:proofErr w:type="spellStart"/>
      <w:r w:rsidRPr="005F16AE">
        <w:rPr>
          <w:rFonts w:cs="Calibri"/>
        </w:rPr>
        <w:t>focus</w:t>
      </w:r>
      <w:proofErr w:type="spellEnd"/>
      <w:r w:rsidRPr="005F16AE">
        <w:rPr>
          <w:rFonts w:cs="Calibri"/>
        </w:rPr>
        <w:t>.</w:t>
      </w:r>
    </w:p>
    <w:p w:rsidR="006F56F2" w:rsidRDefault="006F56F2" w:rsidP="005F16AE">
      <w:pPr>
        <w:spacing w:after="0" w:line="240" w:lineRule="auto"/>
        <w:jc w:val="both"/>
        <w:rPr>
          <w:rFonts w:cs="Calibri"/>
          <w:u w:val="single"/>
        </w:rPr>
      </w:pPr>
    </w:p>
    <w:p w:rsidR="005F16AE" w:rsidRPr="005F16AE" w:rsidRDefault="005F16AE" w:rsidP="005F16AE">
      <w:pPr>
        <w:spacing w:after="0" w:line="240" w:lineRule="auto"/>
        <w:jc w:val="both"/>
        <w:rPr>
          <w:rFonts w:cs="Calibri"/>
          <w:u w:val="single"/>
        </w:rPr>
      </w:pPr>
      <w:r w:rsidRPr="005F16AE">
        <w:rPr>
          <w:rFonts w:cs="Calibri"/>
          <w:u w:val="single"/>
        </w:rPr>
        <w:lastRenderedPageBreak/>
        <w:t xml:space="preserve">Odpowiedź nr </w:t>
      </w:r>
      <w:r>
        <w:rPr>
          <w:rFonts w:cs="Calibri"/>
          <w:u w:val="single"/>
        </w:rPr>
        <w:t>7</w:t>
      </w:r>
    </w:p>
    <w:p w:rsidR="0078553E" w:rsidRPr="0078553E" w:rsidRDefault="0078553E" w:rsidP="0078553E">
      <w:pPr>
        <w:spacing w:after="0" w:line="240" w:lineRule="auto"/>
        <w:jc w:val="both"/>
        <w:rPr>
          <w:rFonts w:eastAsia="Times New Roman" w:cs="Calibri"/>
          <w:lang w:eastAsia="pl-PL"/>
        </w:rPr>
      </w:pPr>
      <w:proofErr w:type="spellStart"/>
      <w:r w:rsidRPr="0078553E">
        <w:rPr>
          <w:rFonts w:cs="Calibri"/>
        </w:rPr>
        <w:t>Follow</w:t>
      </w:r>
      <w:proofErr w:type="spellEnd"/>
      <w:r w:rsidRPr="0078553E">
        <w:rPr>
          <w:rFonts w:cs="Calibri"/>
        </w:rPr>
        <w:t xml:space="preserve"> Focus -</w:t>
      </w:r>
      <w:r w:rsidRPr="0078553E">
        <w:rPr>
          <w:rFonts w:cs="Calibri"/>
        </w:rPr>
        <w:t xml:space="preserve">  moduł </w:t>
      </w:r>
      <w:proofErr w:type="spellStart"/>
      <w:r w:rsidRPr="0078553E">
        <w:rPr>
          <w:rFonts w:cs="Calibri"/>
        </w:rPr>
        <w:t>fokusujący</w:t>
      </w:r>
      <w:proofErr w:type="spellEnd"/>
      <w:r w:rsidRPr="0078553E">
        <w:rPr>
          <w:rFonts w:cs="Calibri"/>
        </w:rPr>
        <w:t xml:space="preserve"> do </w:t>
      </w:r>
      <w:proofErr w:type="spellStart"/>
      <w:r w:rsidRPr="0078553E">
        <w:rPr>
          <w:rFonts w:cs="Calibri"/>
        </w:rPr>
        <w:t>gimali</w:t>
      </w:r>
      <w:proofErr w:type="spellEnd"/>
      <w:r w:rsidRPr="0078553E">
        <w:rPr>
          <w:rFonts w:cs="Calibri"/>
        </w:rPr>
        <w:t xml:space="preserve">. </w:t>
      </w:r>
      <w:r w:rsidRPr="0078553E">
        <w:rPr>
          <w:rFonts w:eastAsia="Times New Roman" w:cs="Calibri"/>
          <w:lang w:eastAsia="pl-PL"/>
        </w:rPr>
        <w:t xml:space="preserve">Zestaw składa się z </w:t>
      </w:r>
      <w:proofErr w:type="spellStart"/>
      <w:r w:rsidRPr="0078553E">
        <w:rPr>
          <w:rFonts w:eastAsia="Times New Roman" w:cs="Calibri"/>
          <w:lang w:eastAsia="pl-PL"/>
        </w:rPr>
        <w:t>bezszczotkowego</w:t>
      </w:r>
      <w:proofErr w:type="spellEnd"/>
      <w:r w:rsidRPr="0078553E">
        <w:rPr>
          <w:rFonts w:eastAsia="Times New Roman" w:cs="Calibri"/>
          <w:lang w:eastAsia="pl-PL"/>
        </w:rPr>
        <w:t xml:space="preserve"> silniczka eklektycznego oraz opaski zakładanej na pierścień ostrości obiektywu</w:t>
      </w:r>
      <w:r w:rsidRPr="0078553E">
        <w:rPr>
          <w:rFonts w:eastAsia="Times New Roman" w:cs="Calibri"/>
          <w:lang w:eastAsia="pl-PL"/>
        </w:rPr>
        <w:t xml:space="preserve">, </w:t>
      </w:r>
      <w:r w:rsidRPr="0078553E">
        <w:rPr>
          <w:rFonts w:eastAsia="Times New Roman" w:cs="Calibri"/>
          <w:lang w:eastAsia="pl-PL"/>
        </w:rPr>
        <w:t>elementy</w:t>
      </w:r>
      <w:r w:rsidRPr="0078553E">
        <w:rPr>
          <w:rFonts w:eastAsia="Times New Roman" w:cs="Calibri"/>
          <w:lang w:eastAsia="pl-PL"/>
        </w:rPr>
        <w:t xml:space="preserve"> wyposażone w zębatkę</w:t>
      </w:r>
      <w:r w:rsidRPr="0078553E">
        <w:rPr>
          <w:rFonts w:eastAsia="Times New Roman" w:cs="Calibri"/>
          <w:lang w:eastAsia="pl-PL"/>
        </w:rPr>
        <w:t xml:space="preserve"> </w:t>
      </w:r>
      <w:r w:rsidRPr="0078553E">
        <w:rPr>
          <w:rFonts w:eastAsia="Times New Roman" w:cs="Calibri"/>
          <w:lang w:eastAsia="pl-PL"/>
        </w:rPr>
        <w:t>u</w:t>
      </w:r>
      <w:r w:rsidRPr="0078553E">
        <w:rPr>
          <w:rFonts w:eastAsia="Times New Roman" w:cs="Calibri"/>
          <w:lang w:eastAsia="pl-PL"/>
        </w:rPr>
        <w:t>możliw</w:t>
      </w:r>
      <w:r w:rsidRPr="0078553E">
        <w:rPr>
          <w:rFonts w:eastAsia="Times New Roman" w:cs="Calibri"/>
          <w:lang w:eastAsia="pl-PL"/>
        </w:rPr>
        <w:t>iające</w:t>
      </w:r>
      <w:r w:rsidRPr="0078553E">
        <w:rPr>
          <w:rFonts w:eastAsia="Times New Roman" w:cs="Calibri"/>
          <w:lang w:eastAsia="pl-PL"/>
        </w:rPr>
        <w:t xml:space="preserve"> poruszanie pierścieniem za pomocą silniczka.</w:t>
      </w:r>
      <w:r w:rsidRPr="0078553E">
        <w:rPr>
          <w:rFonts w:eastAsia="Times New Roman" w:cs="Calibri"/>
          <w:lang w:eastAsia="pl-PL"/>
        </w:rPr>
        <w:t xml:space="preserve"> Wyposażony w </w:t>
      </w:r>
      <w:r w:rsidRPr="0078553E">
        <w:rPr>
          <w:rFonts w:eastAsia="Times New Roman" w:cs="Calibri"/>
          <w:lang w:eastAsia="pl-PL"/>
        </w:rPr>
        <w:t xml:space="preserve">panel sterowania pozwalający na kalibracje zakresu ruchu pierścienia obiektywu, punktów granicznych ostrości oraz zaprogramowanie </w:t>
      </w:r>
      <w:r w:rsidRPr="0078553E">
        <w:rPr>
          <w:rFonts w:eastAsia="Times New Roman" w:cs="Calibri"/>
          <w:lang w:eastAsia="pl-PL"/>
        </w:rPr>
        <w:t xml:space="preserve"> </w:t>
      </w:r>
      <w:r w:rsidRPr="0078553E">
        <w:rPr>
          <w:rFonts w:eastAsia="Times New Roman" w:cs="Calibri"/>
          <w:lang w:eastAsia="pl-PL"/>
        </w:rPr>
        <w:t>automatycznego przejścia pomiędzy zadanymi punkt</w:t>
      </w:r>
      <w:r w:rsidRPr="0078553E">
        <w:rPr>
          <w:rFonts w:eastAsia="Times New Roman" w:cs="Calibri"/>
          <w:lang w:eastAsia="pl-PL"/>
        </w:rPr>
        <w:t>a</w:t>
      </w:r>
      <w:r w:rsidRPr="0078553E">
        <w:rPr>
          <w:rFonts w:eastAsia="Times New Roman" w:cs="Calibri"/>
          <w:lang w:eastAsia="pl-PL"/>
        </w:rPr>
        <w:t xml:space="preserve">mi ostrości lub </w:t>
      </w:r>
      <w:r w:rsidRPr="0078553E">
        <w:rPr>
          <w:rFonts w:eastAsia="Times New Roman" w:cs="Calibri"/>
          <w:lang w:eastAsia="pl-PL"/>
        </w:rPr>
        <w:t xml:space="preserve"> </w:t>
      </w:r>
      <w:r w:rsidRPr="0078553E">
        <w:rPr>
          <w:rFonts w:eastAsia="Times New Roman" w:cs="Calibri"/>
          <w:lang w:eastAsia="pl-PL"/>
        </w:rPr>
        <w:t xml:space="preserve">ogniskowymi </w:t>
      </w:r>
      <w:r w:rsidRPr="0078553E">
        <w:rPr>
          <w:rFonts w:eastAsia="Times New Roman" w:cs="Calibri"/>
          <w:lang w:eastAsia="pl-PL"/>
        </w:rPr>
        <w:t>.</w:t>
      </w:r>
      <w:r w:rsidRPr="0078553E">
        <w:rPr>
          <w:rFonts w:eastAsia="Times New Roman" w:cs="Calibri"/>
          <w:lang w:eastAsia="pl-PL"/>
        </w:rPr>
        <w:t> Akcesorium pozwala</w:t>
      </w:r>
      <w:r w:rsidRPr="0078553E">
        <w:rPr>
          <w:rFonts w:eastAsia="Times New Roman" w:cs="Calibri"/>
          <w:lang w:eastAsia="pl-PL"/>
        </w:rPr>
        <w:t>jące</w:t>
      </w:r>
      <w:r w:rsidRPr="0078553E">
        <w:rPr>
          <w:rFonts w:eastAsia="Times New Roman" w:cs="Calibri"/>
          <w:lang w:eastAsia="pl-PL"/>
        </w:rPr>
        <w:t xml:space="preserve"> kontrolować ustawienia płaszczyzny ostrości lub ogniskowej obiektywu przy pomocy pokrętła wielofunkcyjnego</w:t>
      </w:r>
      <w:r w:rsidRPr="0078553E">
        <w:rPr>
          <w:rFonts w:eastAsia="Times New Roman" w:cs="Calibri"/>
          <w:lang w:eastAsia="pl-PL"/>
        </w:rPr>
        <w:t xml:space="preserve"> </w:t>
      </w:r>
      <w:r w:rsidRPr="0078553E">
        <w:rPr>
          <w:rFonts w:eastAsia="Times New Roman" w:cs="Calibri"/>
          <w:lang w:eastAsia="pl-PL"/>
        </w:rPr>
        <w:t>oraz programowa</w:t>
      </w:r>
      <w:r w:rsidRPr="0078553E">
        <w:rPr>
          <w:rFonts w:eastAsia="Times New Roman" w:cs="Calibri"/>
          <w:lang w:eastAsia="pl-PL"/>
        </w:rPr>
        <w:t>nie</w:t>
      </w:r>
      <w:r w:rsidRPr="0078553E">
        <w:rPr>
          <w:rFonts w:eastAsia="Times New Roman" w:cs="Calibri"/>
          <w:lang w:eastAsia="pl-PL"/>
        </w:rPr>
        <w:t xml:space="preserve"> automatyczne przejścia pomiędzy zadanymi punktami.</w:t>
      </w:r>
    </w:p>
    <w:p w:rsidR="005F16AE" w:rsidRPr="005F16AE" w:rsidRDefault="005F16AE" w:rsidP="005F16AE">
      <w:pPr>
        <w:spacing w:after="0" w:line="240" w:lineRule="auto"/>
        <w:jc w:val="both"/>
        <w:rPr>
          <w:rFonts w:cs="Calibri"/>
        </w:rPr>
      </w:pPr>
    </w:p>
    <w:p w:rsidR="005F16AE" w:rsidRPr="005F16AE" w:rsidRDefault="005F16AE" w:rsidP="005F16AE">
      <w:pPr>
        <w:spacing w:after="0" w:line="240" w:lineRule="auto"/>
        <w:jc w:val="both"/>
        <w:rPr>
          <w:rFonts w:cs="Calibri"/>
          <w:b/>
          <w:bCs/>
          <w:u w:val="single"/>
        </w:rPr>
      </w:pPr>
      <w:r w:rsidRPr="005F16AE">
        <w:rPr>
          <w:rFonts w:cs="Calibri"/>
          <w:b/>
          <w:bCs/>
          <w:u w:val="single"/>
        </w:rPr>
        <w:t xml:space="preserve">Pytanie </w:t>
      </w:r>
      <w:r w:rsidR="00F201B2">
        <w:rPr>
          <w:rFonts w:cs="Calibri"/>
          <w:b/>
          <w:bCs/>
          <w:u w:val="single"/>
        </w:rPr>
        <w:t xml:space="preserve">nr </w:t>
      </w:r>
      <w:r w:rsidRPr="005F16AE">
        <w:rPr>
          <w:rFonts w:cs="Calibri"/>
          <w:b/>
          <w:bCs/>
          <w:u w:val="single"/>
        </w:rPr>
        <w:t xml:space="preserve">8 </w:t>
      </w:r>
    </w:p>
    <w:p w:rsidR="005F16AE" w:rsidRPr="005F16AE" w:rsidRDefault="005F16AE" w:rsidP="005F16AE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>Pozycja nr 34 - Akumulator do aparatu/kamery</w:t>
      </w:r>
    </w:p>
    <w:p w:rsidR="005F16AE" w:rsidRPr="005F16AE" w:rsidRDefault="005F16AE" w:rsidP="005F16AE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 xml:space="preserve">Proszę o potwierdzenie czy </w:t>
      </w:r>
      <w:bookmarkStart w:id="4" w:name="_Hlk16153184"/>
      <w:r w:rsidRPr="005F16AE">
        <w:rPr>
          <w:rFonts w:cs="Calibri"/>
        </w:rPr>
        <w:t>akumulator do aparatu dotyczy pozycji nr 30 „Aparat, kamera 4K;;1 szt.”</w:t>
      </w:r>
      <w:bookmarkEnd w:id="4"/>
      <w:r w:rsidRPr="005F16AE">
        <w:rPr>
          <w:rFonts w:cs="Calibri"/>
        </w:rPr>
        <w:t xml:space="preserve"> ?</w:t>
      </w:r>
    </w:p>
    <w:p w:rsidR="005F16AE" w:rsidRPr="005F16AE" w:rsidRDefault="005F16AE" w:rsidP="005F16AE">
      <w:pPr>
        <w:spacing w:after="0" w:line="240" w:lineRule="auto"/>
        <w:jc w:val="both"/>
        <w:rPr>
          <w:rFonts w:cs="Calibri"/>
          <w:u w:val="single"/>
        </w:rPr>
      </w:pPr>
      <w:r w:rsidRPr="005F16AE">
        <w:rPr>
          <w:rFonts w:cs="Calibri"/>
          <w:u w:val="single"/>
        </w:rPr>
        <w:t xml:space="preserve">Odpowiedź </w:t>
      </w:r>
      <w:r w:rsidR="00F201B2">
        <w:rPr>
          <w:rFonts w:cs="Calibri"/>
          <w:u w:val="single"/>
        </w:rPr>
        <w:t xml:space="preserve">nr </w:t>
      </w:r>
      <w:r>
        <w:rPr>
          <w:rFonts w:cs="Calibri"/>
          <w:u w:val="single"/>
        </w:rPr>
        <w:t>8</w:t>
      </w:r>
    </w:p>
    <w:p w:rsidR="005F16AE" w:rsidRPr="005F16AE" w:rsidRDefault="006F56F2" w:rsidP="005F16A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Tak, </w:t>
      </w:r>
      <w:r w:rsidRPr="005F16AE">
        <w:rPr>
          <w:rFonts w:cs="Calibri"/>
        </w:rPr>
        <w:t>akumulator do aparatu dotyczy pozycji nr 30 „Aparat, kamera 4K;;1 szt.”</w:t>
      </w:r>
    </w:p>
    <w:p w:rsidR="006F56F2" w:rsidRDefault="006F56F2" w:rsidP="005F16AE">
      <w:pPr>
        <w:spacing w:after="0" w:line="240" w:lineRule="auto"/>
        <w:jc w:val="both"/>
        <w:rPr>
          <w:rFonts w:cs="Calibri"/>
          <w:b/>
          <w:bCs/>
          <w:u w:val="single"/>
        </w:rPr>
      </w:pPr>
    </w:p>
    <w:p w:rsidR="005F16AE" w:rsidRPr="00F201B2" w:rsidRDefault="005F16AE" w:rsidP="005F16AE">
      <w:pPr>
        <w:spacing w:after="0" w:line="240" w:lineRule="auto"/>
        <w:jc w:val="both"/>
        <w:rPr>
          <w:rFonts w:cs="Calibri"/>
          <w:b/>
          <w:bCs/>
          <w:u w:val="single"/>
        </w:rPr>
      </w:pPr>
      <w:r w:rsidRPr="00F201B2">
        <w:rPr>
          <w:rFonts w:cs="Calibri"/>
          <w:b/>
          <w:bCs/>
          <w:u w:val="single"/>
        </w:rPr>
        <w:t xml:space="preserve">Pytanie </w:t>
      </w:r>
      <w:r w:rsidR="00F201B2" w:rsidRPr="00F201B2">
        <w:rPr>
          <w:rFonts w:cs="Calibri"/>
          <w:b/>
          <w:bCs/>
          <w:u w:val="single"/>
        </w:rPr>
        <w:t xml:space="preserve">nr </w:t>
      </w:r>
      <w:r w:rsidRPr="00F201B2">
        <w:rPr>
          <w:rFonts w:cs="Calibri"/>
          <w:b/>
          <w:bCs/>
          <w:u w:val="single"/>
        </w:rPr>
        <w:t xml:space="preserve">9 </w:t>
      </w:r>
    </w:p>
    <w:p w:rsidR="005F16AE" w:rsidRPr="005F16AE" w:rsidRDefault="005F16AE" w:rsidP="005F16AE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 xml:space="preserve">Pozycja nr 37 - Oprogramowanie </w:t>
      </w:r>
      <w:proofErr w:type="spellStart"/>
      <w:r w:rsidRPr="005F16AE">
        <w:rPr>
          <w:rFonts w:cs="Calibri"/>
        </w:rPr>
        <w:t>corel</w:t>
      </w:r>
      <w:proofErr w:type="spellEnd"/>
      <w:r w:rsidRPr="005F16AE">
        <w:rPr>
          <w:rFonts w:cs="Calibri"/>
        </w:rPr>
        <w:t xml:space="preserve"> </w:t>
      </w:r>
      <w:proofErr w:type="spellStart"/>
      <w:r w:rsidRPr="005F16AE">
        <w:rPr>
          <w:rFonts w:cs="Calibri"/>
        </w:rPr>
        <w:t>draw</w:t>
      </w:r>
      <w:proofErr w:type="spellEnd"/>
      <w:r w:rsidRPr="005F16AE">
        <w:rPr>
          <w:rFonts w:cs="Calibri"/>
        </w:rPr>
        <w:t xml:space="preserve"> x8 </w:t>
      </w:r>
      <w:proofErr w:type="spellStart"/>
      <w:r w:rsidRPr="005F16AE">
        <w:rPr>
          <w:rFonts w:cs="Calibri"/>
        </w:rPr>
        <w:t>pl</w:t>
      </w:r>
      <w:proofErr w:type="spellEnd"/>
      <w:r w:rsidRPr="005F16AE">
        <w:rPr>
          <w:rFonts w:cs="Calibri"/>
        </w:rPr>
        <w:t xml:space="preserve"> win </w:t>
      </w:r>
      <w:proofErr w:type="spellStart"/>
      <w:r w:rsidRPr="005F16AE">
        <w:rPr>
          <w:rFonts w:cs="Calibri"/>
        </w:rPr>
        <w:t>box</w:t>
      </w:r>
      <w:proofErr w:type="spellEnd"/>
      <w:r w:rsidRPr="005F16AE">
        <w:rPr>
          <w:rFonts w:cs="Calibri"/>
        </w:rPr>
        <w:t xml:space="preserve"> MS </w:t>
      </w:r>
      <w:proofErr w:type="spellStart"/>
      <w:r w:rsidRPr="005F16AE">
        <w:rPr>
          <w:rFonts w:cs="Calibri"/>
        </w:rPr>
        <w:t>office</w:t>
      </w:r>
      <w:proofErr w:type="spellEnd"/>
      <w:r w:rsidRPr="005F16AE">
        <w:rPr>
          <w:rFonts w:cs="Calibri"/>
        </w:rPr>
        <w:t xml:space="preserve"> 2013</w:t>
      </w:r>
    </w:p>
    <w:p w:rsidR="005F16AE" w:rsidRPr="005F16AE" w:rsidRDefault="005F16AE" w:rsidP="005F16AE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 xml:space="preserve">Proszę o doprecyzowanie ile stanowisk ma uwzględniać licencja  na oprogramowanie  </w:t>
      </w:r>
      <w:proofErr w:type="spellStart"/>
      <w:r w:rsidRPr="005F16AE">
        <w:rPr>
          <w:rFonts w:cs="Calibri"/>
        </w:rPr>
        <w:t>corel</w:t>
      </w:r>
      <w:proofErr w:type="spellEnd"/>
      <w:r w:rsidRPr="005F16AE">
        <w:rPr>
          <w:rFonts w:cs="Calibri"/>
        </w:rPr>
        <w:t xml:space="preserve"> </w:t>
      </w:r>
      <w:proofErr w:type="spellStart"/>
      <w:r w:rsidRPr="005F16AE">
        <w:rPr>
          <w:rFonts w:cs="Calibri"/>
        </w:rPr>
        <w:t>draw</w:t>
      </w:r>
      <w:proofErr w:type="spellEnd"/>
      <w:r w:rsidRPr="005F16AE">
        <w:rPr>
          <w:rFonts w:cs="Calibri"/>
        </w:rPr>
        <w:t xml:space="preserve"> x8 </w:t>
      </w:r>
      <w:proofErr w:type="spellStart"/>
      <w:r w:rsidRPr="005F16AE">
        <w:rPr>
          <w:rFonts w:cs="Calibri"/>
        </w:rPr>
        <w:t>pl</w:t>
      </w:r>
      <w:proofErr w:type="spellEnd"/>
      <w:r w:rsidRPr="005F16AE">
        <w:rPr>
          <w:rFonts w:cs="Calibri"/>
        </w:rPr>
        <w:t xml:space="preserve"> win </w:t>
      </w:r>
      <w:proofErr w:type="spellStart"/>
      <w:r w:rsidRPr="005F16AE">
        <w:rPr>
          <w:rFonts w:cs="Calibri"/>
        </w:rPr>
        <w:t>box</w:t>
      </w:r>
      <w:proofErr w:type="spellEnd"/>
      <w:r w:rsidRPr="005F16AE">
        <w:rPr>
          <w:rFonts w:cs="Calibri"/>
        </w:rPr>
        <w:t xml:space="preserve"> oraz MS </w:t>
      </w:r>
      <w:proofErr w:type="spellStart"/>
      <w:r w:rsidRPr="005F16AE">
        <w:rPr>
          <w:rFonts w:cs="Calibri"/>
        </w:rPr>
        <w:t>office</w:t>
      </w:r>
      <w:proofErr w:type="spellEnd"/>
      <w:r w:rsidRPr="005F16AE">
        <w:rPr>
          <w:rFonts w:cs="Calibri"/>
        </w:rPr>
        <w:t xml:space="preserve"> 2013 ?</w:t>
      </w:r>
    </w:p>
    <w:p w:rsidR="005F16AE" w:rsidRPr="005F16AE" w:rsidRDefault="005F16AE" w:rsidP="005F16AE">
      <w:pPr>
        <w:spacing w:after="0" w:line="240" w:lineRule="auto"/>
        <w:jc w:val="both"/>
        <w:rPr>
          <w:rFonts w:cs="Calibri"/>
          <w:u w:val="single"/>
        </w:rPr>
      </w:pPr>
      <w:r w:rsidRPr="005F16AE">
        <w:rPr>
          <w:rFonts w:cs="Calibri"/>
          <w:u w:val="single"/>
        </w:rPr>
        <w:t xml:space="preserve">Odpowiedź nr </w:t>
      </w:r>
      <w:r w:rsidR="00F201B2">
        <w:rPr>
          <w:rFonts w:cs="Calibri"/>
          <w:u w:val="single"/>
        </w:rPr>
        <w:t>9</w:t>
      </w:r>
    </w:p>
    <w:p w:rsidR="005F16AE" w:rsidRDefault="006F56F2" w:rsidP="005F16A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L</w:t>
      </w:r>
      <w:r w:rsidRPr="005F16AE">
        <w:rPr>
          <w:rFonts w:cs="Calibri"/>
        </w:rPr>
        <w:t xml:space="preserve">icencja  na oprogramowanie  </w:t>
      </w:r>
      <w:proofErr w:type="spellStart"/>
      <w:r w:rsidRPr="005F16AE">
        <w:rPr>
          <w:rFonts w:cs="Calibri"/>
        </w:rPr>
        <w:t>corel</w:t>
      </w:r>
      <w:proofErr w:type="spellEnd"/>
      <w:r w:rsidRPr="005F16AE">
        <w:rPr>
          <w:rFonts w:cs="Calibri"/>
        </w:rPr>
        <w:t xml:space="preserve"> </w:t>
      </w:r>
      <w:proofErr w:type="spellStart"/>
      <w:r w:rsidRPr="005F16AE">
        <w:rPr>
          <w:rFonts w:cs="Calibri"/>
        </w:rPr>
        <w:t>draw</w:t>
      </w:r>
      <w:proofErr w:type="spellEnd"/>
      <w:r w:rsidRPr="005F16AE">
        <w:rPr>
          <w:rFonts w:cs="Calibri"/>
        </w:rPr>
        <w:t xml:space="preserve"> x8 </w:t>
      </w:r>
      <w:proofErr w:type="spellStart"/>
      <w:r w:rsidRPr="005F16AE">
        <w:rPr>
          <w:rFonts w:cs="Calibri"/>
        </w:rPr>
        <w:t>pl</w:t>
      </w:r>
      <w:proofErr w:type="spellEnd"/>
      <w:r w:rsidRPr="005F16AE">
        <w:rPr>
          <w:rFonts w:cs="Calibri"/>
        </w:rPr>
        <w:t xml:space="preserve"> win </w:t>
      </w:r>
      <w:proofErr w:type="spellStart"/>
      <w:r w:rsidRPr="005F16AE">
        <w:rPr>
          <w:rFonts w:cs="Calibri"/>
        </w:rPr>
        <w:t>box</w:t>
      </w:r>
      <w:proofErr w:type="spellEnd"/>
      <w:r w:rsidRPr="005F16AE">
        <w:rPr>
          <w:rFonts w:cs="Calibri"/>
        </w:rPr>
        <w:t xml:space="preserve"> oraz MS </w:t>
      </w:r>
      <w:proofErr w:type="spellStart"/>
      <w:r w:rsidRPr="005F16AE">
        <w:rPr>
          <w:rFonts w:cs="Calibri"/>
        </w:rPr>
        <w:t>office</w:t>
      </w:r>
      <w:proofErr w:type="spellEnd"/>
      <w:r w:rsidRPr="005F16AE">
        <w:rPr>
          <w:rFonts w:cs="Calibri"/>
        </w:rPr>
        <w:t xml:space="preserve"> 2013</w:t>
      </w:r>
      <w:r>
        <w:rPr>
          <w:rFonts w:cs="Calibri"/>
        </w:rPr>
        <w:t xml:space="preserve"> dotyczy jednego stanowiska .</w:t>
      </w:r>
    </w:p>
    <w:p w:rsidR="006F56F2" w:rsidRPr="005F16AE" w:rsidRDefault="006F56F2" w:rsidP="005F16AE">
      <w:pPr>
        <w:spacing w:after="0" w:line="240" w:lineRule="auto"/>
        <w:jc w:val="both"/>
        <w:rPr>
          <w:rFonts w:cs="Calibri"/>
        </w:rPr>
      </w:pPr>
    </w:p>
    <w:p w:rsidR="005F16AE" w:rsidRPr="00F201B2" w:rsidRDefault="005F16AE" w:rsidP="005F16AE">
      <w:pPr>
        <w:spacing w:after="0" w:line="240" w:lineRule="auto"/>
        <w:jc w:val="both"/>
        <w:rPr>
          <w:rFonts w:cs="Calibri"/>
          <w:b/>
          <w:bCs/>
          <w:u w:val="single"/>
        </w:rPr>
      </w:pPr>
      <w:r w:rsidRPr="00F201B2">
        <w:rPr>
          <w:rFonts w:cs="Calibri"/>
          <w:b/>
          <w:bCs/>
          <w:u w:val="single"/>
        </w:rPr>
        <w:t xml:space="preserve">Pytanie 10 </w:t>
      </w:r>
    </w:p>
    <w:p w:rsidR="005F16AE" w:rsidRPr="005F16AE" w:rsidRDefault="005F16AE" w:rsidP="005F16AE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 xml:space="preserve">Pozycja nr 48 - Monitor </w:t>
      </w:r>
    </w:p>
    <w:p w:rsidR="005F16AE" w:rsidRPr="005F16AE" w:rsidRDefault="005F16AE" w:rsidP="00F201B2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>Specyfikacja techniczna monitora wskakuje na produkt wycofany z produkcji oraz niedostępny w dystrybucji. W związku z tym czy Zamawiający dopuści zaoferowania dostępnego monitora o minimalnych parametrach poniżej ?:</w:t>
      </w:r>
    </w:p>
    <w:p w:rsidR="005F16AE" w:rsidRPr="005F16AE" w:rsidRDefault="005F16AE" w:rsidP="00F201B2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>typ ekranu: Ekran ciekłokrystaliczny z matrycą IPS min. 23’’</w:t>
      </w:r>
    </w:p>
    <w:p w:rsidR="005F16AE" w:rsidRPr="005F16AE" w:rsidRDefault="005F16AE" w:rsidP="00F201B2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>Współczynnik proporcji ekranu: Panoramiczny (16:9)</w:t>
      </w:r>
    </w:p>
    <w:p w:rsidR="005F16AE" w:rsidRPr="005F16AE" w:rsidRDefault="005F16AE" w:rsidP="00F201B2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>Rozmiar plamki: max 0.265 mm</w:t>
      </w:r>
    </w:p>
    <w:p w:rsidR="005F16AE" w:rsidRPr="005F16AE" w:rsidRDefault="005F16AE" w:rsidP="00F201B2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>Jasność: min.250 cd/m²</w:t>
      </w:r>
    </w:p>
    <w:p w:rsidR="005F16AE" w:rsidRPr="005F16AE" w:rsidRDefault="005F16AE" w:rsidP="00F201B2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>Kontrast: min.1 000:1</w:t>
      </w:r>
    </w:p>
    <w:p w:rsidR="005F16AE" w:rsidRPr="005F16AE" w:rsidRDefault="005F16AE" w:rsidP="00F201B2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>Kąty widzenia (pion/poziom: min. 160/170 stopni</w:t>
      </w:r>
    </w:p>
    <w:p w:rsidR="005F16AE" w:rsidRPr="005F16AE" w:rsidRDefault="005F16AE" w:rsidP="00F201B2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>Czas reakcji matrycy: max 5ms</w:t>
      </w:r>
    </w:p>
    <w:p w:rsidR="005F16AE" w:rsidRPr="005F16AE" w:rsidRDefault="005F16AE" w:rsidP="00F201B2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>Rozdzielczość maksymalna: min. 1920x1080</w:t>
      </w:r>
    </w:p>
    <w:p w:rsidR="005F16AE" w:rsidRPr="005F16AE" w:rsidRDefault="005F16AE" w:rsidP="00F201B2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>Ilość kolorów: 16,7 miliona</w:t>
      </w:r>
    </w:p>
    <w:p w:rsidR="005F16AE" w:rsidRPr="005F16AE" w:rsidRDefault="005F16AE" w:rsidP="00F201B2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>Gama koloru: min. 82% (CIE 1976)</w:t>
      </w:r>
    </w:p>
    <w:p w:rsidR="005F16AE" w:rsidRPr="005F16AE" w:rsidRDefault="005F16AE" w:rsidP="00F201B2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>Możliwość regulacji: Odchylenie -5° / +20°</w:t>
      </w:r>
    </w:p>
    <w:p w:rsidR="005F16AE" w:rsidRPr="005F16AE" w:rsidRDefault="005F16AE" w:rsidP="00F201B2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>Powłoka powierzchni ekranu: Utwardzana powłoka</w:t>
      </w:r>
    </w:p>
    <w:p w:rsidR="005F16AE" w:rsidRPr="005F16AE" w:rsidRDefault="005F16AE" w:rsidP="00F201B2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>przeciwodblaskowa 3H</w:t>
      </w:r>
    </w:p>
    <w:p w:rsidR="005F16AE" w:rsidRPr="005F16AE" w:rsidRDefault="005F16AE" w:rsidP="00F201B2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>Bezpieczeństwo: Monitor musi być wyposażony w</w:t>
      </w:r>
    </w:p>
    <w:p w:rsidR="005F16AE" w:rsidRPr="005F16AE" w:rsidRDefault="005F16AE" w:rsidP="00F201B2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>gniazdo blokady zabezpieczenia przed kradzieżą</w:t>
      </w:r>
    </w:p>
    <w:p w:rsidR="005F16AE" w:rsidRPr="005F16AE" w:rsidRDefault="005F16AE" w:rsidP="00F201B2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>Złącza: 1x  D-</w:t>
      </w:r>
      <w:proofErr w:type="spellStart"/>
      <w:r w:rsidRPr="005F16AE">
        <w:rPr>
          <w:rFonts w:cs="Calibri"/>
        </w:rPr>
        <w:t>Sub</w:t>
      </w:r>
      <w:proofErr w:type="spellEnd"/>
      <w:r w:rsidRPr="005F16AE">
        <w:rPr>
          <w:rFonts w:cs="Calibri"/>
        </w:rPr>
        <w:t xml:space="preserve">, 1x DVI-D lub 1x HDMI , Audio </w:t>
      </w:r>
    </w:p>
    <w:p w:rsidR="005F16AE" w:rsidRPr="005F16AE" w:rsidRDefault="005F16AE" w:rsidP="00F201B2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>Inne: Dołączone kable: DVI-D lub HDMI , audio</w:t>
      </w:r>
    </w:p>
    <w:p w:rsidR="005F16AE" w:rsidRPr="005F16AE" w:rsidRDefault="005F16AE" w:rsidP="00F201B2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>Kolor: Czarny</w:t>
      </w:r>
    </w:p>
    <w:p w:rsidR="005F16AE" w:rsidRPr="005F16AE" w:rsidRDefault="005F16AE" w:rsidP="00F201B2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 xml:space="preserve">Wbudowane głośniki min.  2 x 1W </w:t>
      </w:r>
    </w:p>
    <w:p w:rsidR="005F16AE" w:rsidRPr="005F16AE" w:rsidRDefault="005F16AE" w:rsidP="00F201B2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>Waga z podstawą: max 4  kg</w:t>
      </w:r>
    </w:p>
    <w:p w:rsidR="005F16AE" w:rsidRDefault="005F16AE" w:rsidP="005F16AE">
      <w:pPr>
        <w:spacing w:after="0" w:line="240" w:lineRule="auto"/>
        <w:jc w:val="both"/>
        <w:rPr>
          <w:rFonts w:cs="Calibri"/>
          <w:u w:val="single"/>
        </w:rPr>
      </w:pPr>
      <w:r w:rsidRPr="005F16AE">
        <w:rPr>
          <w:rFonts w:cs="Calibri"/>
          <w:u w:val="single"/>
        </w:rPr>
        <w:lastRenderedPageBreak/>
        <w:t xml:space="preserve">Odpowiedź nr </w:t>
      </w:r>
      <w:r w:rsidR="00F201B2">
        <w:rPr>
          <w:rFonts w:cs="Calibri"/>
          <w:u w:val="single"/>
        </w:rPr>
        <w:t>10</w:t>
      </w:r>
    </w:p>
    <w:p w:rsidR="006F56F2" w:rsidRPr="006F56F2" w:rsidRDefault="006F56F2" w:rsidP="006F56F2">
      <w:pPr>
        <w:pStyle w:val="Default"/>
        <w:jc w:val="both"/>
        <w:rPr>
          <w:sz w:val="22"/>
          <w:szCs w:val="22"/>
        </w:rPr>
      </w:pPr>
      <w:r w:rsidRPr="006F56F2">
        <w:rPr>
          <w:sz w:val="22"/>
          <w:szCs w:val="22"/>
        </w:rPr>
        <w:t>Zamawiający dopuszcza urządzenie równoważne - z zachowaniem przez Wykonawcę zasad i wymogów opisanych w SIWZ  . Zawarte w SIWZ wraz załącznikami informacje na temat parametrów i funkcji są danymi minimalnymi - Zamawiający dopuszcza zaoferowanie produktów o rozszerzonych funkcjach i lepszych parametrach, pod warunkiem, iż spełniają one minimalne wymagania określone w niniejszym zamówieniu. Wykonawca oferując przedmiot równoważny do opisanego w specyfikacji jest zobowiązany zachować równoważność w zakresie parametrów użytkowych, funkcjonalnych, wizualnych, materiałowych, jakościowych, które muszą być na poziomie nie niższym od parametrów wskazanych przez Zamawiającego.</w:t>
      </w:r>
    </w:p>
    <w:p w:rsidR="005F16AE" w:rsidRDefault="005F16AE" w:rsidP="005F16AE">
      <w:pPr>
        <w:spacing w:after="0" w:line="240" w:lineRule="auto"/>
        <w:jc w:val="both"/>
        <w:rPr>
          <w:rFonts w:cs="Calibri"/>
        </w:rPr>
      </w:pPr>
    </w:p>
    <w:p w:rsidR="005F16AE" w:rsidRPr="00F201B2" w:rsidRDefault="005F16AE" w:rsidP="005F16AE">
      <w:pPr>
        <w:spacing w:after="0" w:line="240" w:lineRule="auto"/>
        <w:jc w:val="both"/>
        <w:rPr>
          <w:rFonts w:cs="Calibri"/>
          <w:b/>
          <w:bCs/>
          <w:u w:val="single"/>
        </w:rPr>
      </w:pPr>
      <w:r w:rsidRPr="00F201B2">
        <w:rPr>
          <w:rFonts w:cs="Calibri"/>
          <w:b/>
          <w:bCs/>
          <w:u w:val="single"/>
        </w:rPr>
        <w:t>Pytanie 11</w:t>
      </w:r>
    </w:p>
    <w:p w:rsidR="005F16AE" w:rsidRPr="005F16AE" w:rsidRDefault="005F16AE" w:rsidP="005F16AE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 xml:space="preserve">Pozycja nr 49 - Laptop </w:t>
      </w:r>
    </w:p>
    <w:p w:rsidR="005F16AE" w:rsidRPr="005F16AE" w:rsidRDefault="005F16AE" w:rsidP="005F16AE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 xml:space="preserve">Procesor </w:t>
      </w:r>
    </w:p>
    <w:p w:rsidR="005F16AE" w:rsidRPr="00F201B2" w:rsidRDefault="005F16AE" w:rsidP="00F201B2">
      <w:pPr>
        <w:spacing w:after="0" w:line="240" w:lineRule="auto"/>
        <w:jc w:val="both"/>
        <w:rPr>
          <w:rFonts w:cs="Calibri"/>
          <w:i/>
          <w:iCs/>
        </w:rPr>
      </w:pPr>
      <w:r w:rsidRPr="005F16AE">
        <w:rPr>
          <w:rFonts w:cs="Calibri"/>
        </w:rPr>
        <w:t xml:space="preserve">Specyfikacja komputera przenośnego z uwagi na  parametry techniczne  procesora </w:t>
      </w:r>
      <w:r w:rsidRPr="005F16AE">
        <w:rPr>
          <w:rFonts w:cs="Calibri"/>
          <w:i/>
          <w:iCs/>
        </w:rPr>
        <w:t xml:space="preserve">„co najmniej 4 rdzenie, taktowanie bazowe co najmniej 2,5 GHz na rdzeń” </w:t>
      </w:r>
      <w:r w:rsidRPr="005F16AE">
        <w:rPr>
          <w:rFonts w:cs="Calibri"/>
        </w:rPr>
        <w:t>wskazuje na produkt wycofany z produkcji oraz niedostępny w dystrybucji , w związku w tym proszę o wykreślenie parametru określającego taktowanie procesora  oraz wyrażenie zgody na zaoferowanie komputera przenośnego wyposażonego w procesor, który spełnia wymagania wydajnościowe i  uzyskuje wynik co najmniej 7900 punktów w teście „</w:t>
      </w:r>
      <w:proofErr w:type="spellStart"/>
      <w:r w:rsidRPr="005F16AE">
        <w:rPr>
          <w:rFonts w:cs="Calibri"/>
        </w:rPr>
        <w:t>Passmark</w:t>
      </w:r>
      <w:proofErr w:type="spellEnd"/>
      <w:r w:rsidRPr="005F16AE">
        <w:rPr>
          <w:rFonts w:cs="Calibri"/>
        </w:rPr>
        <w:t xml:space="preserve">-CPU Mark” według wyników procesorów publikowanych na stronie: </w:t>
      </w:r>
      <w:hyperlink r:id="rId9" w:history="1">
        <w:r w:rsidRPr="005F16AE">
          <w:rPr>
            <w:rStyle w:val="Hipercze"/>
            <w:rFonts w:cs="Calibri"/>
          </w:rPr>
          <w:t>http://www.cpubenchmark.net/cpu_list.php</w:t>
        </w:r>
      </w:hyperlink>
      <w:r w:rsidRPr="005F16AE">
        <w:rPr>
          <w:rFonts w:cs="Calibri"/>
        </w:rPr>
        <w:t>.</w:t>
      </w:r>
    </w:p>
    <w:p w:rsidR="005F16AE" w:rsidRPr="005F16AE" w:rsidRDefault="005F16AE" w:rsidP="005F16AE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>Złącza</w:t>
      </w:r>
    </w:p>
    <w:p w:rsidR="005F16AE" w:rsidRPr="005F16AE" w:rsidRDefault="005F16AE" w:rsidP="00F201B2">
      <w:pPr>
        <w:spacing w:after="0" w:line="240" w:lineRule="auto"/>
        <w:jc w:val="both"/>
        <w:rPr>
          <w:rFonts w:cs="Calibri"/>
        </w:rPr>
      </w:pPr>
      <w:r w:rsidRPr="005F16AE">
        <w:rPr>
          <w:rFonts w:cs="Calibri"/>
        </w:rPr>
        <w:t>Specyfikacja komputera przenośnego z uwagi na wymagane  złącze VGA (D-</w:t>
      </w:r>
      <w:proofErr w:type="spellStart"/>
      <w:r w:rsidRPr="005F16AE">
        <w:rPr>
          <w:rFonts w:cs="Calibri"/>
        </w:rPr>
        <w:t>sub</w:t>
      </w:r>
      <w:proofErr w:type="spellEnd"/>
      <w:r w:rsidRPr="005F16AE">
        <w:rPr>
          <w:rFonts w:cs="Calibri"/>
        </w:rPr>
        <w:t xml:space="preserve">) wskazuje na produkt wycofany z produkcji oraz niedostępny w </w:t>
      </w:r>
      <w:proofErr w:type="spellStart"/>
      <w:r w:rsidRPr="005F16AE">
        <w:rPr>
          <w:rFonts w:cs="Calibri"/>
        </w:rPr>
        <w:t>dystrybucji.W</w:t>
      </w:r>
      <w:proofErr w:type="spellEnd"/>
      <w:r w:rsidRPr="005F16AE">
        <w:rPr>
          <w:rFonts w:cs="Calibri"/>
        </w:rPr>
        <w:t xml:space="preserve"> związku z powyższym oraz tym iż producenci odstępują od stosowania złącz VGA (D-</w:t>
      </w:r>
      <w:proofErr w:type="spellStart"/>
      <w:r w:rsidRPr="005F16AE">
        <w:rPr>
          <w:rFonts w:cs="Calibri"/>
        </w:rPr>
        <w:t>sub</w:t>
      </w:r>
      <w:proofErr w:type="spellEnd"/>
      <w:r w:rsidRPr="005F16AE">
        <w:rPr>
          <w:rFonts w:cs="Calibri"/>
        </w:rPr>
        <w:t>) w notebookach wyposażonych w dodatkowe  karty graficzne, proszę o wykreślnie parametru   „VGA (D-</w:t>
      </w:r>
      <w:proofErr w:type="spellStart"/>
      <w:r w:rsidRPr="005F16AE">
        <w:rPr>
          <w:rFonts w:cs="Calibri"/>
        </w:rPr>
        <w:t>sub</w:t>
      </w:r>
      <w:proofErr w:type="spellEnd"/>
      <w:r w:rsidRPr="005F16AE">
        <w:rPr>
          <w:rFonts w:cs="Calibri"/>
        </w:rPr>
        <w:t xml:space="preserve">) - 1 </w:t>
      </w:r>
      <w:proofErr w:type="spellStart"/>
      <w:r w:rsidRPr="005F16AE">
        <w:rPr>
          <w:rFonts w:cs="Calibri"/>
        </w:rPr>
        <w:t>szt</w:t>
      </w:r>
      <w:proofErr w:type="spellEnd"/>
      <w:r w:rsidRPr="005F16AE">
        <w:rPr>
          <w:rFonts w:cs="Calibri"/>
        </w:rPr>
        <w:t>”</w:t>
      </w:r>
    </w:p>
    <w:p w:rsidR="00F201B2" w:rsidRPr="005F16AE" w:rsidRDefault="00F201B2" w:rsidP="00F201B2">
      <w:pPr>
        <w:spacing w:after="0" w:line="240" w:lineRule="auto"/>
        <w:jc w:val="both"/>
        <w:rPr>
          <w:rFonts w:cs="Calibri"/>
          <w:u w:val="single"/>
        </w:rPr>
      </w:pPr>
      <w:r w:rsidRPr="005F16AE">
        <w:rPr>
          <w:rFonts w:cs="Calibri"/>
          <w:u w:val="single"/>
        </w:rPr>
        <w:t xml:space="preserve">Odpowiedź nr </w:t>
      </w:r>
      <w:r>
        <w:rPr>
          <w:rFonts w:cs="Calibri"/>
          <w:u w:val="single"/>
        </w:rPr>
        <w:t>11</w:t>
      </w:r>
    </w:p>
    <w:p w:rsidR="006F56F2" w:rsidRPr="00F201B2" w:rsidRDefault="006F56F2" w:rsidP="006F56F2">
      <w:pPr>
        <w:spacing w:after="0" w:line="240" w:lineRule="auto"/>
        <w:jc w:val="both"/>
        <w:rPr>
          <w:rFonts w:cs="Calibri"/>
          <w:i/>
          <w:iCs/>
        </w:rPr>
      </w:pPr>
      <w:r>
        <w:rPr>
          <w:rFonts w:cs="Calibri"/>
        </w:rPr>
        <w:t xml:space="preserve">Zamawiający </w:t>
      </w:r>
      <w:r w:rsidRPr="005F16AE">
        <w:rPr>
          <w:rFonts w:cs="Calibri"/>
        </w:rPr>
        <w:t>wykreśl</w:t>
      </w:r>
      <w:r>
        <w:rPr>
          <w:rFonts w:cs="Calibri"/>
        </w:rPr>
        <w:t>a</w:t>
      </w:r>
      <w:r w:rsidRPr="005F16AE">
        <w:rPr>
          <w:rFonts w:cs="Calibri"/>
        </w:rPr>
        <w:t xml:space="preserve"> parametr</w:t>
      </w:r>
      <w:r>
        <w:rPr>
          <w:rFonts w:cs="Calibri"/>
        </w:rPr>
        <w:t xml:space="preserve">y techniczne </w:t>
      </w:r>
      <w:r w:rsidRPr="005F16AE">
        <w:rPr>
          <w:rFonts w:cs="Calibri"/>
        </w:rPr>
        <w:t xml:space="preserve">procesora  </w:t>
      </w:r>
      <w:r w:rsidRPr="005F16AE">
        <w:rPr>
          <w:rFonts w:cs="Calibri"/>
          <w:i/>
          <w:iCs/>
        </w:rPr>
        <w:t>„co najmniej 4 rdzenie, taktowanie bazowe co najmniej 2,5 GHz na rdzeń”</w:t>
      </w:r>
      <w:r w:rsidRPr="006F56F2">
        <w:rPr>
          <w:rFonts w:cs="Calibri"/>
        </w:rPr>
        <w:t xml:space="preserve"> </w:t>
      </w:r>
      <w:r w:rsidRPr="005F16AE">
        <w:rPr>
          <w:rFonts w:cs="Calibri"/>
        </w:rPr>
        <w:t>oraz wyraż</w:t>
      </w:r>
      <w:r>
        <w:rPr>
          <w:rFonts w:cs="Calibri"/>
        </w:rPr>
        <w:t>a</w:t>
      </w:r>
      <w:r w:rsidRPr="005F16AE">
        <w:rPr>
          <w:rFonts w:cs="Calibri"/>
        </w:rPr>
        <w:t xml:space="preserve"> zgod</w:t>
      </w:r>
      <w:r>
        <w:rPr>
          <w:rFonts w:cs="Calibri"/>
        </w:rPr>
        <w:t>ę</w:t>
      </w:r>
      <w:r w:rsidRPr="005F16AE">
        <w:rPr>
          <w:rFonts w:cs="Calibri"/>
        </w:rPr>
        <w:t xml:space="preserve"> na zaoferowanie komputera przenośnego wyposażonego w procesor, który spełnia wymagania wydajnościowe i  uzyskuje wynik co najmniej 7900 punktów w teście „</w:t>
      </w:r>
      <w:proofErr w:type="spellStart"/>
      <w:r w:rsidRPr="005F16AE">
        <w:rPr>
          <w:rFonts w:cs="Calibri"/>
        </w:rPr>
        <w:t>Passmark</w:t>
      </w:r>
      <w:proofErr w:type="spellEnd"/>
      <w:r w:rsidRPr="005F16AE">
        <w:rPr>
          <w:rFonts w:cs="Calibri"/>
        </w:rPr>
        <w:t xml:space="preserve">-CPU Mark” według wyników procesorów publikowanych na stronie: </w:t>
      </w:r>
      <w:hyperlink r:id="rId10" w:history="1">
        <w:r w:rsidRPr="005F16AE">
          <w:rPr>
            <w:rStyle w:val="Hipercze"/>
            <w:rFonts w:cs="Calibri"/>
          </w:rPr>
          <w:t>http://www.cpubenchmark.net/cpu_list.php</w:t>
        </w:r>
      </w:hyperlink>
      <w:r w:rsidRPr="005F16AE">
        <w:rPr>
          <w:rFonts w:cs="Calibri"/>
        </w:rPr>
        <w:t>.</w:t>
      </w:r>
    </w:p>
    <w:p w:rsidR="005F16AE" w:rsidRDefault="005F16AE" w:rsidP="005F16AE">
      <w:pPr>
        <w:spacing w:after="0" w:line="240" w:lineRule="auto"/>
        <w:jc w:val="both"/>
        <w:rPr>
          <w:rFonts w:cs="Calibri"/>
        </w:rPr>
      </w:pPr>
    </w:p>
    <w:p w:rsidR="005F16AE" w:rsidRPr="005F16AE" w:rsidRDefault="005F16AE" w:rsidP="005F16AE">
      <w:pPr>
        <w:spacing w:after="0" w:line="240" w:lineRule="auto"/>
        <w:ind w:firstLine="567"/>
        <w:jc w:val="both"/>
        <w:rPr>
          <w:rFonts w:cs="Calibri"/>
        </w:rPr>
      </w:pPr>
    </w:p>
    <w:p w:rsidR="00932D64" w:rsidRPr="005F16AE" w:rsidRDefault="00932D64" w:rsidP="006F56F2">
      <w:pPr>
        <w:spacing w:after="0" w:line="240" w:lineRule="auto"/>
        <w:ind w:firstLine="708"/>
        <w:jc w:val="both"/>
        <w:rPr>
          <w:rFonts w:cs="Calibri"/>
        </w:rPr>
      </w:pPr>
      <w:r w:rsidRPr="005F16AE">
        <w:rPr>
          <w:rFonts w:cs="Calibri"/>
        </w:rPr>
        <w:t xml:space="preserve">W związku z zadanymi pytaniami o wyjaśnienie treści specyfikacji istotnych warunków zamówienia , działając na podstawie art. 38 ust. 6 ustawy z dnia 29 stycznia 2004 r.- Prawo zamówień publicznych ( Dz. U. z 2018 r. poz. 1986 z </w:t>
      </w:r>
      <w:proofErr w:type="spellStart"/>
      <w:r w:rsidRPr="005F16AE">
        <w:rPr>
          <w:rFonts w:cs="Calibri"/>
        </w:rPr>
        <w:t>późn</w:t>
      </w:r>
      <w:proofErr w:type="spellEnd"/>
      <w:r w:rsidRPr="005F16AE">
        <w:rPr>
          <w:rFonts w:cs="Calibri"/>
        </w:rPr>
        <w:t>. zm.) Zamawiający  postanowił przedłużyć termin składania ofert .</w:t>
      </w:r>
    </w:p>
    <w:p w:rsidR="00FD158C" w:rsidRPr="005F16AE" w:rsidRDefault="00932D64" w:rsidP="005F16AE">
      <w:pPr>
        <w:spacing w:after="0" w:line="240" w:lineRule="auto"/>
        <w:ind w:firstLine="708"/>
        <w:jc w:val="both"/>
        <w:rPr>
          <w:rFonts w:cs="Calibri"/>
          <w:bCs/>
        </w:rPr>
      </w:pPr>
      <w:r w:rsidRPr="005F16AE">
        <w:rPr>
          <w:rFonts w:cs="Calibri"/>
        </w:rPr>
        <w:t xml:space="preserve">Zamawiający przedłuża termin składania ofert z dnia </w:t>
      </w:r>
      <w:r w:rsidR="006F56F2">
        <w:rPr>
          <w:rFonts w:cs="Calibri"/>
        </w:rPr>
        <w:t>12</w:t>
      </w:r>
      <w:r w:rsidRPr="005F16AE">
        <w:rPr>
          <w:rFonts w:cs="Calibri"/>
        </w:rPr>
        <w:t xml:space="preserve"> sierpnia 2019 r. </w:t>
      </w:r>
      <w:r w:rsidRPr="005F16AE">
        <w:rPr>
          <w:rFonts w:cs="Calibri"/>
          <w:bCs/>
        </w:rPr>
        <w:t>na dzień 1</w:t>
      </w:r>
      <w:r w:rsidR="006F56F2">
        <w:rPr>
          <w:rFonts w:cs="Calibri"/>
          <w:bCs/>
        </w:rPr>
        <w:t>4</w:t>
      </w:r>
      <w:r w:rsidRPr="005F16AE">
        <w:rPr>
          <w:rFonts w:cs="Calibri"/>
          <w:bCs/>
        </w:rPr>
        <w:t xml:space="preserve"> sierpnia 2019 r.  Tym samym termin otwarcia ofert ulega zmianie z dnia </w:t>
      </w:r>
      <w:r w:rsidR="006F56F2">
        <w:rPr>
          <w:rFonts w:cs="Calibri"/>
          <w:bCs/>
        </w:rPr>
        <w:t>12</w:t>
      </w:r>
      <w:r w:rsidRPr="005F16AE">
        <w:rPr>
          <w:rFonts w:cs="Calibri"/>
          <w:bCs/>
        </w:rPr>
        <w:t xml:space="preserve"> sierpnia 2019 r.  na dzień </w:t>
      </w:r>
      <w:r w:rsidRPr="005F16AE">
        <w:rPr>
          <w:rFonts w:cs="Calibri"/>
          <w:bCs/>
        </w:rPr>
        <w:br/>
        <w:t>1</w:t>
      </w:r>
      <w:r w:rsidR="006F56F2">
        <w:rPr>
          <w:rFonts w:cs="Calibri"/>
          <w:bCs/>
        </w:rPr>
        <w:t>4</w:t>
      </w:r>
      <w:r w:rsidRPr="005F16AE">
        <w:rPr>
          <w:rFonts w:cs="Calibri"/>
          <w:bCs/>
        </w:rPr>
        <w:t xml:space="preserve"> sierpnia 2019 r. </w:t>
      </w:r>
    </w:p>
    <w:p w:rsidR="00932D64" w:rsidRPr="005F16AE" w:rsidRDefault="00FD158C" w:rsidP="005F16AE">
      <w:pPr>
        <w:spacing w:after="0" w:line="240" w:lineRule="auto"/>
        <w:ind w:firstLine="708"/>
        <w:jc w:val="both"/>
        <w:rPr>
          <w:rFonts w:cs="Calibri"/>
          <w:b/>
        </w:rPr>
      </w:pPr>
      <w:r w:rsidRPr="005F16AE">
        <w:rPr>
          <w:rFonts w:cs="Calibri"/>
          <w:bCs/>
        </w:rPr>
        <w:t>Wyjaśnienia oraz</w:t>
      </w:r>
      <w:r w:rsidR="005C5112" w:rsidRPr="005F16AE">
        <w:rPr>
          <w:rFonts w:cs="Calibri"/>
          <w:bCs/>
        </w:rPr>
        <w:t xml:space="preserve"> zmiany</w:t>
      </w:r>
      <w:r w:rsidRPr="005F16AE">
        <w:rPr>
          <w:rFonts w:cs="Calibri"/>
          <w:bCs/>
        </w:rPr>
        <w:t xml:space="preserve"> </w:t>
      </w:r>
      <w:r w:rsidR="00932D64" w:rsidRPr="005F16AE">
        <w:rPr>
          <w:rFonts w:cs="Calibri"/>
          <w:bCs/>
        </w:rPr>
        <w:t xml:space="preserve">treści SIWZ </w:t>
      </w:r>
      <w:r w:rsidR="005C5112" w:rsidRPr="005F16AE">
        <w:rPr>
          <w:rFonts w:cs="Calibri"/>
          <w:bCs/>
        </w:rPr>
        <w:t xml:space="preserve">stają się integralną częścią specyfikacji istotnych warunków zamówienia, </w:t>
      </w:r>
      <w:r w:rsidR="00932D64" w:rsidRPr="005F16AE">
        <w:rPr>
          <w:rFonts w:cs="Calibri"/>
          <w:bCs/>
        </w:rPr>
        <w:t>są wiążące dla wszystkich Wykonawców i należy je uwzględnić</w:t>
      </w:r>
      <w:r w:rsidR="00932D64" w:rsidRPr="005F16AE">
        <w:rPr>
          <w:rFonts w:cs="Calibri"/>
        </w:rPr>
        <w:t xml:space="preserve"> przy sporządzeniu i składaniu oferty.</w:t>
      </w:r>
      <w:r w:rsidRPr="005F16AE">
        <w:rPr>
          <w:rFonts w:cs="Calibri"/>
        </w:rPr>
        <w:t xml:space="preserve"> </w:t>
      </w:r>
    </w:p>
    <w:p w:rsidR="0015423B" w:rsidRPr="005F16AE" w:rsidRDefault="0015423B" w:rsidP="005F16AE">
      <w:pPr>
        <w:spacing w:after="0" w:line="240" w:lineRule="auto"/>
        <w:ind w:firstLine="360"/>
        <w:jc w:val="both"/>
        <w:rPr>
          <w:rFonts w:cs="Calibri"/>
        </w:rPr>
      </w:pPr>
    </w:p>
    <w:p w:rsidR="0015423B" w:rsidRPr="005F16AE" w:rsidRDefault="0015423B" w:rsidP="005F16AE">
      <w:pPr>
        <w:spacing w:after="0" w:line="240" w:lineRule="auto"/>
        <w:rPr>
          <w:rFonts w:cs="Calibri"/>
        </w:rPr>
      </w:pPr>
    </w:p>
    <w:p w:rsidR="0015423B" w:rsidRPr="005F16AE" w:rsidRDefault="0015423B" w:rsidP="005F16AE">
      <w:pPr>
        <w:spacing w:after="0" w:line="240" w:lineRule="auto"/>
        <w:rPr>
          <w:rFonts w:cs="Calibri"/>
        </w:rPr>
      </w:pPr>
    </w:p>
    <w:p w:rsidR="0015423B" w:rsidRPr="005F16AE" w:rsidRDefault="0015423B" w:rsidP="005F16AE">
      <w:pPr>
        <w:spacing w:after="0" w:line="240" w:lineRule="auto"/>
        <w:rPr>
          <w:rFonts w:cs="Calibri"/>
        </w:rPr>
      </w:pPr>
    </w:p>
    <w:p w:rsidR="005C5112" w:rsidRPr="005F16AE" w:rsidRDefault="005C5112" w:rsidP="005F16AE">
      <w:pPr>
        <w:spacing w:after="0" w:line="240" w:lineRule="auto"/>
        <w:rPr>
          <w:rFonts w:cs="Calibri"/>
        </w:rPr>
      </w:pPr>
    </w:p>
    <w:p w:rsidR="0015423B" w:rsidRPr="005F16AE" w:rsidRDefault="0015423B" w:rsidP="005F16AE">
      <w:pPr>
        <w:spacing w:after="0" w:line="240" w:lineRule="auto"/>
        <w:rPr>
          <w:rFonts w:cs="Calibri"/>
        </w:rPr>
      </w:pPr>
      <w:r w:rsidRPr="005F16AE">
        <w:rPr>
          <w:rFonts w:cs="Calibri"/>
        </w:rPr>
        <w:t xml:space="preserve">Miejsce publikacji: </w:t>
      </w:r>
      <w:hyperlink r:id="rId11" w:history="1">
        <w:r w:rsidRPr="005F16AE">
          <w:rPr>
            <w:rStyle w:val="Hipercze"/>
            <w:rFonts w:cs="Calibri"/>
          </w:rPr>
          <w:t>www.bip.powiat-nowosolski.pl</w:t>
        </w:r>
      </w:hyperlink>
      <w:r w:rsidRPr="005F16AE">
        <w:rPr>
          <w:rFonts w:cs="Calibri"/>
        </w:rPr>
        <w:t xml:space="preserve"> </w:t>
      </w:r>
      <w:bookmarkStart w:id="5" w:name="_GoBack"/>
      <w:bookmarkEnd w:id="5"/>
    </w:p>
    <w:sectPr w:rsidR="0015423B" w:rsidRPr="005F16AE" w:rsidSect="009C7A4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718" w:rsidRDefault="00AB7718" w:rsidP="00E350B8">
      <w:pPr>
        <w:spacing w:after="0" w:line="240" w:lineRule="auto"/>
      </w:pPr>
      <w:r>
        <w:separator/>
      </w:r>
    </w:p>
  </w:endnote>
  <w:endnote w:type="continuationSeparator" w:id="0">
    <w:p w:rsidR="00AB7718" w:rsidRDefault="00AB7718" w:rsidP="00E3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718" w:rsidRDefault="00AB7718" w:rsidP="00E350B8">
      <w:pPr>
        <w:spacing w:after="0" w:line="240" w:lineRule="auto"/>
      </w:pPr>
      <w:r>
        <w:separator/>
      </w:r>
    </w:p>
  </w:footnote>
  <w:footnote w:type="continuationSeparator" w:id="0">
    <w:p w:rsidR="00AB7718" w:rsidRDefault="00AB7718" w:rsidP="00E35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0B8" w:rsidRDefault="003E692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unijne_listownik_black" style="width:453.75pt;height:36pt;visibility:visible">
          <v:imagedata r:id="rId1" o:title="unijne_listownik_black"/>
        </v:shape>
      </w:pict>
    </w:r>
  </w:p>
  <w:p w:rsidR="00E350B8" w:rsidRDefault="00E350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484"/>
    <w:multiLevelType w:val="hybridMultilevel"/>
    <w:tmpl w:val="A9EEA8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FF1707"/>
    <w:multiLevelType w:val="hybridMultilevel"/>
    <w:tmpl w:val="5EE04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0301B"/>
    <w:multiLevelType w:val="hybridMultilevel"/>
    <w:tmpl w:val="69E03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C5D92"/>
    <w:multiLevelType w:val="hybridMultilevel"/>
    <w:tmpl w:val="C9241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4113E"/>
    <w:multiLevelType w:val="hybridMultilevel"/>
    <w:tmpl w:val="4A0C3E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BA5B0B"/>
    <w:multiLevelType w:val="hybridMultilevel"/>
    <w:tmpl w:val="6872486C"/>
    <w:lvl w:ilvl="0" w:tplc="BE2C3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020F8B"/>
    <w:multiLevelType w:val="hybridMultilevel"/>
    <w:tmpl w:val="51BE3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B559E"/>
    <w:multiLevelType w:val="hybridMultilevel"/>
    <w:tmpl w:val="8FDC4D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5450"/>
    <w:rsid w:val="00002E9A"/>
    <w:rsid w:val="00010A4A"/>
    <w:rsid w:val="000612E2"/>
    <w:rsid w:val="0006482D"/>
    <w:rsid w:val="00097DA0"/>
    <w:rsid w:val="000A40D6"/>
    <w:rsid w:val="000B5411"/>
    <w:rsid w:val="000D64F6"/>
    <w:rsid w:val="00122929"/>
    <w:rsid w:val="00153A77"/>
    <w:rsid w:val="0015423B"/>
    <w:rsid w:val="00163210"/>
    <w:rsid w:val="001934D1"/>
    <w:rsid w:val="001F2CFB"/>
    <w:rsid w:val="0022209D"/>
    <w:rsid w:val="00246FE4"/>
    <w:rsid w:val="00252035"/>
    <w:rsid w:val="002767AA"/>
    <w:rsid w:val="002A4D19"/>
    <w:rsid w:val="002B001B"/>
    <w:rsid w:val="002B6986"/>
    <w:rsid w:val="002C3434"/>
    <w:rsid w:val="002E5957"/>
    <w:rsid w:val="002F77A6"/>
    <w:rsid w:val="0033072F"/>
    <w:rsid w:val="003334C5"/>
    <w:rsid w:val="003411C4"/>
    <w:rsid w:val="00375126"/>
    <w:rsid w:val="003C113C"/>
    <w:rsid w:val="003C657C"/>
    <w:rsid w:val="003E6927"/>
    <w:rsid w:val="00406991"/>
    <w:rsid w:val="00457294"/>
    <w:rsid w:val="00494FE3"/>
    <w:rsid w:val="004A32B5"/>
    <w:rsid w:val="004E6D7C"/>
    <w:rsid w:val="00510DD8"/>
    <w:rsid w:val="00556BB3"/>
    <w:rsid w:val="0056652D"/>
    <w:rsid w:val="00596019"/>
    <w:rsid w:val="005B4794"/>
    <w:rsid w:val="005B7072"/>
    <w:rsid w:val="005C5112"/>
    <w:rsid w:val="005F16AE"/>
    <w:rsid w:val="005F33F4"/>
    <w:rsid w:val="00623E03"/>
    <w:rsid w:val="00630A1F"/>
    <w:rsid w:val="00633EFB"/>
    <w:rsid w:val="006554D4"/>
    <w:rsid w:val="00662962"/>
    <w:rsid w:val="00667CD5"/>
    <w:rsid w:val="006B3A06"/>
    <w:rsid w:val="006E1458"/>
    <w:rsid w:val="006F231D"/>
    <w:rsid w:val="006F56F2"/>
    <w:rsid w:val="00734560"/>
    <w:rsid w:val="00736B23"/>
    <w:rsid w:val="00765EB1"/>
    <w:rsid w:val="00776745"/>
    <w:rsid w:val="0078553E"/>
    <w:rsid w:val="007E3666"/>
    <w:rsid w:val="007F5450"/>
    <w:rsid w:val="00820843"/>
    <w:rsid w:val="008854B3"/>
    <w:rsid w:val="008A12DE"/>
    <w:rsid w:val="008B2FCD"/>
    <w:rsid w:val="008B60B6"/>
    <w:rsid w:val="008B69D9"/>
    <w:rsid w:val="008C33F1"/>
    <w:rsid w:val="008E69B4"/>
    <w:rsid w:val="008F4029"/>
    <w:rsid w:val="009054AB"/>
    <w:rsid w:val="00932D64"/>
    <w:rsid w:val="009405C6"/>
    <w:rsid w:val="009431F0"/>
    <w:rsid w:val="009725F2"/>
    <w:rsid w:val="00996B6A"/>
    <w:rsid w:val="009C7A47"/>
    <w:rsid w:val="009D2805"/>
    <w:rsid w:val="009D2DEF"/>
    <w:rsid w:val="00A00339"/>
    <w:rsid w:val="00A2070F"/>
    <w:rsid w:val="00A25791"/>
    <w:rsid w:val="00A30728"/>
    <w:rsid w:val="00A711AE"/>
    <w:rsid w:val="00A90D8C"/>
    <w:rsid w:val="00AB7718"/>
    <w:rsid w:val="00AE25FE"/>
    <w:rsid w:val="00B27A77"/>
    <w:rsid w:val="00B4429D"/>
    <w:rsid w:val="00B64BCB"/>
    <w:rsid w:val="00B72DD6"/>
    <w:rsid w:val="00B72F61"/>
    <w:rsid w:val="00B85311"/>
    <w:rsid w:val="00BE176B"/>
    <w:rsid w:val="00BF705B"/>
    <w:rsid w:val="00C13F06"/>
    <w:rsid w:val="00C14BEF"/>
    <w:rsid w:val="00C15089"/>
    <w:rsid w:val="00C25DDC"/>
    <w:rsid w:val="00C47E41"/>
    <w:rsid w:val="00C56C14"/>
    <w:rsid w:val="00C57A70"/>
    <w:rsid w:val="00CC10EB"/>
    <w:rsid w:val="00CC3F4E"/>
    <w:rsid w:val="00D54B3C"/>
    <w:rsid w:val="00D849F5"/>
    <w:rsid w:val="00DD5DF5"/>
    <w:rsid w:val="00E245C5"/>
    <w:rsid w:val="00E350B8"/>
    <w:rsid w:val="00E36E86"/>
    <w:rsid w:val="00E43227"/>
    <w:rsid w:val="00E5763C"/>
    <w:rsid w:val="00E77B3E"/>
    <w:rsid w:val="00E96CBE"/>
    <w:rsid w:val="00EA18A1"/>
    <w:rsid w:val="00ED41AD"/>
    <w:rsid w:val="00EF1C2D"/>
    <w:rsid w:val="00EF7ADE"/>
    <w:rsid w:val="00F201B2"/>
    <w:rsid w:val="00F23824"/>
    <w:rsid w:val="00F47CDD"/>
    <w:rsid w:val="00F77051"/>
    <w:rsid w:val="00FA1A7F"/>
    <w:rsid w:val="00FB3F2A"/>
    <w:rsid w:val="00FD158C"/>
    <w:rsid w:val="00FD214B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1A5A48"/>
  <w15:docId w15:val="{A6EE4440-8D7D-4855-BA8B-94D03A61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A4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2070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FD214B"/>
    <w:rPr>
      <w:rFonts w:cs="Times New Roman"/>
      <w:b/>
      <w:bCs/>
    </w:rPr>
  </w:style>
  <w:style w:type="character" w:customStyle="1" w:styleId="font">
    <w:name w:val="font"/>
    <w:uiPriority w:val="99"/>
    <w:rsid w:val="00375126"/>
    <w:rPr>
      <w:rFonts w:cs="Times New Roman"/>
    </w:rPr>
  </w:style>
  <w:style w:type="paragraph" w:styleId="Akapitzlist">
    <w:name w:val="List Paragraph"/>
    <w:basedOn w:val="Normalny"/>
    <w:uiPriority w:val="99"/>
    <w:qFormat/>
    <w:rsid w:val="00C47E41"/>
    <w:pPr>
      <w:spacing w:after="200" w:line="276" w:lineRule="auto"/>
      <w:ind w:left="720"/>
      <w:contextualSpacing/>
    </w:pPr>
  </w:style>
  <w:style w:type="character" w:styleId="Hipercze">
    <w:name w:val="Hyperlink"/>
    <w:uiPriority w:val="99"/>
    <w:rsid w:val="002767A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50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350B8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350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50B8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30728"/>
    <w:rPr>
      <w:rFonts w:ascii="Segoe UI" w:hAnsi="Segoe UI" w:cs="Segoe UI"/>
      <w:sz w:val="18"/>
      <w:szCs w:val="1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4D1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2A4D19"/>
    <w:rPr>
      <w:rFonts w:ascii="Courier New" w:hAnsi="Courier New" w:cs="Courier New"/>
      <w:lang w:eastAsia="en-US"/>
    </w:rPr>
  </w:style>
  <w:style w:type="paragraph" w:customStyle="1" w:styleId="Default">
    <w:name w:val="Default"/>
    <w:rsid w:val="00996B6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rsid w:val="00776745"/>
    <w:pPr>
      <w:suppressAutoHyphens/>
      <w:autoSpaceDN w:val="0"/>
      <w:spacing w:after="160" w:line="256" w:lineRule="auto"/>
      <w:textAlignment w:val="baseline"/>
    </w:pPr>
    <w:rPr>
      <w:rFonts w:cs="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34884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542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3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3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3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3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3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3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23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34876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54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23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powiat-nowosolski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pubenchmark.net/cpu_lis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/cpu_list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4</Pages>
  <Words>1546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Śmigiel</dc:creator>
  <cp:keywords/>
  <dc:description/>
  <cp:lastModifiedBy>Elżbieta Wasik</cp:lastModifiedBy>
  <cp:revision>33</cp:revision>
  <cp:lastPrinted>2019-08-08T08:47:00Z</cp:lastPrinted>
  <dcterms:created xsi:type="dcterms:W3CDTF">2017-09-27T08:55:00Z</dcterms:created>
  <dcterms:modified xsi:type="dcterms:W3CDTF">2019-08-08T08:47:00Z</dcterms:modified>
</cp:coreProperties>
</file>