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351F" w14:textId="6FCE6002" w:rsidR="008D1492" w:rsidRPr="008D1492" w:rsidRDefault="008D1492" w:rsidP="008D1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  <w:r w:rsidR="00687A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8</w:t>
      </w:r>
      <w:r w:rsidR="00522620"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/202</w:t>
      </w:r>
      <w:r w:rsidR="00687A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4</w:t>
      </w:r>
      <w:r w:rsidRPr="0052262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Zarządu Powiatu Nowosolskiego</w:t>
      </w:r>
    </w:p>
    <w:p w14:paraId="2057B863" w14:textId="59912D7B" w:rsidR="008D1492" w:rsidRPr="008D1492" w:rsidRDefault="008D1492" w:rsidP="008D149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0496470" w14:textId="66D18968" w:rsidR="008D1492" w:rsidRPr="008D1492" w:rsidRDefault="008D1492" w:rsidP="008D149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ogłoszenia otwartego konkursu ofert na wykonanie zadań publicznych przez organizacje pozarządowe w 202</w:t>
      </w:r>
      <w:r w:rsidR="00A32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 oraz zgłaszania kandydatów na członków Komisji Konkursow</w:t>
      </w:r>
      <w:r w:rsidR="00687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8D14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celu zaopiniowania ofert organizacji pozarządowych</w:t>
      </w:r>
    </w:p>
    <w:p w14:paraId="7A9EF88C" w14:textId="1065F290" w:rsidR="008D1492" w:rsidRPr="008D1492" w:rsidRDefault="008D1492" w:rsidP="00687A4E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 r. o samorządzie powiatowym (tekst jednolity Dz. U. z 202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2047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11 ust. 2, art. 13 ust. 1 i 2 ustawy o działalności pożytku publicznego i o wolontariacie (tekst jednolity Dz. U. z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uchwały nr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LXVIII/396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Nowosolskiego z dnia 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„Programu współpracy Powiatu Nowosolskiego z organizacjami pozarządowymi na rok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" (Dz. U. Woj. Lub. z 202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</w:t>
      </w:r>
      <w:r w:rsidR="00B171C5"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F36">
        <w:rPr>
          <w:rFonts w:ascii="Times New Roman" w:eastAsia="Times New Roman" w:hAnsi="Times New Roman" w:cs="Times New Roman"/>
          <w:sz w:val="24"/>
          <w:szCs w:val="24"/>
          <w:lang w:eastAsia="pl-PL"/>
        </w:rPr>
        <w:t>2720</w:t>
      </w:r>
      <w:r w:rsidRPr="00B17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</w:t>
      </w:r>
      <w:r w:rsidR="00687A4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 Nowosolskiego w składzie:</w:t>
      </w:r>
      <w:r w:rsidRPr="008D14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CBF2FF" w14:textId="78E0BA00" w:rsidR="008D1492" w:rsidRDefault="00154BAB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tarosta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- 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Iwona Brzozowska</w:t>
      </w:r>
    </w:p>
    <w:p w14:paraId="3EB885BC" w14:textId="7C83CFB1" w:rsidR="00687A4E" w:rsidRPr="008D1492" w:rsidRDefault="00687A4E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 Wicestarosta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Waldemar Wrześniak</w:t>
      </w:r>
    </w:p>
    <w:p w14:paraId="209D0994" w14:textId="5CEBF1D9" w:rsidR="00A32F36" w:rsidRDefault="00A32F36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Andrzej Staroszczuk</w:t>
      </w:r>
    </w:p>
    <w:p w14:paraId="0EE904C5" w14:textId="2D7AC35F" w:rsidR="008D1492" w:rsidRPr="008D1492" w:rsidRDefault="00A32F36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 Członek Zarządu</w:t>
      </w:r>
      <w:r w:rsidR="008D1492"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- Andrzej Żuberek</w:t>
      </w:r>
    </w:p>
    <w:p w14:paraId="779AE6F7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9B8F50" w14:textId="7D6F715A" w:rsid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1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. Ogłasza się otwarty konkurs ofert na wykonanie zadań publicznych przez organizacje pozarządowe </w:t>
      </w:r>
      <w:r w:rsidR="009B6D6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202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r., a treść ogłoszenia stanowi załącznik nr 1 do niniejszej uchwały.</w:t>
      </w:r>
    </w:p>
    <w:p w14:paraId="6AFDA0B0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5B406" w14:textId="185936EC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1. Zarząd Powiatu Nowosolskiego powoła Komisj</w:t>
      </w:r>
      <w:r w:rsidR="00687A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ę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Konkursow</w:t>
      </w:r>
      <w:r w:rsidR="00687A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ą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 celu zaopiniowania ofert organizacji pozarządowych na realizację zadań publicznych zgłoszonych do otwartego konkursu ofert w ramach „Programu współpracy Powiatu Nowosolskiego z organizacjami pozarządowymi na rok 202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4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".</w:t>
      </w:r>
    </w:p>
    <w:p w14:paraId="0F681A5B" w14:textId="0C4A8A6E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 Organizacje pozarządowe mogą zgłaszać kandydatów na członków Komisji Konkursow</w:t>
      </w:r>
      <w:r w:rsidR="00687A4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ej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według zasad określonych w ogłoszeniu stanowiącym załącznik nr 2 </w:t>
      </w:r>
      <w:r w:rsidR="00A32F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niniejszej uchwały.</w:t>
      </w:r>
    </w:p>
    <w:p w14:paraId="27C7D62C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7029E8" w14:textId="2BE95FFD" w:rsid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 3.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Wykonanie uchwały powierza się Staroście Nowosolskiemu.</w:t>
      </w:r>
    </w:p>
    <w:p w14:paraId="33142D59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046D8B" w14:textId="77777777" w:rsidR="008D1492" w:rsidRPr="008D1492" w:rsidRDefault="008D1492" w:rsidP="008D1492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4.</w:t>
      </w:r>
      <w:r w:rsidRPr="008D149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Uchwała wchodzi w życie z dniem podpisania.</w:t>
      </w:r>
    </w:p>
    <w:p w14:paraId="4E05A14D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09EF59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1BDEF9" w14:textId="291D38BB" w:rsidR="005E0565" w:rsidRPr="00803716" w:rsidRDefault="00803716" w:rsidP="005E05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80371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14:paraId="3778896B" w14:textId="77777777" w:rsidR="00803716" w:rsidRPr="00803716" w:rsidRDefault="00803716" w:rsidP="00803716">
      <w:pPr>
        <w:keepLines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E697B9" w14:textId="77777777" w:rsidR="00A32F36" w:rsidRPr="008C6453" w:rsidRDefault="002B5DEC" w:rsidP="00A32F36">
      <w:pPr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 w:rsidR="00A32F36" w:rsidRPr="008C6453">
        <w:rPr>
          <w:rFonts w:ascii="Times New Roman" w:hAnsi="Times New Roman"/>
          <w:color w:val="000000"/>
          <w:sz w:val="24"/>
          <w:szCs w:val="24"/>
        </w:rPr>
        <w:t>S</w:t>
      </w:r>
      <w:r w:rsidR="00A32F36" w:rsidRPr="008C6453">
        <w:rPr>
          <w:rFonts w:ascii="Times New Roman" w:hAnsi="Times New Roman"/>
          <w:sz w:val="24"/>
          <w:szCs w:val="24"/>
        </w:rPr>
        <w:t>tarosta Nowosolski</w:t>
      </w:r>
      <w:r w:rsidR="00A32F36" w:rsidRPr="008C6453">
        <w:rPr>
          <w:rFonts w:ascii="Times New Roman" w:hAnsi="Times New Roman"/>
          <w:sz w:val="24"/>
          <w:szCs w:val="24"/>
        </w:rPr>
        <w:br/>
      </w:r>
      <w:r w:rsidR="00A32F36" w:rsidRPr="008C6453">
        <w:rPr>
          <w:rFonts w:ascii="Times New Roman" w:hAnsi="Times New Roman"/>
          <w:sz w:val="24"/>
          <w:szCs w:val="24"/>
        </w:rPr>
        <w:br/>
      </w:r>
      <w:r w:rsidR="00A32F36" w:rsidRPr="008C6453">
        <w:rPr>
          <w:rFonts w:ascii="Times New Roman" w:hAnsi="Times New Roman"/>
          <w:sz w:val="24"/>
          <w:szCs w:val="24"/>
        </w:rPr>
        <w:tab/>
        <w:t>/ - /  Iwona Brzozowska</w:t>
      </w:r>
    </w:p>
    <w:p w14:paraId="4FA98248" w14:textId="40573494" w:rsidR="002B5DEC" w:rsidRPr="00AD0CA9" w:rsidRDefault="002B5DEC" w:rsidP="00A32F36">
      <w:pPr>
        <w:ind w:left="4956" w:firstLine="708"/>
        <w:jc w:val="both"/>
        <w:rPr>
          <w:rFonts w:ascii="Times New Roman" w:hAnsi="Times New Roman" w:cs="Times New Roman"/>
        </w:rPr>
      </w:pPr>
    </w:p>
    <w:p w14:paraId="2BA9FF70" w14:textId="34F7D228" w:rsidR="00751498" w:rsidRPr="00803716" w:rsidRDefault="00751498" w:rsidP="00803716"/>
    <w:sectPr w:rsidR="00751498" w:rsidRPr="00803716" w:rsidSect="00931C7F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16"/>
    <w:rsid w:val="0002047E"/>
    <w:rsid w:val="00154BAB"/>
    <w:rsid w:val="002B5DEC"/>
    <w:rsid w:val="00522620"/>
    <w:rsid w:val="005E0565"/>
    <w:rsid w:val="00687A4E"/>
    <w:rsid w:val="00751498"/>
    <w:rsid w:val="00803716"/>
    <w:rsid w:val="008D1492"/>
    <w:rsid w:val="00931C7F"/>
    <w:rsid w:val="00933945"/>
    <w:rsid w:val="009B6D6F"/>
    <w:rsid w:val="00A32F36"/>
    <w:rsid w:val="00A676EC"/>
    <w:rsid w:val="00B171C5"/>
    <w:rsid w:val="00D509F9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57B5"/>
  <w15:chartTrackingRefBased/>
  <w15:docId w15:val="{2CAF555F-2C6D-46B8-A84B-B3E5899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371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3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Giertych</dc:creator>
  <cp:keywords/>
  <dc:description/>
  <cp:lastModifiedBy>Renata Giertych</cp:lastModifiedBy>
  <cp:revision>17</cp:revision>
  <cp:lastPrinted>2023-12-14T11:00:00Z</cp:lastPrinted>
  <dcterms:created xsi:type="dcterms:W3CDTF">2020-12-21T09:03:00Z</dcterms:created>
  <dcterms:modified xsi:type="dcterms:W3CDTF">2024-02-15T06:29:00Z</dcterms:modified>
</cp:coreProperties>
</file>