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D142" w14:textId="5E6C1D69" w:rsidR="00524098" w:rsidRPr="00AC01D6" w:rsidRDefault="004A6E54" w:rsidP="00524098">
      <w:pPr>
        <w:pStyle w:val="Nagwek10"/>
        <w:keepNext/>
        <w:keepLines/>
        <w:shd w:val="clear" w:color="auto" w:fill="auto"/>
        <w:spacing w:line="170" w:lineRule="atLeast"/>
        <w:ind w:left="11344" w:right="-4525" w:firstLine="709"/>
        <w:rPr>
          <w:rStyle w:val="CharStyle8"/>
          <w:rFonts w:ascii="Arial" w:hAnsi="Arial" w:cs="Arial"/>
          <w:bCs/>
          <w:color w:val="000000"/>
          <w:sz w:val="22"/>
          <w:szCs w:val="22"/>
        </w:rPr>
      </w:pPr>
      <w:r w:rsidRPr="00AC01D6">
        <w:rPr>
          <w:rStyle w:val="CharStyle8"/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FC3ADC">
        <w:rPr>
          <w:rStyle w:val="CharStyle8"/>
          <w:rFonts w:ascii="Arial" w:hAnsi="Arial" w:cs="Arial"/>
          <w:bCs/>
          <w:color w:val="000000"/>
          <w:sz w:val="22"/>
          <w:szCs w:val="22"/>
        </w:rPr>
        <w:t>2</w:t>
      </w:r>
    </w:p>
    <w:p w14:paraId="557A0EC5" w14:textId="77777777" w:rsidR="004A6E54" w:rsidRPr="00AC01D6" w:rsidRDefault="004A6E54" w:rsidP="00524098">
      <w:pPr>
        <w:pStyle w:val="Nagwek10"/>
        <w:keepNext/>
        <w:keepLines/>
        <w:shd w:val="clear" w:color="auto" w:fill="auto"/>
        <w:spacing w:line="170" w:lineRule="atLeast"/>
        <w:ind w:left="11344" w:right="-4525" w:firstLine="709"/>
        <w:rPr>
          <w:rStyle w:val="CharStyle8"/>
          <w:rFonts w:ascii="Arial" w:hAnsi="Arial" w:cs="Arial"/>
          <w:bCs/>
          <w:color w:val="000000"/>
          <w:sz w:val="22"/>
          <w:szCs w:val="22"/>
        </w:rPr>
      </w:pPr>
    </w:p>
    <w:p w14:paraId="5170E840" w14:textId="6F901813" w:rsidR="004554F3" w:rsidRPr="00AC01D6" w:rsidRDefault="004A6E54" w:rsidP="004A6E54">
      <w:pPr>
        <w:pStyle w:val="Nagwek10"/>
        <w:keepNext/>
        <w:keepLines/>
        <w:shd w:val="clear" w:color="auto" w:fill="auto"/>
        <w:spacing w:line="360" w:lineRule="auto"/>
        <w:ind w:right="-4525"/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</w:pPr>
      <w:r w:rsidRPr="00AC01D6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 xml:space="preserve">                   </w:t>
      </w:r>
      <w:r w:rsidR="00524098" w:rsidRPr="00AC01D6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>Szczegółowy opis przedmiotu zamówienia</w:t>
      </w:r>
      <w:r w:rsidR="004554F3" w:rsidRPr="00AC01D6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C01D6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>– urządzenie wielofunkcyjne</w:t>
      </w:r>
    </w:p>
    <w:p w14:paraId="6523BBE6" w14:textId="54CD5D69" w:rsidR="00524098" w:rsidRPr="00AC01D6" w:rsidRDefault="004554F3" w:rsidP="004554F3">
      <w:pPr>
        <w:pStyle w:val="Nagwek10"/>
        <w:keepNext/>
        <w:keepLines/>
        <w:shd w:val="clear" w:color="auto" w:fill="auto"/>
        <w:spacing w:line="170" w:lineRule="atLeast"/>
        <w:ind w:right="-4525"/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</w:pPr>
      <w:r w:rsidRPr="00AC01D6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</w:t>
      </w:r>
      <w:r w:rsidRPr="00AC01D6">
        <w:rPr>
          <w:rFonts w:ascii="Arial" w:eastAsia="SimSun" w:hAnsi="Arial" w:cs="Arial"/>
          <w:b/>
          <w:bCs/>
          <w:sz w:val="22"/>
          <w:szCs w:val="22"/>
          <w:lang w:eastAsia="zh-CN"/>
        </w:rPr>
        <w:t>Formularz parametrów techniczno-funkcjonalnych</w:t>
      </w:r>
    </w:p>
    <w:p w14:paraId="26EC481D" w14:textId="77777777" w:rsidR="00524098" w:rsidRPr="00AC01D6" w:rsidRDefault="00524098" w:rsidP="00524098">
      <w:pPr>
        <w:pStyle w:val="Nagwek10"/>
        <w:keepNext/>
        <w:keepLines/>
        <w:shd w:val="clear" w:color="auto" w:fill="auto"/>
        <w:spacing w:line="170" w:lineRule="atLeast"/>
        <w:ind w:right="-4525"/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</w:pPr>
    </w:p>
    <w:p w14:paraId="338D47EA" w14:textId="2289E7BD" w:rsidR="00524098" w:rsidRPr="00AC01D6" w:rsidRDefault="00524098" w:rsidP="00524098">
      <w:pPr>
        <w:jc w:val="both"/>
        <w:rPr>
          <w:rFonts w:ascii="Arial" w:hAnsi="Arial" w:cs="Arial"/>
          <w:sz w:val="22"/>
          <w:szCs w:val="22"/>
        </w:rPr>
      </w:pPr>
      <w:r w:rsidRPr="00AC01D6">
        <w:rPr>
          <w:rFonts w:ascii="Arial" w:hAnsi="Arial" w:cs="Arial"/>
          <w:sz w:val="22"/>
          <w:szCs w:val="22"/>
        </w:rPr>
        <w:t>Wykonawca składając ofertę jest zobowiązany wypełnić:</w:t>
      </w:r>
    </w:p>
    <w:p w14:paraId="4E0CAA75" w14:textId="77777777" w:rsidR="00524098" w:rsidRPr="00AC01D6" w:rsidRDefault="00524098" w:rsidP="005240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F42B29" w14:textId="1367B8AF" w:rsidR="00524098" w:rsidRPr="00AC01D6" w:rsidRDefault="005E3061" w:rsidP="005E3061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C01D6">
        <w:rPr>
          <w:rFonts w:ascii="Arial" w:hAnsi="Arial" w:cs="Arial"/>
          <w:color w:val="000000" w:themeColor="text1"/>
          <w:sz w:val="22"/>
          <w:szCs w:val="22"/>
        </w:rPr>
        <w:t xml:space="preserve">kolumnę zatytułowaną Spełnia </w:t>
      </w:r>
      <w:r w:rsidR="00524098" w:rsidRPr="00AC01D6">
        <w:rPr>
          <w:rFonts w:ascii="Arial" w:hAnsi="Arial" w:cs="Arial"/>
          <w:color w:val="000000" w:themeColor="text1"/>
          <w:sz w:val="22"/>
          <w:szCs w:val="22"/>
        </w:rPr>
        <w:t>TAK/NIE wpisując we właściwych pozycjach odpowiednio słowo: „TAK” albo „NIE”, przy czym w przypadku wpisania słowa „</w:t>
      </w:r>
      <w:r w:rsidR="00524098" w:rsidRPr="00AC01D6">
        <w:rPr>
          <w:rFonts w:ascii="Arial" w:hAnsi="Arial" w:cs="Arial"/>
          <w:b/>
          <w:color w:val="000000" w:themeColor="text1"/>
          <w:sz w:val="22"/>
          <w:szCs w:val="22"/>
        </w:rPr>
        <w:t>NIE” lub pozostawienia niewypełnionego miejsca oferta</w:t>
      </w:r>
      <w:r w:rsidR="00524098" w:rsidRPr="00AC01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4098" w:rsidRPr="00AC01D6">
        <w:rPr>
          <w:rFonts w:ascii="Arial" w:hAnsi="Arial" w:cs="Arial"/>
          <w:b/>
          <w:color w:val="000000" w:themeColor="text1"/>
          <w:sz w:val="22"/>
          <w:szCs w:val="22"/>
        </w:rPr>
        <w:t>podlegać będzie odrzuceniu</w:t>
      </w:r>
      <w:r w:rsidR="004A6E54" w:rsidRPr="00AC01D6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524098" w:rsidRPr="00AC01D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D2DDEB9" w14:textId="0893AD53" w:rsidR="00A23A6E" w:rsidRPr="00AC01D6" w:rsidRDefault="00524098" w:rsidP="00A23A6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1D6">
        <w:rPr>
          <w:rFonts w:ascii="Arial" w:hAnsi="Arial" w:cs="Arial"/>
          <w:color w:val="000000" w:themeColor="text1"/>
          <w:sz w:val="22"/>
          <w:szCs w:val="22"/>
        </w:rPr>
        <w:t xml:space="preserve">kolumnę zatytułowaną „Parametry oferowane” opisując we właściwych pozycjach w wyczerpujący sposób dany parametr. </w:t>
      </w:r>
      <w:r w:rsidRPr="00AC01D6">
        <w:rPr>
          <w:rFonts w:ascii="Arial" w:hAnsi="Arial" w:cs="Arial"/>
          <w:b/>
          <w:color w:val="000000" w:themeColor="text1"/>
          <w:sz w:val="22"/>
          <w:szCs w:val="22"/>
        </w:rPr>
        <w:t>Brak opisu lub opis nieodpowiadający opisowi</w:t>
      </w:r>
      <w:r w:rsidRPr="00AC01D6">
        <w:rPr>
          <w:rFonts w:ascii="Arial" w:hAnsi="Arial" w:cs="Arial"/>
          <w:color w:val="000000" w:themeColor="text1"/>
          <w:sz w:val="22"/>
          <w:szCs w:val="22"/>
        </w:rPr>
        <w:t xml:space="preserve"> przedstawionemu w kolumnie „Parametry wymagane” będzie traktowany jako brak danego parametru w oferowanej konfigur</w:t>
      </w:r>
      <w:r w:rsidR="002A0E71" w:rsidRPr="00AC01D6">
        <w:rPr>
          <w:rFonts w:ascii="Arial" w:hAnsi="Arial" w:cs="Arial"/>
          <w:color w:val="000000" w:themeColor="text1"/>
          <w:sz w:val="22"/>
          <w:szCs w:val="22"/>
        </w:rPr>
        <w:t xml:space="preserve">acji urządzenia, </w:t>
      </w:r>
      <w:r w:rsidR="002A0E71" w:rsidRPr="00AC01D6">
        <w:rPr>
          <w:rFonts w:ascii="Arial" w:hAnsi="Arial" w:cs="Arial"/>
          <w:b/>
          <w:color w:val="000000" w:themeColor="text1"/>
          <w:sz w:val="22"/>
          <w:szCs w:val="22"/>
        </w:rPr>
        <w:t>co skutkować będ</w:t>
      </w:r>
      <w:r w:rsidR="004A6E54" w:rsidRPr="00AC01D6">
        <w:rPr>
          <w:rFonts w:ascii="Arial" w:hAnsi="Arial" w:cs="Arial"/>
          <w:b/>
          <w:color w:val="000000" w:themeColor="text1"/>
          <w:sz w:val="22"/>
          <w:szCs w:val="22"/>
        </w:rPr>
        <w:t>zie odrzuceniem oferty.</w:t>
      </w:r>
    </w:p>
    <w:p w14:paraId="2ED6FC24" w14:textId="77777777" w:rsidR="004A6E54" w:rsidRDefault="004A6E54" w:rsidP="004A6E54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B8F58B6" w14:textId="77777777" w:rsidR="003233A0" w:rsidRPr="00AC01D6" w:rsidRDefault="003233A0" w:rsidP="004A6E54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195D2C2" w14:textId="77777777" w:rsidR="00A23A6E" w:rsidRPr="00AC01D6" w:rsidRDefault="00A23A6E" w:rsidP="00A23A6E">
      <w:pPr>
        <w:pStyle w:val="Nagwek10"/>
        <w:shd w:val="clear" w:color="auto" w:fill="auto"/>
        <w:spacing w:line="170" w:lineRule="atLeast"/>
        <w:ind w:right="-4525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1"/>
        <w:gridCol w:w="1443"/>
        <w:gridCol w:w="3022"/>
        <w:gridCol w:w="1091"/>
        <w:gridCol w:w="45"/>
        <w:gridCol w:w="4344"/>
      </w:tblGrid>
      <w:tr w:rsidR="00A23A6E" w:rsidRPr="00AC01D6" w14:paraId="7ED5D81A" w14:textId="77777777" w:rsidTr="00BB1350">
        <w:trPr>
          <w:tblHeader/>
        </w:trPr>
        <w:tc>
          <w:tcPr>
            <w:tcW w:w="1209" w:type="pct"/>
          </w:tcPr>
          <w:p w14:paraId="5BC31964" w14:textId="77777777" w:rsidR="00A23A6E" w:rsidRPr="00AC01D6" w:rsidRDefault="00A23A6E" w:rsidP="009C4B03">
            <w:pPr>
              <w:pStyle w:val="Nagwektabeli"/>
              <w:snapToGrid w:val="0"/>
              <w:jc w:val="left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 xml:space="preserve"> Parametr (-ry) opis</w:t>
            </w:r>
          </w:p>
        </w:tc>
        <w:tc>
          <w:tcPr>
            <w:tcW w:w="550" w:type="pct"/>
          </w:tcPr>
          <w:p w14:paraId="66B20504" w14:textId="77777777" w:rsidR="00A23A6E" w:rsidRPr="00AC01D6" w:rsidRDefault="00A23A6E" w:rsidP="009C4B03">
            <w:pPr>
              <w:pStyle w:val="Nagwektabeli"/>
              <w:snapToGrid w:val="0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152" w:type="pct"/>
          </w:tcPr>
          <w:p w14:paraId="567755AD" w14:textId="77777777" w:rsidR="00A23A6E" w:rsidRPr="00AC01D6" w:rsidRDefault="00A23A6E" w:rsidP="009C4B03">
            <w:pPr>
              <w:pStyle w:val="Nagwektabeli"/>
              <w:snapToGrid w:val="0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>Wymagany (-e)</w:t>
            </w:r>
          </w:p>
        </w:tc>
        <w:tc>
          <w:tcPr>
            <w:tcW w:w="416" w:type="pct"/>
          </w:tcPr>
          <w:p w14:paraId="3B1EA4EA" w14:textId="77777777" w:rsidR="00A23A6E" w:rsidRPr="00AC01D6" w:rsidRDefault="00A23A6E" w:rsidP="009C4B03">
            <w:pPr>
              <w:pStyle w:val="Nagwektabeli"/>
              <w:snapToGrid w:val="0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>Spełnia TAK / NIE</w:t>
            </w:r>
          </w:p>
        </w:tc>
        <w:tc>
          <w:tcPr>
            <w:tcW w:w="1673" w:type="pct"/>
            <w:gridSpan w:val="2"/>
          </w:tcPr>
          <w:p w14:paraId="21A98166" w14:textId="77777777" w:rsidR="00A23A6E" w:rsidRPr="00AC01D6" w:rsidRDefault="00A23A6E" w:rsidP="009C4B03">
            <w:pPr>
              <w:pStyle w:val="Nagwektabeli"/>
              <w:snapToGrid w:val="0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>Oferowany (-e)</w:t>
            </w:r>
          </w:p>
        </w:tc>
      </w:tr>
      <w:tr w:rsidR="00A23A6E" w:rsidRPr="00AC01D6" w14:paraId="1A7EAB2B" w14:textId="77777777" w:rsidTr="00BB1350">
        <w:tc>
          <w:tcPr>
            <w:tcW w:w="1209" w:type="pct"/>
          </w:tcPr>
          <w:p w14:paraId="6CD06A88" w14:textId="77777777" w:rsidR="00A23A6E" w:rsidRPr="00AC01D6" w:rsidRDefault="00A23A6E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Fonts w:ascii="Arial" w:eastAsia="Trebuchet MS" w:hAnsi="Arial" w:cs="Arial"/>
                <w:b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sz w:val="22"/>
                <w:szCs w:val="22"/>
              </w:rPr>
              <w:t>Urządzenie cyfrowe o parametrach nie gorszych (niższych) niż podane poniżej</w:t>
            </w:r>
          </w:p>
        </w:tc>
        <w:tc>
          <w:tcPr>
            <w:tcW w:w="550" w:type="pct"/>
          </w:tcPr>
          <w:p w14:paraId="1293E4C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EBDA759" w14:textId="3C34A426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Kolorowe</w:t>
            </w:r>
            <w:r w:rsidR="00BB1350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wielofunkcyjne</w:t>
            </w:r>
            <w:r w:rsidR="00BB1350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kompaktowe</w:t>
            </w:r>
            <w:r w:rsidR="00BB1350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cyfrowe urządzenie poligraficzne.</w:t>
            </w:r>
          </w:p>
        </w:tc>
        <w:tc>
          <w:tcPr>
            <w:tcW w:w="416" w:type="pct"/>
          </w:tcPr>
          <w:p w14:paraId="5CC9EC7A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4981FAC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1C0A1666" w14:textId="77777777" w:rsidTr="00BB1350">
        <w:tc>
          <w:tcPr>
            <w:tcW w:w="1209" w:type="pct"/>
          </w:tcPr>
          <w:p w14:paraId="0879424D" w14:textId="77777777" w:rsidR="00A23A6E" w:rsidRPr="00AC01D6" w:rsidRDefault="00A23A6E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  <w:r w:rsidRPr="00AC01D6">
              <w:rPr>
                <w:rStyle w:val="CharStyle11"/>
                <w:rFonts w:ascii="Arial" w:hAnsi="Arial" w:cs="Arial"/>
                <w:sz w:val="22"/>
                <w:szCs w:val="22"/>
              </w:rPr>
              <w:t>Specyfikacja ogólna przedmiotu zamówienia i realizowanych funkcji</w:t>
            </w:r>
          </w:p>
        </w:tc>
        <w:tc>
          <w:tcPr>
            <w:tcW w:w="550" w:type="pct"/>
          </w:tcPr>
          <w:p w14:paraId="2EF147D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95E8C20" w14:textId="46C7E25B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</w:t>
            </w:r>
            <w:r w:rsidR="00A23A6E" w:rsidRPr="00AC01D6">
              <w:rPr>
                <w:rFonts w:ascii="Arial" w:eastAsia="Trebuchet MS" w:hAnsi="Arial" w:cs="Arial"/>
                <w:sz w:val="22"/>
                <w:szCs w:val="22"/>
              </w:rPr>
              <w:t>onoc</w:t>
            </w:r>
            <w:r w:rsidR="004A6E54" w:rsidRPr="00AC01D6">
              <w:rPr>
                <w:rFonts w:ascii="Arial" w:eastAsia="Trebuchet MS" w:hAnsi="Arial" w:cs="Arial"/>
                <w:sz w:val="22"/>
                <w:szCs w:val="22"/>
              </w:rPr>
              <w:t>hroma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>tyczne i kolorowe: drukowanie,</w:t>
            </w:r>
            <w:r w:rsidR="004A6E54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skanowanie, kopiowanie</w:t>
            </w:r>
          </w:p>
        </w:tc>
        <w:tc>
          <w:tcPr>
            <w:tcW w:w="416" w:type="pct"/>
          </w:tcPr>
          <w:p w14:paraId="3B329339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E46C541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2DB3A01D" w14:textId="77777777" w:rsidTr="00BB1350">
        <w:tc>
          <w:tcPr>
            <w:tcW w:w="1209" w:type="pct"/>
          </w:tcPr>
          <w:p w14:paraId="4A09FAFB" w14:textId="77777777" w:rsidR="00A23A6E" w:rsidRPr="00AC01D6" w:rsidRDefault="00A23A6E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  <w:r w:rsidRPr="00AC01D6">
              <w:rPr>
                <w:rStyle w:val="CharStyle11"/>
                <w:rFonts w:ascii="Arial" w:hAnsi="Arial" w:cs="Arial"/>
                <w:sz w:val="22"/>
                <w:szCs w:val="22"/>
              </w:rPr>
              <w:t>Technologia obrazowania</w:t>
            </w:r>
          </w:p>
        </w:tc>
        <w:tc>
          <w:tcPr>
            <w:tcW w:w="550" w:type="pct"/>
          </w:tcPr>
          <w:p w14:paraId="7BEE444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EBF24F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Trwały, nierozmywający się toner,  wydruki odporne na działanie wilgoci, suche natychmiast po wydruku</w:t>
            </w:r>
          </w:p>
        </w:tc>
        <w:tc>
          <w:tcPr>
            <w:tcW w:w="416" w:type="pct"/>
          </w:tcPr>
          <w:p w14:paraId="05FB418D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30E7BE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7D66C6" w:rsidRPr="00AC01D6" w14:paraId="54F7CE6D" w14:textId="77777777" w:rsidTr="00BB1350">
        <w:tc>
          <w:tcPr>
            <w:tcW w:w="1209" w:type="pct"/>
          </w:tcPr>
          <w:p w14:paraId="054B05D4" w14:textId="77777777" w:rsidR="007D66C6" w:rsidRDefault="007D66C6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  <w:r>
              <w:rPr>
                <w:rStyle w:val="CharStyle11"/>
                <w:rFonts w:ascii="Arial" w:hAnsi="Arial" w:cs="Arial"/>
                <w:sz w:val="22"/>
                <w:szCs w:val="22"/>
              </w:rPr>
              <w:t>Żywotność urządzenia</w:t>
            </w:r>
          </w:p>
          <w:p w14:paraId="2A2B42F9" w14:textId="77777777" w:rsidR="003233A0" w:rsidRDefault="003233A0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</w:p>
          <w:p w14:paraId="58B523B2" w14:textId="77777777" w:rsidR="003233A0" w:rsidRDefault="003233A0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</w:p>
          <w:p w14:paraId="5E0AB895" w14:textId="41B70390" w:rsidR="003233A0" w:rsidRPr="00AC01D6" w:rsidRDefault="003233A0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5C581434" w14:textId="2C67EF79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ilość stron A4</w:t>
            </w:r>
          </w:p>
        </w:tc>
        <w:tc>
          <w:tcPr>
            <w:tcW w:w="1152" w:type="pct"/>
          </w:tcPr>
          <w:p w14:paraId="3A0BF432" w14:textId="7A3BBB9A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 xml:space="preserve">2 000 000 </w:t>
            </w:r>
          </w:p>
        </w:tc>
        <w:tc>
          <w:tcPr>
            <w:tcW w:w="416" w:type="pct"/>
          </w:tcPr>
          <w:p w14:paraId="77A3EBD1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669A9FF8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44099BA2" w14:textId="77777777" w:rsidTr="00BB1350">
        <w:tc>
          <w:tcPr>
            <w:tcW w:w="1209" w:type="pct"/>
          </w:tcPr>
          <w:p w14:paraId="4A8A2A22" w14:textId="77777777" w:rsidR="00A23A6E" w:rsidRDefault="00A23A6E" w:rsidP="009C4B03">
            <w:pPr>
              <w:pStyle w:val="Zawartotabeli"/>
              <w:shd w:val="clear" w:color="auto" w:fill="CCFFFF"/>
              <w:snapToGrid w:val="0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lastRenderedPageBreak/>
              <w:t>DRUKOWANIE</w:t>
            </w:r>
          </w:p>
          <w:p w14:paraId="5F123A8C" w14:textId="77777777" w:rsidR="00BB1350" w:rsidRPr="00AC01D6" w:rsidRDefault="00BB1350" w:rsidP="009C4B03">
            <w:pPr>
              <w:pStyle w:val="Zawartotabeli"/>
              <w:shd w:val="clear" w:color="auto" w:fill="CCFFFF"/>
              <w:snapToGrid w:val="0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</w:tcPr>
          <w:p w14:paraId="595CE7A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C30910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4E3836F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5DA2A7B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7252A558" w14:textId="77777777" w:rsidTr="00BB1350">
        <w:tc>
          <w:tcPr>
            <w:tcW w:w="1209" w:type="pct"/>
          </w:tcPr>
          <w:p w14:paraId="3FA46281" w14:textId="110EAAD0" w:rsidR="00A23A6E" w:rsidRPr="00AC01D6" w:rsidRDefault="00A23A6E" w:rsidP="006367A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Min</w:t>
            </w:r>
            <w:r w:rsidR="006367AA" w:rsidRPr="00AC01D6">
              <w:rPr>
                <w:rFonts w:ascii="Arial" w:eastAsia="Trebuchet MS" w:hAnsi="Arial" w:cs="Arial"/>
                <w:sz w:val="22"/>
                <w:szCs w:val="22"/>
              </w:rPr>
              <w:t>imalna szybkość druku formatu A4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</w:tcPr>
          <w:p w14:paraId="2063C1BC" w14:textId="4E9EC243" w:rsidR="00A23A6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Stron A4/</w:t>
            </w:r>
          </w:p>
          <w:p w14:paraId="2E0C1F17" w14:textId="60F7F2CC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minutę</w:t>
            </w:r>
          </w:p>
        </w:tc>
        <w:tc>
          <w:tcPr>
            <w:tcW w:w="1152" w:type="pct"/>
          </w:tcPr>
          <w:p w14:paraId="22118E5F" w14:textId="69DE89E3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50</w:t>
            </w:r>
            <w:r w:rsidR="00CD6C8A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sztuk na minutę</w:t>
            </w:r>
          </w:p>
        </w:tc>
        <w:tc>
          <w:tcPr>
            <w:tcW w:w="416" w:type="pct"/>
          </w:tcPr>
          <w:p w14:paraId="168FA443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F9D5856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153EA95B" w14:textId="77777777" w:rsidTr="00BB1350">
        <w:tc>
          <w:tcPr>
            <w:tcW w:w="1209" w:type="pct"/>
          </w:tcPr>
          <w:p w14:paraId="679E1375" w14:textId="4EA15071" w:rsidR="00A23A6E" w:rsidRPr="00AC01D6" w:rsidRDefault="00A23A6E" w:rsidP="006367A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Minimalna </w:t>
            </w:r>
            <w:r w:rsidR="006367AA" w:rsidRPr="00AC01D6">
              <w:rPr>
                <w:rFonts w:ascii="Arial" w:eastAsia="Trebuchet MS" w:hAnsi="Arial" w:cs="Arial"/>
                <w:sz w:val="22"/>
                <w:szCs w:val="22"/>
              </w:rPr>
              <w:t>rozdzielczość drukowania</w:t>
            </w:r>
          </w:p>
        </w:tc>
        <w:tc>
          <w:tcPr>
            <w:tcW w:w="550" w:type="pct"/>
          </w:tcPr>
          <w:p w14:paraId="36F8626E" w14:textId="6887908C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dpi</w:t>
            </w:r>
          </w:p>
        </w:tc>
        <w:tc>
          <w:tcPr>
            <w:tcW w:w="1152" w:type="pct"/>
          </w:tcPr>
          <w:p w14:paraId="71E4EC5A" w14:textId="1C5933BD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1200x1200</w:t>
            </w:r>
          </w:p>
        </w:tc>
        <w:tc>
          <w:tcPr>
            <w:tcW w:w="416" w:type="pct"/>
          </w:tcPr>
          <w:p w14:paraId="764C2317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61EB26D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352825F6" w14:textId="77777777" w:rsidTr="00BB1350">
        <w:tc>
          <w:tcPr>
            <w:tcW w:w="1209" w:type="pct"/>
          </w:tcPr>
          <w:p w14:paraId="0FB6EB90" w14:textId="7D1ECBE0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Minimalna ilość podajników, kaset (szuflad) na papier</w:t>
            </w:r>
          </w:p>
        </w:tc>
        <w:tc>
          <w:tcPr>
            <w:tcW w:w="550" w:type="pct"/>
          </w:tcPr>
          <w:p w14:paraId="7777AC2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5155BBE" w14:textId="21805D78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FF0000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color w:val="000000" w:themeColor="text1"/>
                <w:sz w:val="22"/>
                <w:szCs w:val="22"/>
              </w:rPr>
              <w:t>4 kasety (szuflady) na papier + podajnik boczny</w:t>
            </w:r>
          </w:p>
        </w:tc>
        <w:tc>
          <w:tcPr>
            <w:tcW w:w="416" w:type="pct"/>
          </w:tcPr>
          <w:p w14:paraId="5F6D6BC0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03CB9BE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8208E" w:rsidRPr="00AC01D6" w14:paraId="1FD76066" w14:textId="77777777" w:rsidTr="00BB1350">
        <w:tc>
          <w:tcPr>
            <w:tcW w:w="1209" w:type="pct"/>
          </w:tcPr>
          <w:p w14:paraId="23143C28" w14:textId="33E8B5E8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C8208E">
              <w:rPr>
                <w:rFonts w:ascii="Arial" w:eastAsia="Trebuchet MS" w:hAnsi="Arial" w:cs="Arial"/>
                <w:sz w:val="22"/>
                <w:szCs w:val="22"/>
              </w:rPr>
              <w:t>Minimalna po</w:t>
            </w:r>
            <w:r>
              <w:rPr>
                <w:rFonts w:ascii="Arial" w:eastAsia="Trebuchet MS" w:hAnsi="Arial" w:cs="Arial"/>
                <w:sz w:val="22"/>
                <w:szCs w:val="22"/>
              </w:rPr>
              <w:t>jemność szuflady na papier</w:t>
            </w:r>
          </w:p>
        </w:tc>
        <w:tc>
          <w:tcPr>
            <w:tcW w:w="550" w:type="pct"/>
          </w:tcPr>
          <w:p w14:paraId="5A549EC0" w14:textId="01974F51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A3/A4</w:t>
            </w:r>
          </w:p>
        </w:tc>
        <w:tc>
          <w:tcPr>
            <w:tcW w:w="1152" w:type="pct"/>
          </w:tcPr>
          <w:p w14:paraId="7B5B0BE1" w14:textId="38274A51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2"/>
                <w:szCs w:val="22"/>
              </w:rPr>
              <w:t>550</w:t>
            </w:r>
            <w:r w:rsidR="003233A0">
              <w:rPr>
                <w:rFonts w:ascii="Arial" w:eastAsia="Trebuchet MS" w:hAnsi="Arial" w:cs="Arial"/>
                <w:color w:val="000000" w:themeColor="text1"/>
                <w:sz w:val="22"/>
                <w:szCs w:val="22"/>
              </w:rPr>
              <w:t xml:space="preserve"> arkuszy</w:t>
            </w:r>
          </w:p>
        </w:tc>
        <w:tc>
          <w:tcPr>
            <w:tcW w:w="416" w:type="pct"/>
          </w:tcPr>
          <w:p w14:paraId="6EE3B8A9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1302A66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15262599" w14:textId="77777777" w:rsidTr="00BB1350">
        <w:tc>
          <w:tcPr>
            <w:tcW w:w="1209" w:type="pct"/>
          </w:tcPr>
          <w:p w14:paraId="604527A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Obsługiwany typ nośników</w:t>
            </w:r>
          </w:p>
        </w:tc>
        <w:tc>
          <w:tcPr>
            <w:tcW w:w="550" w:type="pct"/>
          </w:tcPr>
          <w:p w14:paraId="58102BD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F6E5A40" w14:textId="1A1FFCFB" w:rsidR="00A23A6E" w:rsidRPr="00AC01D6" w:rsidRDefault="00AC01D6" w:rsidP="006367A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papier</w:t>
            </w:r>
            <w:r w:rsidR="00CD6C8A" w:rsidRPr="00AC01D6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  <w:r w:rsidR="00CD6C8A" w:rsidRPr="00AC01D6">
              <w:rPr>
                <w:rFonts w:ascii="Arial" w:eastAsia="Trebuchet MS" w:hAnsi="Arial" w:cs="Arial"/>
                <w:sz w:val="22"/>
                <w:szCs w:val="22"/>
              </w:rPr>
              <w:t>kalka,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  <w:r w:rsidR="00CD6C8A" w:rsidRPr="00AC01D6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="006367AA" w:rsidRPr="00AC01D6">
              <w:rPr>
                <w:rFonts w:ascii="Arial" w:eastAsia="Trebuchet MS" w:hAnsi="Arial" w:cs="Arial"/>
                <w:sz w:val="22"/>
                <w:szCs w:val="22"/>
              </w:rPr>
              <w:t>olia,</w:t>
            </w:r>
            <w:r w:rsidR="00A23A6E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6" w:type="pct"/>
          </w:tcPr>
          <w:p w14:paraId="47893B37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6B19175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D6C8A" w:rsidRPr="00AC01D6" w14:paraId="6A3563BE" w14:textId="77777777" w:rsidTr="00BB1350">
        <w:tc>
          <w:tcPr>
            <w:tcW w:w="1209" w:type="pct"/>
          </w:tcPr>
          <w:p w14:paraId="4C564F4A" w14:textId="48DC983F" w:rsidR="00CD6C8A" w:rsidRPr="00AC01D6" w:rsidRDefault="00CD6C8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Tryby emulacji</w:t>
            </w:r>
          </w:p>
        </w:tc>
        <w:tc>
          <w:tcPr>
            <w:tcW w:w="550" w:type="pct"/>
          </w:tcPr>
          <w:p w14:paraId="262CA526" w14:textId="51C9881F" w:rsidR="00CD6C8A" w:rsidRPr="00AC01D6" w:rsidRDefault="00CD6C8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Min. </w:t>
            </w:r>
          </w:p>
        </w:tc>
        <w:tc>
          <w:tcPr>
            <w:tcW w:w="1152" w:type="pct"/>
          </w:tcPr>
          <w:p w14:paraId="19C85F6D" w14:textId="24E7C3D2" w:rsidR="00CD6C8A" w:rsidRPr="00AC01D6" w:rsidRDefault="00CD6C8A" w:rsidP="006367A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PCL6, Adobe®, PostScript®3™</w:t>
            </w:r>
          </w:p>
        </w:tc>
        <w:tc>
          <w:tcPr>
            <w:tcW w:w="416" w:type="pct"/>
          </w:tcPr>
          <w:p w14:paraId="37018A0D" w14:textId="77777777" w:rsidR="00CD6C8A" w:rsidRPr="00AC01D6" w:rsidRDefault="00CD6C8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5119EA11" w14:textId="77777777" w:rsidR="00CD6C8A" w:rsidRPr="00AC01D6" w:rsidRDefault="00CD6C8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2274860C" w14:textId="77777777" w:rsidTr="00BB1350">
        <w:tc>
          <w:tcPr>
            <w:tcW w:w="1209" w:type="pct"/>
          </w:tcPr>
          <w:p w14:paraId="0658AD20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Zestaw startowy toneru</w:t>
            </w:r>
          </w:p>
        </w:tc>
        <w:tc>
          <w:tcPr>
            <w:tcW w:w="550" w:type="pct"/>
          </w:tcPr>
          <w:p w14:paraId="12F667C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11F77417" w14:textId="362CA5B9" w:rsidR="00A23A6E" w:rsidRPr="00AC01D6" w:rsidRDefault="00A23A6E" w:rsidP="00CD6C8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Zestaw startowy powinien z</w:t>
            </w:r>
            <w:r w:rsidR="006367AA" w:rsidRPr="00AC01D6">
              <w:rPr>
                <w:rFonts w:ascii="Arial" w:eastAsia="Trebuchet MS" w:hAnsi="Arial" w:cs="Arial"/>
                <w:sz w:val="22"/>
                <w:szCs w:val="22"/>
              </w:rPr>
              <w:t>a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wierać kompletne pojemniki z tonerem dla każdego koloru. </w:t>
            </w:r>
          </w:p>
        </w:tc>
        <w:tc>
          <w:tcPr>
            <w:tcW w:w="416" w:type="pct"/>
          </w:tcPr>
          <w:p w14:paraId="5D2D5E6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08CBE7D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7D66C6" w:rsidRPr="00AC01D6" w14:paraId="56B6A54A" w14:textId="77777777" w:rsidTr="00C8208E">
        <w:tc>
          <w:tcPr>
            <w:tcW w:w="1209" w:type="pct"/>
            <w:vAlign w:val="center"/>
          </w:tcPr>
          <w:p w14:paraId="3DCAAB5D" w14:textId="084AC9CC" w:rsidR="007D66C6" w:rsidRPr="00AC01D6" w:rsidRDefault="003233A0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Żywotność tonera</w:t>
            </w:r>
            <w:r w:rsidR="007D66C6">
              <w:rPr>
                <w:rFonts w:ascii="Arial" w:eastAsia="Trebuchet MS" w:hAnsi="Arial" w:cs="Arial"/>
                <w:sz w:val="22"/>
                <w:szCs w:val="22"/>
              </w:rPr>
              <w:t xml:space="preserve"> - czarny</w:t>
            </w:r>
          </w:p>
        </w:tc>
        <w:tc>
          <w:tcPr>
            <w:tcW w:w="550" w:type="pct"/>
            <w:vAlign w:val="center"/>
          </w:tcPr>
          <w:p w14:paraId="231CE45B" w14:textId="757A9F48" w:rsidR="007D66C6" w:rsidRPr="00AC01D6" w:rsidRDefault="007D66C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ilość stron A4</w:t>
            </w:r>
          </w:p>
        </w:tc>
        <w:tc>
          <w:tcPr>
            <w:tcW w:w="1152" w:type="pct"/>
            <w:vAlign w:val="center"/>
          </w:tcPr>
          <w:p w14:paraId="26713B2C" w14:textId="53CD2A90" w:rsidR="007D66C6" w:rsidRPr="00AC01D6" w:rsidRDefault="007D66C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70 000</w:t>
            </w:r>
          </w:p>
        </w:tc>
        <w:tc>
          <w:tcPr>
            <w:tcW w:w="416" w:type="pct"/>
          </w:tcPr>
          <w:p w14:paraId="60F7BEBB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B5CEB2C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7D66C6" w:rsidRPr="00AC01D6" w14:paraId="3C9240B4" w14:textId="77777777" w:rsidTr="00C8208E">
        <w:tc>
          <w:tcPr>
            <w:tcW w:w="1209" w:type="pct"/>
            <w:vAlign w:val="center"/>
          </w:tcPr>
          <w:p w14:paraId="3B4CF764" w14:textId="6EC89E25" w:rsidR="007D66C6" w:rsidRDefault="003233A0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Żywotność tonera</w:t>
            </w:r>
            <w:r w:rsidR="007D66C6">
              <w:rPr>
                <w:rFonts w:ascii="Arial" w:eastAsia="Trebuchet MS" w:hAnsi="Arial" w:cs="Arial"/>
                <w:sz w:val="22"/>
                <w:szCs w:val="22"/>
              </w:rPr>
              <w:t xml:space="preserve"> - kolor</w:t>
            </w:r>
          </w:p>
        </w:tc>
        <w:tc>
          <w:tcPr>
            <w:tcW w:w="550" w:type="pct"/>
            <w:vAlign w:val="center"/>
          </w:tcPr>
          <w:p w14:paraId="12BB98AA" w14:textId="1AFA1E2F" w:rsidR="007D66C6" w:rsidRPr="00AC01D6" w:rsidRDefault="007D66C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i</w:t>
            </w:r>
            <w:r w:rsidRPr="007D66C6">
              <w:rPr>
                <w:rFonts w:ascii="Arial" w:eastAsia="Trebuchet MS" w:hAnsi="Arial" w:cs="Arial"/>
                <w:sz w:val="22"/>
                <w:szCs w:val="22"/>
              </w:rPr>
              <w:t>lość stron A4</w:t>
            </w:r>
          </w:p>
        </w:tc>
        <w:tc>
          <w:tcPr>
            <w:tcW w:w="1152" w:type="pct"/>
            <w:vAlign w:val="center"/>
          </w:tcPr>
          <w:p w14:paraId="41DC635C" w14:textId="00E6CA15" w:rsidR="007D66C6" w:rsidRPr="00AC01D6" w:rsidRDefault="007D66C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60 000</w:t>
            </w:r>
          </w:p>
        </w:tc>
        <w:tc>
          <w:tcPr>
            <w:tcW w:w="416" w:type="pct"/>
          </w:tcPr>
          <w:p w14:paraId="3EDCA3B4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180FDB8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63478ED1" w14:textId="77777777" w:rsidTr="00C8208E">
        <w:tc>
          <w:tcPr>
            <w:tcW w:w="1209" w:type="pct"/>
            <w:vAlign w:val="center"/>
          </w:tcPr>
          <w:p w14:paraId="5B071B77" w14:textId="77777777" w:rsidR="00AC01D6" w:rsidRPr="00AC01D6" w:rsidRDefault="00AC01D6" w:rsidP="00C8208E">
            <w:pPr>
              <w:pStyle w:val="Zawartotabeli"/>
              <w:shd w:val="clear" w:color="auto" w:fill="CCFFFF"/>
              <w:snapToGrid w:val="0"/>
              <w:jc w:val="center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bCs/>
                <w:sz w:val="22"/>
                <w:szCs w:val="22"/>
                <w:highlight w:val="cyan"/>
              </w:rPr>
              <w:t>SKANOWANIE</w:t>
            </w:r>
          </w:p>
        </w:tc>
        <w:tc>
          <w:tcPr>
            <w:tcW w:w="550" w:type="pct"/>
            <w:vAlign w:val="center"/>
          </w:tcPr>
          <w:p w14:paraId="3AB59346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62DFC59C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14:paraId="3DACE211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2C696B56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7D66C6" w14:paraId="19A6C69D" w14:textId="77777777" w:rsidTr="00C8208E">
        <w:tc>
          <w:tcPr>
            <w:tcW w:w="1209" w:type="pct"/>
            <w:shd w:val="clear" w:color="auto" w:fill="auto"/>
            <w:vAlign w:val="center"/>
          </w:tcPr>
          <w:p w14:paraId="4B3EDA31" w14:textId="62CFECDA" w:rsidR="00AC01D6" w:rsidRPr="00AC01D6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Prędkość jednostronnego skanowania</w:t>
            </w:r>
          </w:p>
        </w:tc>
        <w:tc>
          <w:tcPr>
            <w:tcW w:w="550" w:type="pct"/>
            <w:vAlign w:val="center"/>
          </w:tcPr>
          <w:p w14:paraId="454563B7" w14:textId="7D15B71B" w:rsidR="00AC01D6" w:rsidRPr="00AC01D6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Obraz</w:t>
            </w:r>
            <w:r w:rsidR="00C8208E">
              <w:rPr>
                <w:rFonts w:ascii="Arial" w:eastAsia="Trebuchet MS" w:hAnsi="Arial" w:cs="Arial"/>
                <w:sz w:val="22"/>
                <w:szCs w:val="22"/>
              </w:rPr>
              <w:t xml:space="preserve">            A4</w:t>
            </w:r>
            <w:r>
              <w:rPr>
                <w:rFonts w:ascii="Arial" w:eastAsia="Trebuchet MS" w:hAnsi="Arial" w:cs="Arial"/>
                <w:sz w:val="22"/>
                <w:szCs w:val="22"/>
              </w:rPr>
              <w:t>/minutę</w:t>
            </w:r>
          </w:p>
        </w:tc>
        <w:tc>
          <w:tcPr>
            <w:tcW w:w="1152" w:type="pct"/>
            <w:vAlign w:val="center"/>
          </w:tcPr>
          <w:p w14:paraId="120F3C20" w14:textId="6DF254FB" w:rsidR="00AC01D6" w:rsidRPr="007D66C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  <w:p w14:paraId="6D824687" w14:textId="0F535646" w:rsidR="00AC01D6" w:rsidRPr="007D66C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135</w:t>
            </w:r>
          </w:p>
        </w:tc>
        <w:tc>
          <w:tcPr>
            <w:tcW w:w="433" w:type="pct"/>
            <w:gridSpan w:val="2"/>
          </w:tcPr>
          <w:p w14:paraId="39D89E02" w14:textId="7A8316F1" w:rsidR="00AC01D6" w:rsidRPr="007D66C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46327B08" w14:textId="32CDB418" w:rsidR="00AC01D6" w:rsidRPr="007D66C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3C7063" w:rsidRPr="007D66C6" w14:paraId="4C321B7B" w14:textId="77777777" w:rsidTr="00C8208E">
        <w:tc>
          <w:tcPr>
            <w:tcW w:w="1209" w:type="pct"/>
            <w:shd w:val="clear" w:color="auto" w:fill="auto"/>
            <w:vAlign w:val="center"/>
          </w:tcPr>
          <w:p w14:paraId="0F0F7F84" w14:textId="451E7AA6" w:rsidR="003C7063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 xml:space="preserve">Prędkość dwustronnego </w:t>
            </w:r>
            <w:r w:rsidR="00C8208E">
              <w:rPr>
                <w:rFonts w:ascii="Arial" w:eastAsia="Trebuchet MS" w:hAnsi="Arial" w:cs="Arial"/>
                <w:sz w:val="22"/>
                <w:szCs w:val="22"/>
              </w:rPr>
              <w:t xml:space="preserve">jednoprzebiegowego </w:t>
            </w:r>
            <w:r>
              <w:rPr>
                <w:rFonts w:ascii="Arial" w:eastAsia="Trebuchet MS" w:hAnsi="Arial" w:cs="Arial"/>
                <w:sz w:val="22"/>
                <w:szCs w:val="22"/>
              </w:rPr>
              <w:t>skanowania</w:t>
            </w:r>
          </w:p>
        </w:tc>
        <w:tc>
          <w:tcPr>
            <w:tcW w:w="550" w:type="pct"/>
            <w:vAlign w:val="center"/>
          </w:tcPr>
          <w:p w14:paraId="609BAB2B" w14:textId="3D540540" w:rsidR="003C7063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Obraz</w:t>
            </w:r>
            <w:r w:rsidR="00C8208E">
              <w:rPr>
                <w:rFonts w:ascii="Arial" w:eastAsia="Trebuchet MS" w:hAnsi="Arial" w:cs="Arial"/>
                <w:sz w:val="22"/>
                <w:szCs w:val="22"/>
              </w:rPr>
              <w:t xml:space="preserve"> A4 </w:t>
            </w:r>
            <w:r>
              <w:rPr>
                <w:rFonts w:ascii="Arial" w:eastAsia="Trebuchet MS" w:hAnsi="Arial" w:cs="Arial"/>
                <w:sz w:val="22"/>
                <w:szCs w:val="22"/>
              </w:rPr>
              <w:t>/minutę</w:t>
            </w:r>
          </w:p>
        </w:tc>
        <w:tc>
          <w:tcPr>
            <w:tcW w:w="1152" w:type="pct"/>
            <w:vAlign w:val="center"/>
          </w:tcPr>
          <w:p w14:paraId="4F0274A6" w14:textId="7E7C53DD" w:rsidR="003C7063" w:rsidRPr="007D66C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270</w:t>
            </w:r>
          </w:p>
        </w:tc>
        <w:tc>
          <w:tcPr>
            <w:tcW w:w="433" w:type="pct"/>
            <w:gridSpan w:val="2"/>
          </w:tcPr>
          <w:p w14:paraId="2C41F0F4" w14:textId="77777777" w:rsidR="003C7063" w:rsidRPr="007D66C6" w:rsidRDefault="003C7063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78C582A6" w14:textId="77777777" w:rsidR="003C7063" w:rsidRPr="007D66C6" w:rsidRDefault="003C7063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C8208E" w14:paraId="6834C442" w14:textId="77777777" w:rsidTr="00C8208E">
        <w:tc>
          <w:tcPr>
            <w:tcW w:w="1209" w:type="pct"/>
            <w:vAlign w:val="center"/>
          </w:tcPr>
          <w:p w14:paraId="7D46F487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Wyjściowe formaty skanowania</w:t>
            </w:r>
          </w:p>
        </w:tc>
        <w:tc>
          <w:tcPr>
            <w:tcW w:w="550" w:type="pct"/>
            <w:vAlign w:val="center"/>
          </w:tcPr>
          <w:p w14:paraId="261FDBE0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Rozszerzenie 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lastRenderedPageBreak/>
              <w:t>pliku</w:t>
            </w:r>
          </w:p>
        </w:tc>
        <w:tc>
          <w:tcPr>
            <w:tcW w:w="1152" w:type="pct"/>
            <w:vAlign w:val="center"/>
          </w:tcPr>
          <w:p w14:paraId="35527B00" w14:textId="124E4597" w:rsidR="00AC01D6" w:rsidRPr="00C8208E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 w:rsidRPr="00C8208E">
              <w:rPr>
                <w:rFonts w:ascii="Arial" w:eastAsia="Trebuchet MS" w:hAnsi="Arial" w:cs="Arial"/>
                <w:sz w:val="22"/>
                <w:szCs w:val="22"/>
              </w:rPr>
              <w:lastRenderedPageBreak/>
              <w:t>JPEG, PDF, PDF/A, TIFF</w:t>
            </w:r>
            <w:r w:rsidR="003C7063" w:rsidRPr="00C8208E">
              <w:rPr>
                <w:rFonts w:ascii="Arial" w:eastAsia="Trebuchet MS" w:hAnsi="Arial" w:cs="Arial"/>
                <w:sz w:val="22"/>
                <w:szCs w:val="22"/>
              </w:rPr>
              <w:t xml:space="preserve">, </w:t>
            </w:r>
            <w:r w:rsidR="003C7063" w:rsidRPr="00C8208E">
              <w:rPr>
                <w:rFonts w:ascii="Arial" w:eastAsia="Trebuchet MS" w:hAnsi="Arial" w:cs="Arial"/>
                <w:sz w:val="22"/>
                <w:szCs w:val="22"/>
              </w:rPr>
              <w:lastRenderedPageBreak/>
              <w:t>PowerPoint, Word</w:t>
            </w:r>
          </w:p>
        </w:tc>
        <w:tc>
          <w:tcPr>
            <w:tcW w:w="433" w:type="pct"/>
            <w:gridSpan w:val="2"/>
          </w:tcPr>
          <w:p w14:paraId="38458A7D" w14:textId="27CE57C8" w:rsidR="00AC01D6" w:rsidRPr="00C8208E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1FE9D247" w14:textId="77777777" w:rsidR="00AC01D6" w:rsidRPr="00C8208E" w:rsidRDefault="00AC01D6" w:rsidP="00BB1350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411E2628" w14:textId="77777777" w:rsidTr="00BB1350">
        <w:tc>
          <w:tcPr>
            <w:tcW w:w="1209" w:type="pct"/>
          </w:tcPr>
          <w:p w14:paraId="4B5A0958" w14:textId="21580F14" w:rsidR="00AC01D6" w:rsidRPr="00AC01D6" w:rsidRDefault="003C7063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Skanowanie z funkcją OCR</w:t>
            </w:r>
          </w:p>
        </w:tc>
        <w:tc>
          <w:tcPr>
            <w:tcW w:w="550" w:type="pct"/>
          </w:tcPr>
          <w:p w14:paraId="582547FD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3AB79C5A" w14:textId="23B26951" w:rsidR="00AC01D6" w:rsidRPr="00AC01D6" w:rsidRDefault="003C7063" w:rsidP="003C706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W języku polskim z zapisem do formatu Word i PDF</w:t>
            </w:r>
          </w:p>
        </w:tc>
        <w:tc>
          <w:tcPr>
            <w:tcW w:w="433" w:type="pct"/>
            <w:gridSpan w:val="2"/>
          </w:tcPr>
          <w:p w14:paraId="30F5FB31" w14:textId="320A6721" w:rsidR="00AC01D6" w:rsidRPr="00AC01D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67B2601D" w14:textId="2F6616BD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713DA2FA" w14:textId="77777777" w:rsidTr="00BB1350">
        <w:tc>
          <w:tcPr>
            <w:tcW w:w="1209" w:type="pct"/>
          </w:tcPr>
          <w:p w14:paraId="3CAA9C68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Skanowanie materiałów</w:t>
            </w:r>
          </w:p>
        </w:tc>
        <w:tc>
          <w:tcPr>
            <w:tcW w:w="550" w:type="pct"/>
          </w:tcPr>
          <w:p w14:paraId="783F0D61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25F14D02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Papier, kalka, folia</w:t>
            </w:r>
          </w:p>
          <w:p w14:paraId="3524087D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14:paraId="4266772E" w14:textId="2B28A607" w:rsidR="00AC01D6" w:rsidRPr="00AC01D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6FF6FC65" w14:textId="4A4744D6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76220D52" w14:textId="77777777" w:rsidTr="00C8208E">
        <w:tc>
          <w:tcPr>
            <w:tcW w:w="1209" w:type="pct"/>
          </w:tcPr>
          <w:p w14:paraId="64A24D6D" w14:textId="524CA298" w:rsidR="00AC01D6" w:rsidRPr="00AC01D6" w:rsidRDefault="00C8208E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Miejsce</w:t>
            </w:r>
            <w:r w:rsidR="00AC01D6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docelowe skanowania</w:t>
            </w:r>
          </w:p>
        </w:tc>
        <w:tc>
          <w:tcPr>
            <w:tcW w:w="550" w:type="pct"/>
          </w:tcPr>
          <w:p w14:paraId="41812B22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13609DB5" w14:textId="18AADF80" w:rsidR="00AC01D6" w:rsidRPr="00AC01D6" w:rsidRDefault="00C8208E" w:rsidP="00C8208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USB</w:t>
            </w:r>
            <w:r w:rsidR="003C706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C01D6" w:rsidRPr="00AC01D6">
              <w:rPr>
                <w:rFonts w:ascii="Arial" w:hAnsi="Arial" w:cs="Arial"/>
                <w:sz w:val="22"/>
                <w:szCs w:val="22"/>
              </w:rPr>
              <w:t>urządzenia mobilne, chmura,</w:t>
            </w:r>
            <w:r w:rsidR="003C7063">
              <w:rPr>
                <w:rFonts w:ascii="Arial" w:hAnsi="Arial" w:cs="Arial"/>
                <w:sz w:val="22"/>
                <w:szCs w:val="22"/>
              </w:rPr>
              <w:t xml:space="preserve"> poczta 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8208E">
              <w:rPr>
                <w:rFonts w:ascii="Arial" w:hAnsi="Arial" w:cs="Arial"/>
                <w:sz w:val="22"/>
                <w:szCs w:val="22"/>
              </w:rPr>
              <w:t>SMB 3.0, FTP, WebDAV,</w:t>
            </w:r>
          </w:p>
          <w:p w14:paraId="7C8EE0DF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14:paraId="1055CD17" w14:textId="1640156C" w:rsidR="00AC01D6" w:rsidRPr="00AC01D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46A9AB6B" w14:textId="45D84E49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6C675FCC" w14:textId="77777777" w:rsidTr="00C8208E">
        <w:tc>
          <w:tcPr>
            <w:tcW w:w="1209" w:type="pct"/>
          </w:tcPr>
          <w:p w14:paraId="1199D4AE" w14:textId="77777777" w:rsidR="00AC01D6" w:rsidRPr="00AC01D6" w:rsidRDefault="00AC01D6" w:rsidP="00C10DC5">
            <w:pPr>
              <w:pStyle w:val="Zawartotabeli"/>
              <w:shd w:val="clear" w:color="auto" w:fill="CCFFFF"/>
              <w:snapToGrid w:val="0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t>KOPIOWANIE</w:t>
            </w:r>
          </w:p>
        </w:tc>
        <w:tc>
          <w:tcPr>
            <w:tcW w:w="550" w:type="pct"/>
          </w:tcPr>
          <w:p w14:paraId="5580D075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49C9E9A7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14:paraId="62157AA4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6D0ED0A6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30AE3396" w14:textId="77777777" w:rsidTr="00C8208E">
        <w:tc>
          <w:tcPr>
            <w:tcW w:w="1209" w:type="pct"/>
            <w:shd w:val="clear" w:color="auto" w:fill="auto"/>
          </w:tcPr>
          <w:p w14:paraId="54D2F9BD" w14:textId="67B3BF3D" w:rsidR="00AC01D6" w:rsidRPr="00AC01D6" w:rsidRDefault="003C7063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Funkcje</w:t>
            </w:r>
          </w:p>
        </w:tc>
        <w:tc>
          <w:tcPr>
            <w:tcW w:w="550" w:type="pct"/>
          </w:tcPr>
          <w:p w14:paraId="3CC39F67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75BC7A79" w14:textId="77777777" w:rsidR="00AC01D6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Pomniejszanie,</w:t>
            </w:r>
          </w:p>
          <w:p w14:paraId="6876456F" w14:textId="2EDE58DA" w:rsidR="003C7063" w:rsidRPr="00AC01D6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powiększanie</w:t>
            </w:r>
          </w:p>
        </w:tc>
        <w:tc>
          <w:tcPr>
            <w:tcW w:w="433" w:type="pct"/>
            <w:gridSpan w:val="2"/>
          </w:tcPr>
          <w:p w14:paraId="22E32720" w14:textId="33828DFA" w:rsidR="00AC01D6" w:rsidRPr="00AC01D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3F1C030F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148B1536" w14:textId="77777777" w:rsidTr="00C8208E">
        <w:tc>
          <w:tcPr>
            <w:tcW w:w="1209" w:type="pct"/>
          </w:tcPr>
          <w:p w14:paraId="029437C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bCs/>
                <w:sz w:val="22"/>
                <w:szCs w:val="22"/>
                <w:highlight w:val="cyan"/>
              </w:rPr>
              <w:t>KONTROLER URZĄDZENIA</w:t>
            </w:r>
          </w:p>
        </w:tc>
        <w:tc>
          <w:tcPr>
            <w:tcW w:w="550" w:type="pct"/>
          </w:tcPr>
          <w:p w14:paraId="0B2D494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6360FD2A" w14:textId="77777777" w:rsidR="00A23A6E" w:rsidRPr="00AC01D6" w:rsidRDefault="00A23A6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1ADD12F6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2E2D2256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650B956F" w14:textId="77777777" w:rsidTr="00C8208E">
        <w:tc>
          <w:tcPr>
            <w:tcW w:w="1209" w:type="pct"/>
          </w:tcPr>
          <w:p w14:paraId="36B97589" w14:textId="317D5136" w:rsidR="00A23A6E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Panel urządzenia</w:t>
            </w:r>
          </w:p>
        </w:tc>
        <w:tc>
          <w:tcPr>
            <w:tcW w:w="550" w:type="pct"/>
          </w:tcPr>
          <w:p w14:paraId="03DED619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16C841F2" w14:textId="5C8F01BA" w:rsidR="00A23A6E" w:rsidRPr="00AC01D6" w:rsidRDefault="001139B8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Kolorowy, dotykowy SVGA</w:t>
            </w:r>
          </w:p>
        </w:tc>
        <w:tc>
          <w:tcPr>
            <w:tcW w:w="416" w:type="pct"/>
          </w:tcPr>
          <w:p w14:paraId="1B96919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A5D36C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1139B8" w:rsidRPr="00AC01D6" w14:paraId="02F3E953" w14:textId="77777777" w:rsidTr="00C8208E">
        <w:tc>
          <w:tcPr>
            <w:tcW w:w="1209" w:type="pct"/>
          </w:tcPr>
          <w:p w14:paraId="0116ED01" w14:textId="624AD8A9" w:rsidR="001139B8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Minimalna przekątna ekranu</w:t>
            </w:r>
          </w:p>
        </w:tc>
        <w:tc>
          <w:tcPr>
            <w:tcW w:w="550" w:type="pct"/>
          </w:tcPr>
          <w:p w14:paraId="678EFE60" w14:textId="6C66BE7C" w:rsidR="001139B8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cale</w:t>
            </w:r>
          </w:p>
        </w:tc>
        <w:tc>
          <w:tcPr>
            <w:tcW w:w="1152" w:type="pct"/>
            <w:vAlign w:val="center"/>
          </w:tcPr>
          <w:p w14:paraId="73C19FDC" w14:textId="7E49CEA2" w:rsidR="001139B8" w:rsidRDefault="001139B8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10</w:t>
            </w:r>
          </w:p>
        </w:tc>
        <w:tc>
          <w:tcPr>
            <w:tcW w:w="416" w:type="pct"/>
          </w:tcPr>
          <w:p w14:paraId="661EB14E" w14:textId="77777777" w:rsidR="001139B8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4284FD3D" w14:textId="77777777" w:rsidR="001139B8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024940CD" w14:textId="77777777" w:rsidTr="00C8208E">
        <w:tc>
          <w:tcPr>
            <w:tcW w:w="1209" w:type="pct"/>
          </w:tcPr>
          <w:p w14:paraId="0870AA0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Oprogramowanie użytkowe</w:t>
            </w:r>
          </w:p>
        </w:tc>
        <w:tc>
          <w:tcPr>
            <w:tcW w:w="550" w:type="pct"/>
          </w:tcPr>
          <w:p w14:paraId="65388FA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45ED1A0B" w14:textId="70892A8A" w:rsidR="00A23A6E" w:rsidRPr="00AC01D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w</w:t>
            </w:r>
            <w:r w:rsidR="00A23A6E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języku polskim</w:t>
            </w:r>
          </w:p>
        </w:tc>
        <w:tc>
          <w:tcPr>
            <w:tcW w:w="416" w:type="pct"/>
          </w:tcPr>
          <w:p w14:paraId="340D004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1D1377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76FB5F0D" w14:textId="77777777" w:rsidTr="00C8208E">
        <w:tc>
          <w:tcPr>
            <w:tcW w:w="1209" w:type="pct"/>
          </w:tcPr>
          <w:p w14:paraId="4F479C10" w14:textId="7DAC29C2" w:rsidR="00A23A6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Antywirus</w:t>
            </w:r>
          </w:p>
        </w:tc>
        <w:tc>
          <w:tcPr>
            <w:tcW w:w="550" w:type="pct"/>
          </w:tcPr>
          <w:p w14:paraId="093AF65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360A5BDA" w14:textId="094907EA" w:rsidR="00A23A6E" w:rsidRPr="00AC01D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wbudowany</w:t>
            </w:r>
          </w:p>
        </w:tc>
        <w:tc>
          <w:tcPr>
            <w:tcW w:w="416" w:type="pct"/>
          </w:tcPr>
          <w:p w14:paraId="46727CA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125174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45EA6529" w14:textId="77777777" w:rsidTr="00C8208E">
        <w:tc>
          <w:tcPr>
            <w:tcW w:w="1209" w:type="pct"/>
          </w:tcPr>
          <w:p w14:paraId="247A6884" w14:textId="03CC23D7" w:rsidR="00A23A6E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550" w:type="pct"/>
          </w:tcPr>
          <w:p w14:paraId="07084DE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152" w:type="pct"/>
            <w:vAlign w:val="center"/>
          </w:tcPr>
          <w:p w14:paraId="64A21286" w14:textId="74FBEE36" w:rsidR="00A23A6E" w:rsidRPr="00AC01D6" w:rsidRDefault="001139B8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" w:type="pct"/>
          </w:tcPr>
          <w:p w14:paraId="38AD9CE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76A5922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7AD34CCB" w14:textId="77777777" w:rsidTr="00C8208E">
        <w:tc>
          <w:tcPr>
            <w:tcW w:w="1209" w:type="pct"/>
          </w:tcPr>
          <w:p w14:paraId="4C37C0D1" w14:textId="7FEE75FD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Dysk twardy</w:t>
            </w:r>
            <w:r w:rsidR="001139B8">
              <w:rPr>
                <w:rFonts w:ascii="Arial" w:eastAsia="Trebuchet MS" w:hAnsi="Arial" w:cs="Arial"/>
                <w:sz w:val="22"/>
                <w:szCs w:val="22"/>
              </w:rPr>
              <w:t xml:space="preserve"> SSD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>, pojemność min.</w:t>
            </w:r>
          </w:p>
        </w:tc>
        <w:tc>
          <w:tcPr>
            <w:tcW w:w="550" w:type="pct"/>
          </w:tcPr>
          <w:p w14:paraId="11ECF37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GB</w:t>
            </w:r>
          </w:p>
        </w:tc>
        <w:tc>
          <w:tcPr>
            <w:tcW w:w="1152" w:type="pct"/>
            <w:vAlign w:val="center"/>
          </w:tcPr>
          <w:p w14:paraId="4A45A28E" w14:textId="31E261D8" w:rsidR="00A23A6E" w:rsidRPr="00AC01D6" w:rsidRDefault="001139B8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256</w:t>
            </w:r>
          </w:p>
        </w:tc>
        <w:tc>
          <w:tcPr>
            <w:tcW w:w="416" w:type="pct"/>
          </w:tcPr>
          <w:p w14:paraId="6C79F880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E3F3B51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693F9DFF" w14:textId="77777777" w:rsidTr="00C8208E">
        <w:tc>
          <w:tcPr>
            <w:tcW w:w="1209" w:type="pct"/>
          </w:tcPr>
          <w:p w14:paraId="0B0F26EF" w14:textId="11EDA4D7" w:rsidR="00A23A6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Porty sieciowe</w:t>
            </w:r>
          </w:p>
        </w:tc>
        <w:tc>
          <w:tcPr>
            <w:tcW w:w="550" w:type="pct"/>
          </w:tcPr>
          <w:p w14:paraId="5F555260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67461104" w14:textId="1CC29577" w:rsidR="00A23A6E" w:rsidRPr="00AC01D6" w:rsidRDefault="00C8208E" w:rsidP="00C8208E">
            <w:pPr>
              <w:pStyle w:val="Teksttreci"/>
              <w:shd w:val="clear" w:color="auto" w:fill="auto"/>
              <w:snapToGrid w:val="0"/>
              <w:spacing w:line="248" w:lineRule="atLeast"/>
              <w:jc w:val="center"/>
              <w:rPr>
                <w:rStyle w:val="CharStyle19"/>
                <w:rFonts w:ascii="Arial" w:hAnsi="Arial" w:cs="Arial"/>
                <w:sz w:val="22"/>
                <w:szCs w:val="22"/>
                <w:lang w:val="en-US"/>
              </w:rPr>
            </w:pPr>
            <w:r w:rsidRPr="00C8208E">
              <w:rPr>
                <w:rStyle w:val="CharStyle19"/>
                <w:rFonts w:ascii="Arial" w:hAnsi="Arial" w:cs="Arial"/>
                <w:sz w:val="22"/>
                <w:szCs w:val="22"/>
                <w:lang w:val="en-US"/>
              </w:rPr>
              <w:t>1000Base-T/100Base-TX/10Base-T, bezprzewodowa sieć LAN (IEEE 802.11 b/g/n)</w:t>
            </w:r>
          </w:p>
        </w:tc>
        <w:tc>
          <w:tcPr>
            <w:tcW w:w="416" w:type="pct"/>
          </w:tcPr>
          <w:p w14:paraId="0607AA69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73" w:type="pct"/>
            <w:gridSpan w:val="2"/>
          </w:tcPr>
          <w:p w14:paraId="6F213D75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  <w:lang w:val="en-US"/>
              </w:rPr>
            </w:pPr>
          </w:p>
        </w:tc>
      </w:tr>
      <w:tr w:rsidR="00A23A6E" w:rsidRPr="00AC01D6" w14:paraId="50260A4C" w14:textId="77777777" w:rsidTr="00C8208E">
        <w:tc>
          <w:tcPr>
            <w:tcW w:w="1209" w:type="pct"/>
          </w:tcPr>
          <w:p w14:paraId="489D4070" w14:textId="6FECA6EE" w:rsidR="00A23A6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Zabezpieczenie sieci</w:t>
            </w:r>
          </w:p>
        </w:tc>
        <w:tc>
          <w:tcPr>
            <w:tcW w:w="550" w:type="pct"/>
          </w:tcPr>
          <w:p w14:paraId="53BDEBB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3809B6CF" w14:textId="57C205B6" w:rsidR="00A23A6E" w:rsidRPr="00AC01D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 w:rsidRPr="00C8208E">
              <w:rPr>
                <w:rFonts w:ascii="Arial" w:eastAsia="Trebuchet MS" w:hAnsi="Arial" w:cs="Arial"/>
                <w:sz w:val="22"/>
                <w:szCs w:val="22"/>
              </w:rPr>
              <w:t xml:space="preserve">TLS 1.3, IPSec, uwierzytelnianie IEEE802.1X, SNMP V3.0, funkcje zapory </w:t>
            </w:r>
            <w:r w:rsidRPr="00C8208E">
              <w:rPr>
                <w:rFonts w:ascii="Arial" w:eastAsia="Trebuchet MS" w:hAnsi="Arial" w:cs="Arial"/>
                <w:sz w:val="22"/>
                <w:szCs w:val="22"/>
              </w:rPr>
              <w:lastRenderedPageBreak/>
              <w:t>sieciowej (filtrowanie adresów IP/MAC), uniemożliwienie uruchamiania plików zapisanych w przestrzeni Advanced Box urządzenia wielofunkcyjnego, skanowanie i wysyłanie wiadomości e-mail z ostrzeżeniem o wirusach</w:t>
            </w:r>
          </w:p>
        </w:tc>
        <w:tc>
          <w:tcPr>
            <w:tcW w:w="416" w:type="pct"/>
          </w:tcPr>
          <w:p w14:paraId="67B6F46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0CBA92D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8208E" w:rsidRPr="00AC01D6" w14:paraId="38427994" w14:textId="77777777" w:rsidTr="00C8208E">
        <w:tc>
          <w:tcPr>
            <w:tcW w:w="1209" w:type="pct"/>
          </w:tcPr>
          <w:p w14:paraId="64DA77E0" w14:textId="693EFEA0" w:rsidR="00C8208E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Zabezpieczenie urządzenia</w:t>
            </w:r>
          </w:p>
        </w:tc>
        <w:tc>
          <w:tcPr>
            <w:tcW w:w="550" w:type="pct"/>
          </w:tcPr>
          <w:p w14:paraId="2C35C5AF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25EDA756" w14:textId="30196DDB" w:rsidR="00C8208E" w:rsidRPr="00C8208E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 w:rsidRPr="00C8208E">
              <w:rPr>
                <w:rFonts w:ascii="Arial" w:eastAsia="Trebuchet MS" w:hAnsi="Arial" w:cs="Arial"/>
                <w:sz w:val="22"/>
                <w:szCs w:val="22"/>
              </w:rPr>
              <w:t>szyfrowanie danych na dysku SSD zgodne ze standardem FIPS140-2, ochrona integralności oprogramowania MFD, sprawdzanie integralności oprogramowania MFD (weryfikacja systemu przy uruchomieniu, wykrywanie włamań w czasie pracy</w:t>
            </w:r>
            <w:r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416" w:type="pct"/>
          </w:tcPr>
          <w:p w14:paraId="29396323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99D07D7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619D5EC3" w14:textId="77777777" w:rsidTr="00BB1350">
        <w:tc>
          <w:tcPr>
            <w:tcW w:w="1209" w:type="pct"/>
          </w:tcPr>
          <w:p w14:paraId="456CC794" w14:textId="1893DC2B" w:rsidR="00A23A6E" w:rsidRPr="001139B8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FFFF"/>
                <w:sz w:val="22"/>
                <w:szCs w:val="22"/>
              </w:rPr>
            </w:pPr>
            <w:r w:rsidRPr="001139B8">
              <w:rPr>
                <w:rFonts w:ascii="Arial" w:eastAsia="Trebuchet MS" w:hAnsi="Arial" w:cs="Arial"/>
                <w:sz w:val="22"/>
                <w:szCs w:val="22"/>
                <w:highlight w:val="cyan"/>
              </w:rPr>
              <w:t xml:space="preserve">DODATKOWE </w:t>
            </w:r>
            <w:r w:rsidR="003233A0">
              <w:rPr>
                <w:rFonts w:ascii="Arial" w:eastAsia="Trebuchet MS" w:hAnsi="Arial" w:cs="Arial"/>
                <w:sz w:val="22"/>
                <w:szCs w:val="22"/>
                <w:highlight w:val="cyan"/>
              </w:rPr>
              <w:t xml:space="preserve">FUNKCJE I </w:t>
            </w:r>
            <w:r w:rsidRPr="001139B8">
              <w:rPr>
                <w:rFonts w:ascii="Arial" w:eastAsia="Trebuchet MS" w:hAnsi="Arial" w:cs="Arial"/>
                <w:sz w:val="22"/>
                <w:szCs w:val="22"/>
                <w:highlight w:val="cyan"/>
              </w:rPr>
              <w:t>WARUNKI</w:t>
            </w:r>
            <w:r w:rsidR="003233A0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</w:tcPr>
          <w:p w14:paraId="7931639C" w14:textId="2AD894D6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6C7589F" w14:textId="1C20A14C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589FBCD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031BEE9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8208E" w:rsidRPr="00AC01D6" w14:paraId="6EB8F25D" w14:textId="77777777" w:rsidTr="00BB1350">
        <w:tc>
          <w:tcPr>
            <w:tcW w:w="1209" w:type="pct"/>
          </w:tcPr>
          <w:p w14:paraId="6F56D407" w14:textId="3EE9C504" w:rsidR="00C8208E" w:rsidRPr="001139B8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  <w:highlight w:val="cyan"/>
              </w:rPr>
            </w:pPr>
            <w:r w:rsidRPr="00C8208E">
              <w:rPr>
                <w:rFonts w:ascii="Arial" w:eastAsia="Trebuchet MS" w:hAnsi="Arial" w:cs="Arial"/>
                <w:sz w:val="22"/>
                <w:szCs w:val="22"/>
              </w:rPr>
              <w:t>Zszywanie narożników i zszywanie podwójne</w:t>
            </w:r>
          </w:p>
        </w:tc>
        <w:tc>
          <w:tcPr>
            <w:tcW w:w="550" w:type="pct"/>
          </w:tcPr>
          <w:p w14:paraId="71111311" w14:textId="26968396" w:rsidR="00C8208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Maks. i</w:t>
            </w:r>
            <w:r w:rsidR="00C8208E">
              <w:rPr>
                <w:rFonts w:ascii="Arial" w:eastAsia="Trebuchet MS" w:hAnsi="Arial" w:cs="Arial"/>
                <w:sz w:val="22"/>
                <w:szCs w:val="22"/>
              </w:rPr>
              <w:t>lość arkuszy</w:t>
            </w:r>
          </w:p>
        </w:tc>
        <w:tc>
          <w:tcPr>
            <w:tcW w:w="1152" w:type="pct"/>
          </w:tcPr>
          <w:p w14:paraId="37155D33" w14:textId="7742D932" w:rsidR="00C8208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50</w:t>
            </w:r>
          </w:p>
        </w:tc>
        <w:tc>
          <w:tcPr>
            <w:tcW w:w="416" w:type="pct"/>
          </w:tcPr>
          <w:p w14:paraId="49A54844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64D23144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8208E" w:rsidRPr="00AC01D6" w14:paraId="4C38ED05" w14:textId="77777777" w:rsidTr="00BB1350">
        <w:tc>
          <w:tcPr>
            <w:tcW w:w="1209" w:type="pct"/>
          </w:tcPr>
          <w:p w14:paraId="61FC6BAE" w14:textId="5A934CD9" w:rsidR="00C8208E" w:rsidRPr="001139B8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  <w:highlight w:val="cyan"/>
              </w:rPr>
            </w:pPr>
            <w:r w:rsidRPr="003233A0">
              <w:rPr>
                <w:rFonts w:ascii="Arial" w:eastAsia="Trebuchet MS" w:hAnsi="Arial" w:cs="Arial"/>
                <w:sz w:val="22"/>
                <w:szCs w:val="22"/>
              </w:rPr>
              <w:t>Zszywanie bez użycia zszywek</w:t>
            </w:r>
          </w:p>
        </w:tc>
        <w:tc>
          <w:tcPr>
            <w:tcW w:w="550" w:type="pct"/>
          </w:tcPr>
          <w:p w14:paraId="2BBBE800" w14:textId="18E22304" w:rsidR="00C8208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Ilość arkuszy A4</w:t>
            </w:r>
          </w:p>
        </w:tc>
        <w:tc>
          <w:tcPr>
            <w:tcW w:w="1152" w:type="pct"/>
          </w:tcPr>
          <w:p w14:paraId="62C01027" w14:textId="2F1684FA" w:rsidR="00C8208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do 6 arkuszy A4</w:t>
            </w:r>
          </w:p>
        </w:tc>
        <w:tc>
          <w:tcPr>
            <w:tcW w:w="416" w:type="pct"/>
          </w:tcPr>
          <w:p w14:paraId="7D38A54B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012A3B7D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3233A0" w:rsidRPr="00AC01D6" w14:paraId="5EC3BB7A" w14:textId="77777777" w:rsidTr="00BB1350">
        <w:tc>
          <w:tcPr>
            <w:tcW w:w="1209" w:type="pct"/>
          </w:tcPr>
          <w:p w14:paraId="1297A9A3" w14:textId="7D59F68B" w:rsidR="003233A0" w:rsidRPr="003233A0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Obsługa wewnętrznych dziurkaczy</w:t>
            </w:r>
          </w:p>
        </w:tc>
        <w:tc>
          <w:tcPr>
            <w:tcW w:w="550" w:type="pct"/>
          </w:tcPr>
          <w:p w14:paraId="5F5384B7" w14:textId="7F541AB8" w:rsidR="003233A0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Minimalne funkcje</w:t>
            </w:r>
          </w:p>
        </w:tc>
        <w:tc>
          <w:tcPr>
            <w:tcW w:w="1152" w:type="pct"/>
          </w:tcPr>
          <w:p w14:paraId="22174AA8" w14:textId="50E0285B" w:rsidR="003233A0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Dziurkowanie dwu- lub czterootworowe</w:t>
            </w:r>
          </w:p>
        </w:tc>
        <w:tc>
          <w:tcPr>
            <w:tcW w:w="416" w:type="pct"/>
          </w:tcPr>
          <w:p w14:paraId="7297D144" w14:textId="77777777" w:rsidR="003233A0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45440D6C" w14:textId="77777777" w:rsidR="003233A0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2BA4F831" w14:textId="77777777" w:rsidTr="00BB1350">
        <w:tc>
          <w:tcPr>
            <w:tcW w:w="1209" w:type="pct"/>
          </w:tcPr>
          <w:p w14:paraId="374D35B1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Stężenie ozonu, max.</w:t>
            </w:r>
          </w:p>
        </w:tc>
        <w:tc>
          <w:tcPr>
            <w:tcW w:w="550" w:type="pct"/>
          </w:tcPr>
          <w:p w14:paraId="2811ABB5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hAnsi="Arial" w:cs="Arial"/>
                <w:sz w:val="22"/>
                <w:szCs w:val="22"/>
              </w:rPr>
              <w:t>mg/m3</w:t>
            </w:r>
          </w:p>
        </w:tc>
        <w:tc>
          <w:tcPr>
            <w:tcW w:w="1152" w:type="pct"/>
          </w:tcPr>
          <w:p w14:paraId="48F5018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01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6" w:type="pct"/>
          </w:tcPr>
          <w:p w14:paraId="7A47F8B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61DADE5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001464CE" w14:textId="77777777" w:rsidTr="00BB1350">
        <w:tc>
          <w:tcPr>
            <w:tcW w:w="1209" w:type="pct"/>
          </w:tcPr>
          <w:p w14:paraId="453BB76A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Produkt</w:t>
            </w:r>
          </w:p>
        </w:tc>
        <w:tc>
          <w:tcPr>
            <w:tcW w:w="550" w:type="pct"/>
          </w:tcPr>
          <w:p w14:paraId="1EF8255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30BE420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Fabrycznie nowy, nigdy nie używany    </w:t>
            </w:r>
          </w:p>
        </w:tc>
        <w:tc>
          <w:tcPr>
            <w:tcW w:w="416" w:type="pct"/>
          </w:tcPr>
          <w:p w14:paraId="0DF870F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0F13A7A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40F10CC5" w14:textId="77777777" w:rsidTr="00BB1350">
        <w:tc>
          <w:tcPr>
            <w:tcW w:w="1209" w:type="pct"/>
          </w:tcPr>
          <w:p w14:paraId="296BD4D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lastRenderedPageBreak/>
              <w:t xml:space="preserve">Gwarancja, min. </w:t>
            </w:r>
          </w:p>
        </w:tc>
        <w:tc>
          <w:tcPr>
            <w:tcW w:w="550" w:type="pct"/>
          </w:tcPr>
          <w:p w14:paraId="28D19AD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miesiące</w:t>
            </w:r>
          </w:p>
        </w:tc>
        <w:tc>
          <w:tcPr>
            <w:tcW w:w="1152" w:type="pct"/>
          </w:tcPr>
          <w:p w14:paraId="0C2F1ECD" w14:textId="26550435" w:rsidR="00A23A6E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48</w:t>
            </w:r>
          </w:p>
        </w:tc>
        <w:tc>
          <w:tcPr>
            <w:tcW w:w="416" w:type="pct"/>
          </w:tcPr>
          <w:p w14:paraId="06BD6462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2AC0C923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23A6E" w:rsidRPr="00AC01D6" w14:paraId="6B07FFA0" w14:textId="77777777" w:rsidTr="00BB1350">
        <w:tc>
          <w:tcPr>
            <w:tcW w:w="1209" w:type="pct"/>
          </w:tcPr>
          <w:p w14:paraId="7A83BF39" w14:textId="268F2B2A" w:rsidR="00A23A6E" w:rsidRPr="00AC01D6" w:rsidRDefault="00A23A6E" w:rsidP="001139B8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Serwis gwarancyjny w okresie trwania gwarancji</w:t>
            </w:r>
          </w:p>
        </w:tc>
        <w:tc>
          <w:tcPr>
            <w:tcW w:w="550" w:type="pct"/>
          </w:tcPr>
          <w:p w14:paraId="2B4BEFD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931DC8E" w14:textId="77777777" w:rsidR="002C5447" w:rsidRDefault="001139B8" w:rsidP="002C5447">
            <w:pPr>
              <w:pStyle w:val="Zawartotabeli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 w:rsidRPr="001139B8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Okres gwarancji i rękojmi liczy się od daty podpisania przez obie strony protokołu odbioru bez zastrzeżeń i jest ściśle powiązany z zawieranym odrębnie kontraktem obsługi technicznej</w:t>
            </w:r>
          </w:p>
          <w:p w14:paraId="73BFF4A5" w14:textId="3DF2F861" w:rsidR="00C8208E" w:rsidRPr="00AC01D6" w:rsidRDefault="00C8208E" w:rsidP="002C5447">
            <w:pPr>
              <w:pStyle w:val="Zawartotabeli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</w:tcPr>
          <w:p w14:paraId="26195AE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5C1E8AD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2C5447" w:rsidRPr="00AC01D6" w14:paraId="1A97A987" w14:textId="77777777" w:rsidTr="00BB1350">
        <w:tc>
          <w:tcPr>
            <w:tcW w:w="1209" w:type="pct"/>
          </w:tcPr>
          <w:p w14:paraId="557C3ABF" w14:textId="216FB66C" w:rsidR="002C5447" w:rsidRPr="00AC01D6" w:rsidRDefault="003C7063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Powiązanie z tut. systemem myQ</w:t>
            </w:r>
          </w:p>
        </w:tc>
        <w:tc>
          <w:tcPr>
            <w:tcW w:w="550" w:type="pct"/>
          </w:tcPr>
          <w:p w14:paraId="19E69FD5" w14:textId="77777777" w:rsidR="002C5447" w:rsidRPr="00AC01D6" w:rsidRDefault="002C5447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</w:tcPr>
          <w:p w14:paraId="3F8E7E2E" w14:textId="073D2FCA" w:rsidR="002C5447" w:rsidRPr="00AC01D6" w:rsidRDefault="003C7063" w:rsidP="002C5447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Kompatybilność z  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rozbudowany</w:t>
            </w: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m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system</w:t>
            </w: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em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serwerowy</w:t>
            </w: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m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myQ tut. urzędu 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przeznaczony</w:t>
            </w: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m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do kompleksowego zarządzania procesem przetwarzania dokumentów organizacji</w:t>
            </w:r>
          </w:p>
        </w:tc>
        <w:tc>
          <w:tcPr>
            <w:tcW w:w="416" w:type="pct"/>
          </w:tcPr>
          <w:p w14:paraId="588B6F58" w14:textId="77777777" w:rsidR="002C5447" w:rsidRPr="00AC01D6" w:rsidRDefault="002C5447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83B6B7E" w14:textId="77777777" w:rsidR="002C5447" w:rsidRPr="00AC01D6" w:rsidRDefault="002C5447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</w:tbl>
    <w:p w14:paraId="2CE6819B" w14:textId="77777777" w:rsidR="00A23A6E" w:rsidRPr="00AC01D6" w:rsidRDefault="00A23A6E" w:rsidP="00A23A6E">
      <w:pPr>
        <w:pStyle w:val="Nagwek10"/>
        <w:shd w:val="clear" w:color="auto" w:fill="auto"/>
        <w:spacing w:line="170" w:lineRule="atLeast"/>
        <w:rPr>
          <w:rFonts w:ascii="Arial" w:hAnsi="Arial" w:cs="Arial"/>
          <w:sz w:val="22"/>
          <w:szCs w:val="22"/>
        </w:rPr>
      </w:pPr>
    </w:p>
    <w:p w14:paraId="7E85F4A0" w14:textId="03C61649" w:rsidR="000E32DA" w:rsidRPr="00AC01D6" w:rsidRDefault="00A23A6E" w:rsidP="00A23A6E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01D6">
        <w:rPr>
          <w:rFonts w:ascii="Arial" w:hAnsi="Arial" w:cs="Arial"/>
          <w:sz w:val="22"/>
          <w:szCs w:val="22"/>
        </w:rPr>
        <w:t xml:space="preserve"> </w:t>
      </w:r>
    </w:p>
    <w:p w14:paraId="34660389" w14:textId="77777777" w:rsidR="007348CB" w:rsidRPr="00AC01D6" w:rsidRDefault="007348CB">
      <w:pPr>
        <w:pStyle w:val="Nagwek10"/>
        <w:shd w:val="clear" w:color="auto" w:fill="auto"/>
        <w:spacing w:line="170" w:lineRule="atLeast"/>
        <w:rPr>
          <w:rFonts w:ascii="Arial" w:hAnsi="Arial" w:cs="Arial"/>
          <w:sz w:val="22"/>
          <w:szCs w:val="22"/>
        </w:rPr>
      </w:pPr>
    </w:p>
    <w:p w14:paraId="4213640B" w14:textId="77777777" w:rsidR="00524098" w:rsidRPr="00AC01D6" w:rsidRDefault="00524098" w:rsidP="00524098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7CF1E4C4" w14:textId="77777777" w:rsidR="00524098" w:rsidRPr="00AC01D6" w:rsidRDefault="00524098" w:rsidP="00524098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524098" w:rsidRPr="00AC01D6" w:rsidSect="00146B8C">
      <w:footerReference w:type="default" r:id="rId8"/>
      <w:pgSz w:w="15840" w:h="12240" w:orient="landscape"/>
      <w:pgMar w:top="1134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5BC8" w14:textId="77777777" w:rsidR="00B16094" w:rsidRDefault="00B16094" w:rsidP="004554F3">
      <w:r>
        <w:separator/>
      </w:r>
    </w:p>
  </w:endnote>
  <w:endnote w:type="continuationSeparator" w:id="0">
    <w:p w14:paraId="088A6D5F" w14:textId="77777777" w:rsidR="00B16094" w:rsidRDefault="00B16094" w:rsidP="0045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945023"/>
      <w:docPartObj>
        <w:docPartGallery w:val="Page Numbers (Bottom of Page)"/>
        <w:docPartUnique/>
      </w:docPartObj>
    </w:sdtPr>
    <w:sdtEndPr/>
    <w:sdtContent>
      <w:p w14:paraId="34CD2763" w14:textId="13A8874C" w:rsidR="004554F3" w:rsidRDefault="00455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EC3">
          <w:rPr>
            <w:noProof/>
          </w:rPr>
          <w:t>5</w:t>
        </w:r>
        <w:r>
          <w:fldChar w:fldCharType="end"/>
        </w:r>
      </w:p>
    </w:sdtContent>
  </w:sdt>
  <w:p w14:paraId="63481648" w14:textId="77777777" w:rsidR="004554F3" w:rsidRDefault="00455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D1EE" w14:textId="77777777" w:rsidR="00B16094" w:rsidRDefault="00B16094" w:rsidP="004554F3">
      <w:r>
        <w:separator/>
      </w:r>
    </w:p>
  </w:footnote>
  <w:footnote w:type="continuationSeparator" w:id="0">
    <w:p w14:paraId="4B94A8F6" w14:textId="77777777" w:rsidR="00B16094" w:rsidRDefault="00B16094" w:rsidP="0045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955"/>
    <w:multiLevelType w:val="hybridMultilevel"/>
    <w:tmpl w:val="4D4E2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79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775"/>
    <w:rsid w:val="00004F50"/>
    <w:rsid w:val="00032687"/>
    <w:rsid w:val="00040CB0"/>
    <w:rsid w:val="000570E4"/>
    <w:rsid w:val="00086A48"/>
    <w:rsid w:val="000E32DA"/>
    <w:rsid w:val="00102BD5"/>
    <w:rsid w:val="001139B8"/>
    <w:rsid w:val="00146B8C"/>
    <w:rsid w:val="001613B0"/>
    <w:rsid w:val="00185314"/>
    <w:rsid w:val="00194B25"/>
    <w:rsid w:val="001D5FF7"/>
    <w:rsid w:val="002647D9"/>
    <w:rsid w:val="00285012"/>
    <w:rsid w:val="00297147"/>
    <w:rsid w:val="00297529"/>
    <w:rsid w:val="0029759D"/>
    <w:rsid w:val="002A0E71"/>
    <w:rsid w:val="002C08AC"/>
    <w:rsid w:val="002C5447"/>
    <w:rsid w:val="002D5286"/>
    <w:rsid w:val="003015D2"/>
    <w:rsid w:val="003233A0"/>
    <w:rsid w:val="003350CF"/>
    <w:rsid w:val="003904DF"/>
    <w:rsid w:val="003C7063"/>
    <w:rsid w:val="003D51D9"/>
    <w:rsid w:val="00404EC3"/>
    <w:rsid w:val="004149B3"/>
    <w:rsid w:val="0044124E"/>
    <w:rsid w:val="00446B3B"/>
    <w:rsid w:val="00450397"/>
    <w:rsid w:val="004554F3"/>
    <w:rsid w:val="004807E3"/>
    <w:rsid w:val="004A6E54"/>
    <w:rsid w:val="00524098"/>
    <w:rsid w:val="00526B7B"/>
    <w:rsid w:val="005C7D7F"/>
    <w:rsid w:val="005D2234"/>
    <w:rsid w:val="005E3061"/>
    <w:rsid w:val="006367AA"/>
    <w:rsid w:val="006619B1"/>
    <w:rsid w:val="006658A6"/>
    <w:rsid w:val="00677281"/>
    <w:rsid w:val="006E1BDB"/>
    <w:rsid w:val="006E4A78"/>
    <w:rsid w:val="006F5778"/>
    <w:rsid w:val="007348CB"/>
    <w:rsid w:val="00745EBC"/>
    <w:rsid w:val="00761AA9"/>
    <w:rsid w:val="007B58EE"/>
    <w:rsid w:val="007D66C6"/>
    <w:rsid w:val="007D6936"/>
    <w:rsid w:val="007F1A1C"/>
    <w:rsid w:val="007F582C"/>
    <w:rsid w:val="00826918"/>
    <w:rsid w:val="00833BCA"/>
    <w:rsid w:val="00866486"/>
    <w:rsid w:val="008725F2"/>
    <w:rsid w:val="009242B2"/>
    <w:rsid w:val="009C4B03"/>
    <w:rsid w:val="009E2519"/>
    <w:rsid w:val="009F44BB"/>
    <w:rsid w:val="00A23A6E"/>
    <w:rsid w:val="00A36B5B"/>
    <w:rsid w:val="00A85F7F"/>
    <w:rsid w:val="00AA7BC3"/>
    <w:rsid w:val="00AB2B18"/>
    <w:rsid w:val="00AB4A6D"/>
    <w:rsid w:val="00AC01D6"/>
    <w:rsid w:val="00AF40F5"/>
    <w:rsid w:val="00B02A44"/>
    <w:rsid w:val="00B16094"/>
    <w:rsid w:val="00B275B1"/>
    <w:rsid w:val="00B30BAD"/>
    <w:rsid w:val="00B7072D"/>
    <w:rsid w:val="00B81198"/>
    <w:rsid w:val="00BB1350"/>
    <w:rsid w:val="00BC6AE2"/>
    <w:rsid w:val="00BD401D"/>
    <w:rsid w:val="00C00B18"/>
    <w:rsid w:val="00C06250"/>
    <w:rsid w:val="00C42A98"/>
    <w:rsid w:val="00C42F35"/>
    <w:rsid w:val="00C443CF"/>
    <w:rsid w:val="00C47C27"/>
    <w:rsid w:val="00C76ACB"/>
    <w:rsid w:val="00C8208E"/>
    <w:rsid w:val="00C90775"/>
    <w:rsid w:val="00C976BB"/>
    <w:rsid w:val="00CC1D7E"/>
    <w:rsid w:val="00CD6C8A"/>
    <w:rsid w:val="00CE396F"/>
    <w:rsid w:val="00CE3C51"/>
    <w:rsid w:val="00CF3853"/>
    <w:rsid w:val="00D01C1A"/>
    <w:rsid w:val="00D2236B"/>
    <w:rsid w:val="00D350C0"/>
    <w:rsid w:val="00D50351"/>
    <w:rsid w:val="00D93628"/>
    <w:rsid w:val="00DB300C"/>
    <w:rsid w:val="00DF732E"/>
    <w:rsid w:val="00E46BBD"/>
    <w:rsid w:val="00E52A7F"/>
    <w:rsid w:val="00F14405"/>
    <w:rsid w:val="00F22E6C"/>
    <w:rsid w:val="00F81A37"/>
    <w:rsid w:val="00FB0C9F"/>
    <w:rsid w:val="00FB6583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97E7A9"/>
  <w15:docId w15:val="{72965352-6B24-4E38-8B76-FC3C717C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7">
    <w:name w:val="CharStyle7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CharStyle8">
    <w:name w:val="CharStyle8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FFFFFF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CharStyle11">
    <w:name w:val="CharStyle11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CharStyle19">
    <w:name w:val="CharStyle19"/>
    <w:rPr>
      <w:rFonts w:ascii="Constantia" w:eastAsia="Constantia" w:hAnsi="Constantia" w:cs="Constant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CharStyle21">
    <w:name w:val="CharStyle21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 w:eastAsia="pl-PL" w:bidi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 #1"/>
    <w:pPr>
      <w:widowControl w:val="0"/>
      <w:shd w:val="clear" w:color="auto" w:fill="FFFFFF"/>
      <w:suppressAutoHyphens/>
      <w:spacing w:line="0" w:lineRule="atLeast"/>
    </w:pPr>
    <w:rPr>
      <w:rFonts w:ascii="Trebuchet MS" w:eastAsia="Trebuchet MS" w:hAnsi="Trebuchet MS" w:cs="Trebuchet MS"/>
      <w:kern w:val="1"/>
      <w:sz w:val="17"/>
      <w:szCs w:val="17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treci2">
    <w:name w:val="Tekst treści (2)"/>
    <w:pPr>
      <w:widowControl w:val="0"/>
      <w:shd w:val="clear" w:color="auto" w:fill="FFFFFF"/>
      <w:suppressAutoHyphens/>
      <w:spacing w:line="248" w:lineRule="exact"/>
    </w:pPr>
    <w:rPr>
      <w:rFonts w:ascii="Microsoft Sans Serif" w:eastAsia="Microsoft Sans Serif" w:hAnsi="Microsoft Sans Serif" w:cs="Microsoft Sans Serif"/>
      <w:kern w:val="1"/>
      <w:sz w:val="15"/>
      <w:szCs w:val="15"/>
      <w:lang w:eastAsia="hi-IN" w:bidi="hi-IN"/>
    </w:rPr>
  </w:style>
  <w:style w:type="paragraph" w:customStyle="1" w:styleId="Teksttreci">
    <w:name w:val="Tekst treści"/>
    <w:pPr>
      <w:widowControl w:val="0"/>
      <w:shd w:val="clear" w:color="auto" w:fill="FFFFFF"/>
      <w:suppressAutoHyphens/>
      <w:spacing w:line="248" w:lineRule="exact"/>
    </w:pPr>
    <w:rPr>
      <w:rFonts w:ascii="Constantia" w:eastAsia="Constantia" w:hAnsi="Constantia" w:cs="Constantia"/>
      <w:kern w:val="1"/>
      <w:sz w:val="15"/>
      <w:szCs w:val="15"/>
      <w:lang w:eastAsia="hi-IN" w:bidi="hi-IN"/>
    </w:rPr>
  </w:style>
  <w:style w:type="paragraph" w:styleId="Poprawka">
    <w:name w:val="Revision"/>
    <w:hidden/>
    <w:uiPriority w:val="99"/>
    <w:semiHidden/>
    <w:rsid w:val="004807E3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E3"/>
    <w:rPr>
      <w:rFonts w:ascii="Segoe UI" w:eastAsia="Lucida Sans Unicode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4F3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4F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324C-F076-4A1C-B8DE-4C10E2DD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Jaroch</dc:creator>
  <cp:lastModifiedBy>Małgorzata Chmiel</cp:lastModifiedBy>
  <cp:revision>3</cp:revision>
  <cp:lastPrinted>2022-06-01T10:43:00Z</cp:lastPrinted>
  <dcterms:created xsi:type="dcterms:W3CDTF">2021-03-11T13:58:00Z</dcterms:created>
  <dcterms:modified xsi:type="dcterms:W3CDTF">2022-06-02T11:20:00Z</dcterms:modified>
</cp:coreProperties>
</file>