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AB" w:rsidRDefault="00183BAB" w:rsidP="00B0069A">
      <w:pPr>
        <w:pStyle w:val="Tekstpodstawowy"/>
        <w:jc w:val="center"/>
        <w:rPr>
          <w:rFonts w:ascii="Tahoma" w:hAnsi="Tahoma" w:cs="Tahoma"/>
          <w:b/>
          <w:sz w:val="44"/>
        </w:rPr>
      </w:pPr>
    </w:p>
    <w:p w:rsidR="00657EF4" w:rsidRPr="00916FDB" w:rsidRDefault="00657EF4" w:rsidP="00B0069A">
      <w:pPr>
        <w:pStyle w:val="Tekstpodstawowy"/>
        <w:jc w:val="center"/>
        <w:rPr>
          <w:rFonts w:ascii="Tahoma" w:hAnsi="Tahoma" w:cs="Tahoma"/>
          <w:b/>
          <w:sz w:val="44"/>
        </w:rPr>
      </w:pPr>
      <w:r w:rsidRPr="00916FDB">
        <w:rPr>
          <w:rFonts w:ascii="Tahoma" w:hAnsi="Tahoma" w:cs="Tahoma"/>
          <w:b/>
          <w:sz w:val="44"/>
        </w:rPr>
        <w:t xml:space="preserve">SPECYFIKACJA  ISTOTNYCH  </w:t>
      </w:r>
    </w:p>
    <w:p w:rsidR="00657EF4" w:rsidRPr="00916FDB" w:rsidRDefault="00657EF4" w:rsidP="00B0069A">
      <w:pPr>
        <w:pStyle w:val="Tekstpodstawowy"/>
        <w:jc w:val="center"/>
        <w:rPr>
          <w:rFonts w:ascii="Tahoma" w:hAnsi="Tahoma" w:cs="Tahoma"/>
          <w:b/>
          <w:sz w:val="40"/>
        </w:rPr>
      </w:pPr>
      <w:r w:rsidRPr="00916FDB">
        <w:rPr>
          <w:rFonts w:ascii="Tahoma" w:hAnsi="Tahoma" w:cs="Tahoma"/>
          <w:b/>
          <w:sz w:val="44"/>
        </w:rPr>
        <w:t>WARUNKÓW ZAMÓWIENIA</w:t>
      </w:r>
    </w:p>
    <w:p w:rsidR="00657EF4" w:rsidRDefault="00657EF4" w:rsidP="00B0069A">
      <w:pPr>
        <w:pStyle w:val="Tekstpodstawowy"/>
        <w:jc w:val="center"/>
        <w:rPr>
          <w:rFonts w:ascii="Tahoma" w:hAnsi="Tahoma" w:cs="Tahoma"/>
          <w:b/>
        </w:rPr>
      </w:pPr>
    </w:p>
    <w:p w:rsidR="006B13F7" w:rsidRDefault="006B13F7" w:rsidP="00B0069A">
      <w:pPr>
        <w:pStyle w:val="Tekstpodstawowy"/>
        <w:jc w:val="center"/>
        <w:rPr>
          <w:rFonts w:ascii="Tahoma" w:hAnsi="Tahoma" w:cs="Tahoma"/>
          <w:b/>
        </w:rPr>
      </w:pPr>
    </w:p>
    <w:p w:rsidR="00657EF4" w:rsidRPr="00916FDB" w:rsidRDefault="00657EF4" w:rsidP="00B0069A">
      <w:pPr>
        <w:pStyle w:val="Tekstpodstawowy"/>
        <w:jc w:val="left"/>
        <w:rPr>
          <w:rFonts w:ascii="Tahoma" w:hAnsi="Tahoma" w:cs="Tahoma"/>
          <w:b/>
          <w:sz w:val="32"/>
        </w:rPr>
      </w:pPr>
      <w:r w:rsidRPr="00916FDB">
        <w:rPr>
          <w:rFonts w:ascii="Tahoma" w:hAnsi="Tahoma" w:cs="Tahoma"/>
          <w:b/>
          <w:sz w:val="32"/>
        </w:rPr>
        <w:t>Zamawiający:</w:t>
      </w:r>
    </w:p>
    <w:p w:rsidR="00657EF4" w:rsidRPr="003E628B" w:rsidRDefault="00657EF4" w:rsidP="00B0069A">
      <w:pPr>
        <w:rPr>
          <w:rFonts w:ascii="Tahoma" w:hAnsi="Tahoma" w:cs="Tahoma"/>
          <w:b/>
          <w:sz w:val="22"/>
          <w:szCs w:val="22"/>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09"/>
      </w:tblGrid>
      <w:tr w:rsidR="00657EF4" w:rsidRPr="00916FDB" w:rsidTr="00C60774">
        <w:trPr>
          <w:jc w:val="center"/>
        </w:trPr>
        <w:tc>
          <w:tcPr>
            <w:tcW w:w="9209" w:type="dxa"/>
          </w:tcPr>
          <w:p w:rsidR="00657EF4" w:rsidRPr="00916FDB" w:rsidRDefault="00657EF4" w:rsidP="00C60774">
            <w:pPr>
              <w:pStyle w:val="Nagwek1"/>
              <w:jc w:val="left"/>
              <w:rPr>
                <w:rFonts w:ascii="Tahoma" w:hAnsi="Tahoma" w:cs="Tahoma"/>
              </w:rPr>
            </w:pPr>
          </w:p>
          <w:p w:rsidR="00E6486D" w:rsidRDefault="00E6486D" w:rsidP="00E6486D">
            <w:pPr>
              <w:pStyle w:val="Default"/>
              <w:ind w:left="709"/>
              <w:jc w:val="center"/>
              <w:rPr>
                <w:rFonts w:ascii="Tahoma" w:hAnsi="Tahoma" w:cs="Tahoma"/>
                <w:b/>
                <w:color w:val="auto"/>
                <w:sz w:val="32"/>
                <w:szCs w:val="32"/>
              </w:rPr>
            </w:pPr>
            <w:r>
              <w:rPr>
                <w:rFonts w:ascii="Tahoma" w:hAnsi="Tahoma" w:cs="Tahoma"/>
                <w:b/>
                <w:color w:val="auto"/>
                <w:sz w:val="32"/>
                <w:szCs w:val="32"/>
              </w:rPr>
              <w:t xml:space="preserve">Specjalny Ośrodek Szkolno – Wychowawczy </w:t>
            </w:r>
          </w:p>
          <w:p w:rsidR="00E6486D" w:rsidRDefault="00E6486D" w:rsidP="00E6486D">
            <w:pPr>
              <w:pStyle w:val="Default"/>
              <w:ind w:left="709"/>
              <w:jc w:val="center"/>
              <w:rPr>
                <w:rFonts w:ascii="Tahoma" w:hAnsi="Tahoma" w:cs="Tahoma"/>
                <w:b/>
                <w:color w:val="auto"/>
                <w:sz w:val="32"/>
                <w:szCs w:val="32"/>
              </w:rPr>
            </w:pPr>
            <w:r>
              <w:rPr>
                <w:rFonts w:ascii="Tahoma" w:hAnsi="Tahoma" w:cs="Tahoma"/>
                <w:b/>
                <w:color w:val="auto"/>
                <w:sz w:val="32"/>
                <w:szCs w:val="32"/>
              </w:rPr>
              <w:t>w Nowej Soli im. Janusza Korczaka</w:t>
            </w:r>
          </w:p>
          <w:p w:rsidR="00E6486D" w:rsidRDefault="00E6486D" w:rsidP="00E6486D">
            <w:pPr>
              <w:pStyle w:val="Nagwek2"/>
              <w:numPr>
                <w:ilvl w:val="0"/>
                <w:numId w:val="0"/>
              </w:numPr>
              <w:tabs>
                <w:tab w:val="left" w:pos="708"/>
              </w:tabs>
              <w:jc w:val="center"/>
              <w:rPr>
                <w:rFonts w:ascii="Tahoma" w:hAnsi="Tahoma"/>
                <w:sz w:val="32"/>
                <w:szCs w:val="32"/>
              </w:rPr>
            </w:pPr>
            <w:r>
              <w:rPr>
                <w:rFonts w:ascii="Tahoma" w:hAnsi="Tahoma"/>
                <w:sz w:val="32"/>
                <w:szCs w:val="32"/>
              </w:rPr>
              <w:t>ul. Arciszewskiego 13</w:t>
            </w:r>
          </w:p>
          <w:p w:rsidR="00E6486D" w:rsidRDefault="00E6486D" w:rsidP="00E6486D">
            <w:pPr>
              <w:jc w:val="center"/>
              <w:rPr>
                <w:rFonts w:ascii="Tahoma" w:hAnsi="Tahoma"/>
                <w:b/>
                <w:sz w:val="32"/>
                <w:szCs w:val="32"/>
              </w:rPr>
            </w:pPr>
            <w:r>
              <w:rPr>
                <w:rFonts w:ascii="Tahoma" w:hAnsi="Tahoma"/>
                <w:b/>
                <w:sz w:val="32"/>
                <w:szCs w:val="32"/>
              </w:rPr>
              <w:t>67 – 100 NOWA SÓL</w:t>
            </w:r>
          </w:p>
          <w:p w:rsidR="00E6486D" w:rsidRDefault="00E6486D" w:rsidP="00E6486D">
            <w:pPr>
              <w:jc w:val="center"/>
              <w:rPr>
                <w:rFonts w:ascii="Tahoma" w:hAnsi="Tahoma"/>
                <w:b/>
                <w:sz w:val="32"/>
                <w:szCs w:val="32"/>
              </w:rPr>
            </w:pPr>
            <w:r>
              <w:rPr>
                <w:rFonts w:ascii="Tahoma" w:hAnsi="Tahoma"/>
                <w:b/>
                <w:sz w:val="32"/>
                <w:szCs w:val="32"/>
              </w:rPr>
              <w:t>TEL. +48 (68) 388 24 40</w:t>
            </w:r>
          </w:p>
          <w:p w:rsidR="00E6486D" w:rsidRDefault="00E6486D" w:rsidP="00E6486D">
            <w:pPr>
              <w:jc w:val="center"/>
              <w:rPr>
                <w:rFonts w:ascii="Tahoma" w:hAnsi="Tahoma"/>
                <w:b/>
                <w:sz w:val="32"/>
                <w:szCs w:val="32"/>
              </w:rPr>
            </w:pPr>
            <w:proofErr w:type="spellStart"/>
            <w:r>
              <w:rPr>
                <w:rFonts w:ascii="Tahoma" w:hAnsi="Tahoma"/>
                <w:b/>
                <w:sz w:val="32"/>
                <w:szCs w:val="32"/>
              </w:rPr>
              <w:t>FAX</w:t>
            </w:r>
            <w:proofErr w:type="spellEnd"/>
            <w:r>
              <w:rPr>
                <w:rFonts w:ascii="Tahoma" w:hAnsi="Tahoma"/>
                <w:b/>
                <w:sz w:val="32"/>
                <w:szCs w:val="32"/>
              </w:rPr>
              <w:t xml:space="preserve"> + 48 (68) 387 03 95</w:t>
            </w:r>
          </w:p>
          <w:p w:rsidR="00657EF4" w:rsidRPr="00916FDB" w:rsidRDefault="00657EF4" w:rsidP="000D3585">
            <w:pPr>
              <w:jc w:val="center"/>
              <w:rPr>
                <w:rFonts w:ascii="Tahoma" w:hAnsi="Tahoma" w:cs="Tahoma"/>
              </w:rPr>
            </w:pPr>
          </w:p>
        </w:tc>
      </w:tr>
    </w:tbl>
    <w:p w:rsidR="00657EF4" w:rsidRDefault="00657EF4" w:rsidP="00B0069A">
      <w:pPr>
        <w:rPr>
          <w:rFonts w:ascii="Tahoma" w:hAnsi="Tahoma" w:cs="Tahoma"/>
          <w:b/>
          <w:sz w:val="28"/>
        </w:rPr>
      </w:pPr>
    </w:p>
    <w:p w:rsidR="00657EF4" w:rsidRPr="00916FDB" w:rsidRDefault="00657EF4" w:rsidP="00B0069A">
      <w:pPr>
        <w:rPr>
          <w:rFonts w:ascii="Tahoma" w:hAnsi="Tahoma" w:cs="Tahoma"/>
          <w:b/>
          <w:sz w:val="32"/>
        </w:rPr>
      </w:pPr>
      <w:r w:rsidRPr="00916FDB">
        <w:rPr>
          <w:rFonts w:ascii="Tahoma" w:hAnsi="Tahoma" w:cs="Tahoma"/>
          <w:b/>
          <w:sz w:val="32"/>
        </w:rPr>
        <w:t>Przedmiot zamówienia:</w:t>
      </w:r>
    </w:p>
    <w:p w:rsidR="00657EF4" w:rsidRPr="00916FDB" w:rsidRDefault="00657EF4" w:rsidP="00B0069A">
      <w:pPr>
        <w:jc w:val="center"/>
        <w:rPr>
          <w:rFonts w:ascii="Tahoma" w:hAnsi="Tahoma" w:cs="Tahoma"/>
          <w:b/>
          <w:sz w:val="22"/>
        </w:rPr>
      </w:pPr>
    </w:p>
    <w:tbl>
      <w:tblPr>
        <w:tblW w:w="9167"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7"/>
      </w:tblGrid>
      <w:tr w:rsidR="00657EF4" w:rsidRPr="00916FDB" w:rsidTr="00DB4B34">
        <w:trPr>
          <w:trHeight w:val="1828"/>
          <w:jc w:val="center"/>
        </w:trPr>
        <w:tc>
          <w:tcPr>
            <w:tcW w:w="9167" w:type="dxa"/>
            <w:vAlign w:val="center"/>
          </w:tcPr>
          <w:p w:rsidR="00E6486D" w:rsidRDefault="00E6486D" w:rsidP="00E6486D">
            <w:pPr>
              <w:pStyle w:val="Tekstpodstawowy3"/>
              <w:jc w:val="center"/>
              <w:rPr>
                <w:rFonts w:ascii="Tahoma" w:hAnsi="Tahoma" w:cs="Tahoma"/>
                <w:color w:val="FF0000"/>
                <w:sz w:val="36"/>
                <w:szCs w:val="36"/>
              </w:rPr>
            </w:pPr>
          </w:p>
          <w:p w:rsidR="00481F42" w:rsidRDefault="00481F42" w:rsidP="00481F42">
            <w:pPr>
              <w:pStyle w:val="Default"/>
              <w:jc w:val="center"/>
              <w:rPr>
                <w:rFonts w:ascii="Tahoma" w:hAnsi="Tahoma" w:cs="Tahoma"/>
                <w:b/>
                <w:color w:val="auto"/>
                <w:sz w:val="28"/>
                <w:szCs w:val="28"/>
              </w:rPr>
            </w:pPr>
            <w:r w:rsidRPr="00481F42">
              <w:rPr>
                <w:rFonts w:ascii="Tahoma" w:hAnsi="Tahoma" w:cs="Tahoma"/>
                <w:b/>
                <w:color w:val="auto"/>
                <w:sz w:val="28"/>
                <w:szCs w:val="28"/>
              </w:rPr>
              <w:t>Przebudowa budynku przy ulicy Witosa 19 w Nowej Soli</w:t>
            </w:r>
          </w:p>
          <w:p w:rsidR="00481F42" w:rsidRDefault="00481F42" w:rsidP="00481F42">
            <w:pPr>
              <w:pStyle w:val="Default"/>
              <w:jc w:val="center"/>
              <w:rPr>
                <w:rFonts w:ascii="Tahoma" w:hAnsi="Tahoma" w:cs="Tahoma"/>
                <w:color w:val="auto"/>
              </w:rPr>
            </w:pPr>
            <w:r w:rsidRPr="00481F42">
              <w:rPr>
                <w:rFonts w:ascii="Tahoma" w:hAnsi="Tahoma" w:cs="Tahoma"/>
                <w:b/>
                <w:color w:val="auto"/>
                <w:sz w:val="28"/>
                <w:szCs w:val="28"/>
              </w:rPr>
              <w:t xml:space="preserve">– etap I wykonanie nadbudowy </w:t>
            </w:r>
            <w:r w:rsidR="005852D1">
              <w:rPr>
                <w:rFonts w:ascii="Tahoma" w:hAnsi="Tahoma" w:cs="Tahoma"/>
                <w:b/>
                <w:color w:val="auto"/>
                <w:sz w:val="28"/>
                <w:szCs w:val="28"/>
              </w:rPr>
              <w:t>budynku</w:t>
            </w:r>
            <w:r w:rsidRPr="00481F42">
              <w:rPr>
                <w:rFonts w:ascii="Tahoma" w:hAnsi="Tahoma" w:cs="Tahoma"/>
                <w:b/>
                <w:color w:val="auto"/>
                <w:sz w:val="28"/>
                <w:szCs w:val="28"/>
              </w:rPr>
              <w:t xml:space="preserve">, remont sali ćwiczeń oraz wykonanie części instalacji </w:t>
            </w:r>
            <w:r w:rsidR="00604B1F">
              <w:rPr>
                <w:rFonts w:ascii="Tahoma" w:hAnsi="Tahoma" w:cs="Tahoma"/>
                <w:b/>
                <w:color w:val="auto"/>
                <w:sz w:val="28"/>
                <w:szCs w:val="28"/>
              </w:rPr>
              <w:t xml:space="preserve">elektrycznej, </w:t>
            </w:r>
            <w:r w:rsidRPr="00481F42">
              <w:rPr>
                <w:rFonts w:ascii="Tahoma" w:hAnsi="Tahoma" w:cs="Tahoma"/>
                <w:b/>
                <w:color w:val="auto"/>
                <w:sz w:val="28"/>
                <w:szCs w:val="28"/>
              </w:rPr>
              <w:t>alarmowej i sieci komputerowej</w:t>
            </w:r>
            <w:r>
              <w:rPr>
                <w:rFonts w:ascii="Tahoma" w:hAnsi="Tahoma" w:cs="Tahoma"/>
                <w:b/>
                <w:color w:val="auto"/>
              </w:rPr>
              <w:t>.</w:t>
            </w:r>
          </w:p>
          <w:p w:rsidR="0008123F" w:rsidRPr="00215CAA" w:rsidRDefault="0008123F" w:rsidP="00664F41">
            <w:pPr>
              <w:jc w:val="center"/>
              <w:rPr>
                <w:rFonts w:ascii="Tahoma" w:hAnsi="Tahoma" w:cs="Tahoma"/>
                <w:b/>
                <w:sz w:val="32"/>
                <w:szCs w:val="32"/>
              </w:rPr>
            </w:pPr>
          </w:p>
        </w:tc>
      </w:tr>
    </w:tbl>
    <w:p w:rsidR="00657EF4" w:rsidRDefault="00657EF4" w:rsidP="00B0069A">
      <w:pPr>
        <w:ind w:left="2832" w:firstLine="708"/>
        <w:rPr>
          <w:rFonts w:ascii="Tahoma" w:hAnsi="Tahoma" w:cs="Tahoma"/>
          <w:sz w:val="28"/>
        </w:rPr>
      </w:pPr>
    </w:p>
    <w:p w:rsidR="00D47C06" w:rsidRDefault="00D47C06" w:rsidP="00B0069A">
      <w:pPr>
        <w:jc w:val="center"/>
        <w:rPr>
          <w:rFonts w:ascii="Tahoma" w:hAnsi="Tahoma" w:cs="Tahoma"/>
          <w:color w:val="000000"/>
          <w:spacing w:val="20"/>
          <w:sz w:val="27"/>
          <w:szCs w:val="27"/>
        </w:rPr>
      </w:pPr>
    </w:p>
    <w:p w:rsidR="00183BAB" w:rsidRDefault="00183BAB" w:rsidP="00B0069A">
      <w:pPr>
        <w:jc w:val="center"/>
        <w:rPr>
          <w:rFonts w:ascii="Tahoma" w:hAnsi="Tahoma" w:cs="Tahoma"/>
          <w:noProof/>
          <w:sz w:val="28"/>
        </w:rPr>
      </w:pPr>
    </w:p>
    <w:p w:rsidR="00183BAB" w:rsidRDefault="00183BAB" w:rsidP="00B0069A">
      <w:pPr>
        <w:jc w:val="center"/>
        <w:rPr>
          <w:rFonts w:ascii="Tahoma" w:hAnsi="Tahoma" w:cs="Tahoma"/>
          <w:noProof/>
          <w:sz w:val="28"/>
        </w:rPr>
      </w:pPr>
    </w:p>
    <w:p w:rsidR="00183BAB" w:rsidRDefault="00126D19" w:rsidP="00B0069A">
      <w:pPr>
        <w:jc w:val="center"/>
        <w:rPr>
          <w:rFonts w:ascii="Tahoma" w:hAnsi="Tahoma" w:cs="Tahoma"/>
          <w:noProof/>
          <w:sz w:val="28"/>
        </w:rPr>
      </w:pPr>
      <w:r>
        <w:rPr>
          <w:rFonts w:ascii="Tahoma" w:hAnsi="Tahoma" w:cs="Tahoma"/>
          <w:noProof/>
          <w:sz w:val="28"/>
        </w:rPr>
        <w:t>Zatwierdził:</w:t>
      </w:r>
    </w:p>
    <w:p w:rsidR="00183BAB" w:rsidRDefault="00183BAB" w:rsidP="00B0069A">
      <w:pPr>
        <w:jc w:val="center"/>
        <w:rPr>
          <w:rFonts w:ascii="Tahoma" w:hAnsi="Tahoma" w:cs="Tahoma"/>
          <w:noProof/>
          <w:sz w:val="28"/>
        </w:rPr>
      </w:pPr>
    </w:p>
    <w:p w:rsidR="00183BAB" w:rsidRDefault="00183BAB" w:rsidP="00B0069A">
      <w:pPr>
        <w:jc w:val="center"/>
        <w:rPr>
          <w:rFonts w:ascii="Tahoma" w:hAnsi="Tahoma" w:cs="Tahoma"/>
          <w:noProof/>
          <w:sz w:val="28"/>
        </w:rPr>
      </w:pPr>
    </w:p>
    <w:p w:rsidR="00183BAB" w:rsidRDefault="00183BAB" w:rsidP="00B0069A">
      <w:pPr>
        <w:jc w:val="center"/>
        <w:rPr>
          <w:rFonts w:ascii="Tahoma" w:hAnsi="Tahoma" w:cs="Tahoma"/>
          <w:noProof/>
          <w:sz w:val="28"/>
        </w:rPr>
      </w:pPr>
    </w:p>
    <w:p w:rsidR="00183BAB" w:rsidRDefault="00183BAB" w:rsidP="00B0069A">
      <w:pPr>
        <w:jc w:val="center"/>
        <w:rPr>
          <w:rFonts w:ascii="Tahoma" w:hAnsi="Tahoma" w:cs="Tahoma"/>
          <w:noProof/>
          <w:sz w:val="28"/>
        </w:rPr>
      </w:pPr>
    </w:p>
    <w:p w:rsidR="00E6486D" w:rsidRDefault="00E6486D" w:rsidP="00E6486D">
      <w:pPr>
        <w:jc w:val="center"/>
        <w:rPr>
          <w:rFonts w:ascii="Tahoma" w:hAnsi="Tahoma" w:cs="Tahoma"/>
          <w:color w:val="000000"/>
          <w:sz w:val="28"/>
        </w:rPr>
      </w:pPr>
      <w:r w:rsidRPr="00A34E2E">
        <w:rPr>
          <w:rFonts w:ascii="Tahoma" w:hAnsi="Tahoma" w:cs="Tahoma"/>
          <w:color w:val="000000"/>
          <w:sz w:val="28"/>
        </w:rPr>
        <w:t xml:space="preserve">Dyrektor </w:t>
      </w:r>
    </w:p>
    <w:p w:rsidR="00E6486D" w:rsidRDefault="00E6486D" w:rsidP="00E6486D">
      <w:pPr>
        <w:jc w:val="center"/>
        <w:rPr>
          <w:rFonts w:ascii="Tahoma" w:hAnsi="Tahoma" w:cs="Tahoma"/>
          <w:color w:val="000000"/>
          <w:sz w:val="28"/>
        </w:rPr>
      </w:pPr>
      <w:r w:rsidRPr="00A34E2E">
        <w:rPr>
          <w:rFonts w:ascii="Tahoma" w:hAnsi="Tahoma" w:cs="Tahoma"/>
          <w:color w:val="000000"/>
          <w:sz w:val="28"/>
        </w:rPr>
        <w:t xml:space="preserve">Jolanta </w:t>
      </w:r>
      <w:proofErr w:type="spellStart"/>
      <w:r w:rsidRPr="00A34E2E">
        <w:rPr>
          <w:rFonts w:ascii="Tahoma" w:hAnsi="Tahoma" w:cs="Tahoma"/>
          <w:color w:val="000000"/>
          <w:sz w:val="28"/>
        </w:rPr>
        <w:t>Kaczkiełło</w:t>
      </w:r>
      <w:proofErr w:type="spellEnd"/>
      <w:r w:rsidRPr="00A34E2E">
        <w:rPr>
          <w:rFonts w:ascii="Tahoma" w:hAnsi="Tahoma" w:cs="Tahoma"/>
          <w:color w:val="000000"/>
          <w:sz w:val="28"/>
        </w:rPr>
        <w:t xml:space="preserve"> - Ostrowska</w:t>
      </w:r>
    </w:p>
    <w:p w:rsidR="00E6486D" w:rsidRDefault="00E6486D" w:rsidP="00E6486D">
      <w:pPr>
        <w:jc w:val="center"/>
        <w:rPr>
          <w:rFonts w:ascii="Tahoma" w:hAnsi="Tahoma" w:cs="Tahoma"/>
          <w:sz w:val="28"/>
        </w:rPr>
      </w:pPr>
    </w:p>
    <w:p w:rsidR="00E6486D" w:rsidRDefault="00E6486D" w:rsidP="00E6486D">
      <w:pPr>
        <w:jc w:val="center"/>
        <w:rPr>
          <w:rFonts w:ascii="Tahoma" w:hAnsi="Tahoma" w:cs="Tahoma"/>
          <w:sz w:val="28"/>
        </w:rPr>
      </w:pPr>
    </w:p>
    <w:p w:rsidR="00E6486D" w:rsidRDefault="00E6486D" w:rsidP="00E6486D">
      <w:pPr>
        <w:jc w:val="center"/>
        <w:rPr>
          <w:rFonts w:ascii="Tahoma" w:hAnsi="Tahoma" w:cs="Tahoma"/>
          <w:sz w:val="28"/>
        </w:rPr>
      </w:pPr>
    </w:p>
    <w:p w:rsidR="00481F42" w:rsidRPr="00BD0F81" w:rsidRDefault="00481F42" w:rsidP="00E6486D">
      <w:pPr>
        <w:jc w:val="center"/>
        <w:rPr>
          <w:rFonts w:ascii="Tahoma" w:hAnsi="Tahoma" w:cs="Tahoma"/>
          <w:sz w:val="28"/>
        </w:rPr>
      </w:pPr>
    </w:p>
    <w:p w:rsidR="00E6486D" w:rsidRPr="00BD0F81" w:rsidRDefault="00E6486D" w:rsidP="00E6486D">
      <w:pPr>
        <w:jc w:val="center"/>
        <w:rPr>
          <w:rFonts w:ascii="Tahoma" w:hAnsi="Tahoma" w:cs="Tahoma"/>
          <w:sz w:val="28"/>
        </w:rPr>
      </w:pPr>
      <w:r w:rsidRPr="00BD0F81">
        <w:rPr>
          <w:rFonts w:ascii="Tahoma" w:hAnsi="Tahoma" w:cs="Tahoma"/>
          <w:sz w:val="28"/>
        </w:rPr>
        <w:t xml:space="preserve">Nowa Sól, </w:t>
      </w:r>
      <w:r w:rsidRPr="0047191F">
        <w:rPr>
          <w:rFonts w:ascii="Tahoma" w:hAnsi="Tahoma" w:cs="Tahoma"/>
          <w:sz w:val="28"/>
        </w:rPr>
        <w:t xml:space="preserve">dnia </w:t>
      </w:r>
      <w:r w:rsidR="004B6B35">
        <w:rPr>
          <w:rFonts w:ascii="Tahoma" w:hAnsi="Tahoma" w:cs="Tahoma"/>
          <w:sz w:val="28"/>
        </w:rPr>
        <w:t>1</w:t>
      </w:r>
      <w:r w:rsidR="00604B1F">
        <w:rPr>
          <w:rFonts w:ascii="Tahoma" w:hAnsi="Tahoma" w:cs="Tahoma"/>
          <w:sz w:val="28"/>
        </w:rPr>
        <w:t>6</w:t>
      </w:r>
      <w:r w:rsidR="004B6B35">
        <w:rPr>
          <w:rFonts w:ascii="Tahoma" w:hAnsi="Tahoma" w:cs="Tahoma"/>
          <w:sz w:val="28"/>
        </w:rPr>
        <w:t xml:space="preserve"> lip</w:t>
      </w:r>
      <w:r w:rsidR="003858BD">
        <w:rPr>
          <w:rFonts w:ascii="Tahoma" w:hAnsi="Tahoma" w:cs="Tahoma"/>
          <w:sz w:val="28"/>
        </w:rPr>
        <w:t>c</w:t>
      </w:r>
      <w:r w:rsidR="00EC50B6">
        <w:rPr>
          <w:rFonts w:ascii="Tahoma" w:hAnsi="Tahoma" w:cs="Tahoma"/>
          <w:sz w:val="28"/>
        </w:rPr>
        <w:t>a</w:t>
      </w:r>
      <w:r w:rsidR="004B6B35">
        <w:rPr>
          <w:rFonts w:ascii="Tahoma" w:hAnsi="Tahoma" w:cs="Tahoma"/>
          <w:sz w:val="28"/>
        </w:rPr>
        <w:t xml:space="preserve"> </w:t>
      </w:r>
      <w:r w:rsidRPr="0047191F">
        <w:rPr>
          <w:rFonts w:ascii="Tahoma" w:hAnsi="Tahoma" w:cs="Tahoma"/>
          <w:sz w:val="28"/>
        </w:rPr>
        <w:t>201</w:t>
      </w:r>
      <w:r>
        <w:rPr>
          <w:rFonts w:ascii="Tahoma" w:hAnsi="Tahoma" w:cs="Tahoma"/>
          <w:sz w:val="28"/>
        </w:rPr>
        <w:t>4</w:t>
      </w:r>
      <w:r w:rsidRPr="0047191F">
        <w:rPr>
          <w:rFonts w:ascii="Tahoma" w:hAnsi="Tahoma" w:cs="Tahoma"/>
          <w:sz w:val="28"/>
        </w:rPr>
        <w:t xml:space="preserve"> r.</w:t>
      </w:r>
    </w:p>
    <w:p w:rsidR="00657EF4" w:rsidRPr="0061680F" w:rsidRDefault="00657EF4" w:rsidP="00B0069A">
      <w:pPr>
        <w:pStyle w:val="Nagwek1"/>
        <w:rPr>
          <w:rFonts w:ascii="Tahoma" w:hAnsi="Tahoma" w:cs="Tahoma"/>
          <w:bCs w:val="0"/>
          <w:sz w:val="23"/>
          <w:szCs w:val="23"/>
        </w:rPr>
      </w:pPr>
      <w:r w:rsidRPr="0061680F">
        <w:rPr>
          <w:rFonts w:ascii="Tahoma" w:hAnsi="Tahoma" w:cs="Tahoma"/>
          <w:bCs w:val="0"/>
          <w:sz w:val="23"/>
          <w:szCs w:val="23"/>
        </w:rPr>
        <w:lastRenderedPageBreak/>
        <w:t>SPIS TREŚCI</w:t>
      </w:r>
    </w:p>
    <w:p w:rsidR="00657EF4" w:rsidRPr="005F18D3" w:rsidRDefault="00657EF4" w:rsidP="00591BE7">
      <w:pPr>
        <w:rPr>
          <w:sz w:val="16"/>
          <w:szCs w:val="16"/>
        </w:rPr>
      </w:pPr>
    </w:p>
    <w:p w:rsidR="00657EF4" w:rsidRPr="00470F36" w:rsidRDefault="00657EF4" w:rsidP="00B0069A">
      <w:pPr>
        <w:ind w:left="1980" w:hanging="1980"/>
        <w:jc w:val="both"/>
        <w:rPr>
          <w:rFonts w:ascii="Tahoma" w:hAnsi="Tahoma" w:cs="Tahoma"/>
          <w:b/>
          <w:bCs/>
        </w:rPr>
      </w:pPr>
      <w:r w:rsidRPr="00470F36">
        <w:rPr>
          <w:rFonts w:ascii="Tahoma" w:hAnsi="Tahoma" w:cs="Tahoma"/>
          <w:b/>
          <w:bCs/>
        </w:rPr>
        <w:t xml:space="preserve">Rozdział I </w:t>
      </w:r>
      <w:r w:rsidRPr="00470F36">
        <w:rPr>
          <w:rFonts w:ascii="Tahoma" w:hAnsi="Tahoma" w:cs="Tahoma"/>
          <w:b/>
          <w:bCs/>
        </w:rPr>
        <w:tab/>
        <w:t>Instrukcja dla wykonawców</w:t>
      </w:r>
    </w:p>
    <w:p w:rsidR="00657EF4" w:rsidRPr="005F18D3" w:rsidRDefault="00657EF4" w:rsidP="00B0069A">
      <w:pPr>
        <w:pStyle w:val="Default"/>
        <w:ind w:left="720"/>
        <w:rPr>
          <w:rFonts w:ascii="Tahoma" w:hAnsi="Tahoma" w:cs="Tahoma"/>
          <w:color w:val="auto"/>
          <w:sz w:val="16"/>
          <w:szCs w:val="16"/>
        </w:rPr>
      </w:pP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Zamawiający.</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Tryb udzielania zamówienia.</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Sposób porozumiewania się zamawiającego z wykonawcami.</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Opis sposobu przygotowania oferty.</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bCs/>
          <w:color w:val="auto"/>
        </w:rPr>
        <w:t>Opis sposobu udzielania wyjaśnień dotyczących treści specyfikacji istotnych warunków zamówienia.</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Warunki udziału w postępowaniu oraz opis sposobu dokonania oceny spełnienia tych warunków.</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rPr>
        <w:t>Dokumenty i oświadczenia, które musi zawierać oferta.</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rPr>
        <w:t>Oferta składana przez wykonawców wspólnie ubiegających się o udzielenie zamówienia.</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Sposób obliczenia ceny oferty.</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Informacje dotyczące walut obcych w jakich mogą być prowadzone rozliczenia.</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rPr>
        <w:t>Opis kryteriów wyboru najkorzystniejszej oferty oraz sposób ich oceny.</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Okres związania ofertą.</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Wadium.</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Miejsce i termin składania ofert.</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Miejsce i termin otwarcia ofert.</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Badanie i ocena ofert.</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 xml:space="preserve">Ogłoszenie wyników postępowania przetargowego. </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Informacje o formalnościach, jakie powinny zostać dopełnione po wyborze oferty w celu zawarcia umowy w sprawie zamówienia publicznego.</w:t>
      </w:r>
    </w:p>
    <w:p w:rsidR="00A34C33" w:rsidRPr="00100072" w:rsidRDefault="00A34C33" w:rsidP="00A34C33">
      <w:pPr>
        <w:pStyle w:val="Default"/>
        <w:numPr>
          <w:ilvl w:val="1"/>
          <w:numId w:val="2"/>
        </w:numPr>
        <w:tabs>
          <w:tab w:val="clear" w:pos="720"/>
          <w:tab w:val="left" w:pos="426"/>
        </w:tabs>
        <w:ind w:left="426" w:hanging="426"/>
        <w:jc w:val="both"/>
        <w:rPr>
          <w:rFonts w:ascii="Tahoma" w:hAnsi="Tahoma" w:cs="Tahoma"/>
          <w:color w:val="auto"/>
        </w:rPr>
      </w:pPr>
      <w:r w:rsidRPr="00100072">
        <w:rPr>
          <w:rFonts w:ascii="Tahoma" w:hAnsi="Tahoma" w:cs="Tahoma"/>
          <w:color w:val="auto"/>
        </w:rPr>
        <w:t>Zabezpieczenie należytego wykonania umowy.</w:t>
      </w:r>
    </w:p>
    <w:p w:rsidR="00A34C33" w:rsidRPr="00100072" w:rsidRDefault="00A34C33" w:rsidP="00A34C33">
      <w:pPr>
        <w:pStyle w:val="Default"/>
        <w:numPr>
          <w:ilvl w:val="1"/>
          <w:numId w:val="2"/>
        </w:numPr>
        <w:tabs>
          <w:tab w:val="clear" w:pos="720"/>
          <w:tab w:val="left" w:pos="426"/>
          <w:tab w:val="num" w:pos="1800"/>
        </w:tabs>
        <w:ind w:left="426" w:hanging="426"/>
        <w:jc w:val="both"/>
        <w:rPr>
          <w:rFonts w:ascii="Tahoma" w:hAnsi="Tahoma" w:cs="Tahoma"/>
          <w:color w:val="auto"/>
        </w:rPr>
      </w:pPr>
      <w:r w:rsidRPr="00100072">
        <w:rPr>
          <w:rFonts w:ascii="Tahoma" w:hAnsi="Tahoma" w:cs="Tahoma"/>
        </w:rPr>
        <w:t>Udostępnienie dokumentacji postępowania.</w:t>
      </w:r>
    </w:p>
    <w:p w:rsidR="00A34C33" w:rsidRPr="00100072" w:rsidRDefault="00A34C33" w:rsidP="00A34C33">
      <w:pPr>
        <w:pStyle w:val="Default"/>
        <w:numPr>
          <w:ilvl w:val="1"/>
          <w:numId w:val="2"/>
        </w:numPr>
        <w:tabs>
          <w:tab w:val="clear" w:pos="720"/>
          <w:tab w:val="left" w:pos="426"/>
          <w:tab w:val="num" w:pos="1800"/>
        </w:tabs>
        <w:ind w:left="426" w:hanging="426"/>
        <w:jc w:val="both"/>
        <w:rPr>
          <w:rFonts w:ascii="Tahoma" w:hAnsi="Tahoma" w:cs="Tahoma"/>
          <w:color w:val="auto"/>
        </w:rPr>
      </w:pPr>
      <w:r w:rsidRPr="00100072">
        <w:rPr>
          <w:rFonts w:ascii="Tahoma" w:hAnsi="Tahoma" w:cs="Tahoma"/>
          <w:bCs/>
          <w:color w:val="auto"/>
        </w:rPr>
        <w:t>Pouczenie o środkach ochrony prawnej.</w:t>
      </w:r>
    </w:p>
    <w:p w:rsidR="00657EF4" w:rsidRPr="00100072" w:rsidRDefault="00657EF4" w:rsidP="00B0069A">
      <w:pPr>
        <w:pStyle w:val="Default"/>
        <w:rPr>
          <w:rFonts w:ascii="Tahoma" w:hAnsi="Tahoma" w:cs="Tahoma"/>
          <w:color w:val="auto"/>
        </w:rPr>
      </w:pPr>
    </w:p>
    <w:p w:rsidR="000D3585" w:rsidRPr="00100072" w:rsidRDefault="000D3585" w:rsidP="000D3585">
      <w:pPr>
        <w:pStyle w:val="Default"/>
        <w:ind w:left="1560" w:hanging="1560"/>
        <w:rPr>
          <w:rFonts w:ascii="Tahoma" w:hAnsi="Tahoma" w:cs="Tahoma"/>
          <w:b/>
          <w:bCs/>
          <w:color w:val="auto"/>
        </w:rPr>
      </w:pPr>
      <w:r w:rsidRPr="00100072">
        <w:rPr>
          <w:rFonts w:ascii="Tahoma" w:hAnsi="Tahoma" w:cs="Tahoma"/>
          <w:b/>
          <w:color w:val="auto"/>
        </w:rPr>
        <w:t>Rozdział II</w:t>
      </w:r>
      <w:r w:rsidRPr="00100072">
        <w:rPr>
          <w:rFonts w:ascii="Tahoma" w:hAnsi="Tahoma" w:cs="Tahoma"/>
          <w:color w:val="auto"/>
        </w:rPr>
        <w:t xml:space="preserve"> </w:t>
      </w:r>
      <w:r w:rsidRPr="00100072">
        <w:rPr>
          <w:rFonts w:ascii="Tahoma" w:hAnsi="Tahoma" w:cs="Tahoma"/>
          <w:color w:val="auto"/>
        </w:rPr>
        <w:tab/>
      </w:r>
      <w:r w:rsidRPr="00100072">
        <w:rPr>
          <w:rFonts w:ascii="Tahoma" w:hAnsi="Tahoma" w:cs="Tahoma"/>
          <w:b/>
          <w:color w:val="auto"/>
        </w:rPr>
        <w:t>P</w:t>
      </w:r>
      <w:r w:rsidRPr="00100072">
        <w:rPr>
          <w:rFonts w:ascii="Tahoma" w:hAnsi="Tahoma" w:cs="Tahoma"/>
          <w:b/>
          <w:bCs/>
          <w:color w:val="auto"/>
        </w:rPr>
        <w:t>rzedmiot zamówienia</w:t>
      </w:r>
    </w:p>
    <w:p w:rsidR="000D3585" w:rsidRPr="00100072" w:rsidRDefault="000D3585" w:rsidP="000D3585">
      <w:pPr>
        <w:pStyle w:val="Default"/>
        <w:ind w:left="1985" w:hanging="1985"/>
        <w:rPr>
          <w:rFonts w:ascii="Tahoma" w:hAnsi="Tahoma" w:cs="Tahoma"/>
          <w:b/>
          <w:bCs/>
          <w:color w:val="auto"/>
        </w:rPr>
      </w:pPr>
    </w:p>
    <w:p w:rsidR="000D3585" w:rsidRPr="00100072" w:rsidRDefault="000D3585" w:rsidP="00CF60BB">
      <w:pPr>
        <w:pStyle w:val="Default"/>
        <w:numPr>
          <w:ilvl w:val="1"/>
          <w:numId w:val="10"/>
        </w:numPr>
        <w:tabs>
          <w:tab w:val="clear" w:pos="720"/>
          <w:tab w:val="num" w:pos="426"/>
        </w:tabs>
        <w:jc w:val="both"/>
        <w:rPr>
          <w:rFonts w:ascii="Tahoma" w:hAnsi="Tahoma" w:cs="Tahoma"/>
          <w:color w:val="auto"/>
        </w:rPr>
      </w:pPr>
      <w:r w:rsidRPr="00100072">
        <w:rPr>
          <w:rFonts w:ascii="Tahoma" w:hAnsi="Tahoma" w:cs="Tahoma"/>
          <w:color w:val="auto"/>
        </w:rPr>
        <w:t>Opis przedmiotu zamówienia.</w:t>
      </w:r>
    </w:p>
    <w:p w:rsidR="002F673C" w:rsidRPr="00100072" w:rsidRDefault="002F673C" w:rsidP="00CF60BB">
      <w:pPr>
        <w:pStyle w:val="Default"/>
        <w:numPr>
          <w:ilvl w:val="1"/>
          <w:numId w:val="10"/>
        </w:numPr>
        <w:tabs>
          <w:tab w:val="clear" w:pos="720"/>
          <w:tab w:val="num" w:pos="426"/>
        </w:tabs>
        <w:jc w:val="both"/>
        <w:rPr>
          <w:rFonts w:ascii="Tahoma" w:hAnsi="Tahoma" w:cs="Tahoma"/>
          <w:color w:val="auto"/>
        </w:rPr>
      </w:pPr>
      <w:r w:rsidRPr="00100072">
        <w:rPr>
          <w:rFonts w:ascii="Tahoma" w:hAnsi="Tahoma" w:cs="Tahoma"/>
          <w:color w:val="auto"/>
        </w:rPr>
        <w:t>Termin wykonania zamówienia.</w:t>
      </w:r>
    </w:p>
    <w:p w:rsidR="00606E04" w:rsidRPr="00100072" w:rsidRDefault="00606E04" w:rsidP="00CF60BB">
      <w:pPr>
        <w:pStyle w:val="Default"/>
        <w:numPr>
          <w:ilvl w:val="1"/>
          <w:numId w:val="10"/>
        </w:numPr>
        <w:tabs>
          <w:tab w:val="clear" w:pos="720"/>
          <w:tab w:val="num" w:pos="426"/>
        </w:tabs>
        <w:jc w:val="both"/>
        <w:rPr>
          <w:rFonts w:ascii="Tahoma" w:hAnsi="Tahoma" w:cs="Tahoma"/>
          <w:color w:val="auto"/>
        </w:rPr>
      </w:pPr>
      <w:r w:rsidRPr="00100072">
        <w:rPr>
          <w:rFonts w:ascii="Tahoma" w:hAnsi="Tahoma" w:cs="Tahoma"/>
          <w:color w:val="auto"/>
        </w:rPr>
        <w:t>Gwarancja jakości.</w:t>
      </w:r>
    </w:p>
    <w:p w:rsidR="000D3585" w:rsidRPr="00100072" w:rsidRDefault="000D3585" w:rsidP="00CF60BB">
      <w:pPr>
        <w:pStyle w:val="Default"/>
        <w:numPr>
          <w:ilvl w:val="1"/>
          <w:numId w:val="10"/>
        </w:numPr>
        <w:tabs>
          <w:tab w:val="clear" w:pos="720"/>
          <w:tab w:val="num" w:pos="426"/>
        </w:tabs>
        <w:jc w:val="both"/>
        <w:rPr>
          <w:rFonts w:ascii="Tahoma" w:hAnsi="Tahoma" w:cs="Tahoma"/>
          <w:color w:val="auto"/>
        </w:rPr>
      </w:pPr>
      <w:r w:rsidRPr="00100072">
        <w:rPr>
          <w:rFonts w:ascii="Tahoma" w:hAnsi="Tahoma" w:cs="Tahoma"/>
          <w:color w:val="auto"/>
        </w:rPr>
        <w:t>Zamówienia uzupełniające.</w:t>
      </w:r>
    </w:p>
    <w:p w:rsidR="000D3585" w:rsidRPr="00100072" w:rsidRDefault="000D3585" w:rsidP="00CF60BB">
      <w:pPr>
        <w:pStyle w:val="Default"/>
        <w:numPr>
          <w:ilvl w:val="1"/>
          <w:numId w:val="10"/>
        </w:numPr>
        <w:tabs>
          <w:tab w:val="clear" w:pos="720"/>
          <w:tab w:val="num" w:pos="426"/>
        </w:tabs>
        <w:jc w:val="both"/>
        <w:rPr>
          <w:rFonts w:ascii="Tahoma" w:hAnsi="Tahoma" w:cs="Tahoma"/>
          <w:color w:val="auto"/>
        </w:rPr>
      </w:pPr>
      <w:r w:rsidRPr="00100072">
        <w:rPr>
          <w:rFonts w:ascii="Tahoma" w:hAnsi="Tahoma" w:cs="Tahoma"/>
          <w:color w:val="auto"/>
        </w:rPr>
        <w:t>Oferty częściowe.</w:t>
      </w:r>
    </w:p>
    <w:p w:rsidR="000D3585" w:rsidRPr="00100072" w:rsidRDefault="000D3585" w:rsidP="00CF60BB">
      <w:pPr>
        <w:pStyle w:val="Default"/>
        <w:numPr>
          <w:ilvl w:val="1"/>
          <w:numId w:val="10"/>
        </w:numPr>
        <w:tabs>
          <w:tab w:val="clear" w:pos="720"/>
          <w:tab w:val="num" w:pos="426"/>
        </w:tabs>
        <w:jc w:val="both"/>
        <w:rPr>
          <w:rFonts w:ascii="Tahoma" w:hAnsi="Tahoma" w:cs="Tahoma"/>
          <w:color w:val="auto"/>
        </w:rPr>
      </w:pPr>
      <w:r w:rsidRPr="00100072">
        <w:rPr>
          <w:rFonts w:ascii="Tahoma" w:hAnsi="Tahoma" w:cs="Tahoma"/>
          <w:color w:val="auto"/>
        </w:rPr>
        <w:t>Oferty wariantowe.</w:t>
      </w:r>
    </w:p>
    <w:p w:rsidR="000D3585" w:rsidRPr="00100072" w:rsidRDefault="000D3585" w:rsidP="00CF60BB">
      <w:pPr>
        <w:pStyle w:val="Default"/>
        <w:numPr>
          <w:ilvl w:val="1"/>
          <w:numId w:val="10"/>
        </w:numPr>
        <w:tabs>
          <w:tab w:val="clear" w:pos="720"/>
          <w:tab w:val="num" w:pos="426"/>
        </w:tabs>
        <w:jc w:val="both"/>
        <w:rPr>
          <w:rFonts w:ascii="Tahoma" w:hAnsi="Tahoma" w:cs="Tahoma"/>
          <w:color w:val="auto"/>
        </w:rPr>
      </w:pPr>
      <w:r w:rsidRPr="00100072">
        <w:rPr>
          <w:rFonts w:ascii="Tahoma" w:hAnsi="Tahoma" w:cs="Tahoma"/>
          <w:color w:val="auto"/>
        </w:rPr>
        <w:t>Podwykonawcy.</w:t>
      </w:r>
    </w:p>
    <w:p w:rsidR="000D3585" w:rsidRPr="00100072" w:rsidRDefault="000D3585" w:rsidP="000D3585">
      <w:pPr>
        <w:pStyle w:val="Default"/>
        <w:ind w:left="720"/>
        <w:jc w:val="both"/>
        <w:rPr>
          <w:rFonts w:ascii="Tahoma" w:hAnsi="Tahoma" w:cs="Tahoma"/>
          <w:color w:val="auto"/>
        </w:rPr>
      </w:pPr>
    </w:p>
    <w:p w:rsidR="00F959D8" w:rsidRPr="00100072" w:rsidRDefault="00F959D8" w:rsidP="00F959D8">
      <w:pPr>
        <w:pStyle w:val="Default"/>
        <w:ind w:left="1560" w:hanging="1560"/>
        <w:rPr>
          <w:rFonts w:ascii="Tahoma" w:hAnsi="Tahoma" w:cs="Tahoma"/>
          <w:b/>
          <w:color w:val="auto"/>
        </w:rPr>
      </w:pPr>
      <w:r w:rsidRPr="00100072">
        <w:rPr>
          <w:rFonts w:ascii="Tahoma" w:hAnsi="Tahoma" w:cs="Tahoma"/>
          <w:b/>
          <w:color w:val="auto"/>
        </w:rPr>
        <w:t xml:space="preserve">Rozdział III </w:t>
      </w:r>
      <w:r w:rsidRPr="00100072">
        <w:rPr>
          <w:rFonts w:ascii="Tahoma" w:hAnsi="Tahoma" w:cs="Tahoma"/>
          <w:b/>
          <w:color w:val="auto"/>
        </w:rPr>
        <w:tab/>
      </w:r>
      <w:r w:rsidR="00D43795" w:rsidRPr="00100072">
        <w:rPr>
          <w:rFonts w:ascii="Tahoma" w:hAnsi="Tahoma" w:cs="Tahoma"/>
          <w:b/>
          <w:color w:val="auto"/>
        </w:rPr>
        <w:t>I</w:t>
      </w:r>
      <w:r w:rsidRPr="00100072">
        <w:rPr>
          <w:rFonts w:ascii="Tahoma" w:hAnsi="Tahoma" w:cs="Tahoma"/>
          <w:b/>
          <w:color w:val="000000" w:themeColor="text1"/>
        </w:rPr>
        <w:t>stotne dla stron postanowienia, które zostaną wprowadzone do treści umowy.</w:t>
      </w:r>
    </w:p>
    <w:p w:rsidR="0027011C" w:rsidRPr="00100072" w:rsidRDefault="0027011C" w:rsidP="0027011C">
      <w:pPr>
        <w:pStyle w:val="Default"/>
        <w:ind w:left="1560" w:hanging="1560"/>
        <w:rPr>
          <w:rFonts w:ascii="Tahoma" w:hAnsi="Tahoma" w:cs="Tahoma"/>
          <w:b/>
          <w:color w:val="auto"/>
        </w:rPr>
      </w:pPr>
    </w:p>
    <w:p w:rsidR="000D3585" w:rsidRPr="00100072" w:rsidRDefault="000D3585" w:rsidP="000D3585">
      <w:pPr>
        <w:pStyle w:val="Default"/>
        <w:rPr>
          <w:rFonts w:ascii="Tahoma" w:hAnsi="Tahoma" w:cs="Tahoma"/>
          <w:b/>
          <w:color w:val="000000" w:themeColor="text1"/>
        </w:rPr>
      </w:pPr>
      <w:r w:rsidRPr="00100072">
        <w:rPr>
          <w:rFonts w:ascii="Tahoma" w:hAnsi="Tahoma" w:cs="Tahoma"/>
          <w:b/>
          <w:color w:val="000000" w:themeColor="text1"/>
        </w:rPr>
        <w:t>Załączniki do SIWZ</w:t>
      </w:r>
    </w:p>
    <w:p w:rsidR="00974A66" w:rsidRDefault="00974A66" w:rsidP="00974A66">
      <w:pPr>
        <w:pStyle w:val="Default"/>
        <w:tabs>
          <w:tab w:val="left" w:pos="426"/>
        </w:tabs>
        <w:jc w:val="both"/>
        <w:rPr>
          <w:rFonts w:ascii="Tahoma" w:hAnsi="Tahoma" w:cs="Tahoma"/>
          <w:b/>
          <w:color w:val="000000" w:themeColor="text1"/>
        </w:rPr>
      </w:pPr>
    </w:p>
    <w:p w:rsidR="00974A66" w:rsidRDefault="00F63FAC" w:rsidP="00974A66">
      <w:pPr>
        <w:pStyle w:val="Default"/>
        <w:tabs>
          <w:tab w:val="left" w:pos="426"/>
        </w:tabs>
        <w:jc w:val="both"/>
        <w:rPr>
          <w:rFonts w:ascii="Tahoma" w:hAnsi="Tahoma" w:cs="Tahoma"/>
          <w:color w:val="000000" w:themeColor="text1"/>
        </w:rPr>
      </w:pPr>
      <w:r w:rsidRPr="00100072">
        <w:rPr>
          <w:rFonts w:ascii="Tahoma" w:hAnsi="Tahoma" w:cs="Tahoma"/>
          <w:color w:val="000000" w:themeColor="text1"/>
        </w:rPr>
        <w:t>Załącznik nr 1 – Formularz oferty.</w:t>
      </w:r>
    </w:p>
    <w:p w:rsidR="00974A66" w:rsidRDefault="00F63FAC" w:rsidP="00974A66">
      <w:pPr>
        <w:pStyle w:val="Default"/>
        <w:tabs>
          <w:tab w:val="left" w:pos="426"/>
        </w:tabs>
        <w:jc w:val="both"/>
        <w:rPr>
          <w:rFonts w:ascii="Tahoma" w:hAnsi="Tahoma" w:cs="Tahoma"/>
          <w:color w:val="000000" w:themeColor="text1"/>
        </w:rPr>
      </w:pPr>
      <w:r w:rsidRPr="00100072">
        <w:rPr>
          <w:rFonts w:ascii="Tahoma" w:hAnsi="Tahoma" w:cs="Tahoma"/>
          <w:color w:val="000000" w:themeColor="text1"/>
        </w:rPr>
        <w:t xml:space="preserve">Załącznik nr </w:t>
      </w:r>
      <w:r w:rsidR="00974A66">
        <w:rPr>
          <w:rFonts w:ascii="Tahoma" w:hAnsi="Tahoma" w:cs="Tahoma"/>
          <w:color w:val="000000" w:themeColor="text1"/>
        </w:rPr>
        <w:t>2</w:t>
      </w:r>
      <w:r w:rsidRPr="00100072">
        <w:rPr>
          <w:rFonts w:ascii="Tahoma" w:hAnsi="Tahoma" w:cs="Tahoma"/>
          <w:color w:val="000000" w:themeColor="text1"/>
        </w:rPr>
        <w:t xml:space="preserve"> – Oświadczenie o spełnianiu warunków udziału w postępowaniu.</w:t>
      </w:r>
    </w:p>
    <w:p w:rsidR="00F63FAC" w:rsidRPr="00974A66" w:rsidRDefault="00F63FAC" w:rsidP="00974A66">
      <w:pPr>
        <w:pStyle w:val="Default"/>
        <w:tabs>
          <w:tab w:val="left" w:pos="426"/>
        </w:tabs>
        <w:jc w:val="both"/>
        <w:rPr>
          <w:rFonts w:ascii="Tahoma" w:hAnsi="Tahoma" w:cs="Tahoma"/>
          <w:color w:val="000000" w:themeColor="text1"/>
        </w:rPr>
      </w:pPr>
      <w:r w:rsidRPr="00100072">
        <w:rPr>
          <w:rFonts w:ascii="Tahoma" w:hAnsi="Tahoma" w:cs="Tahoma"/>
          <w:color w:val="auto"/>
        </w:rPr>
        <w:t xml:space="preserve">Załącznik nr </w:t>
      </w:r>
      <w:r w:rsidR="00974A66">
        <w:rPr>
          <w:rFonts w:ascii="Tahoma" w:hAnsi="Tahoma" w:cs="Tahoma"/>
          <w:color w:val="auto"/>
        </w:rPr>
        <w:t>3</w:t>
      </w:r>
      <w:r w:rsidRPr="00100072">
        <w:rPr>
          <w:rFonts w:ascii="Tahoma" w:hAnsi="Tahoma" w:cs="Tahoma"/>
          <w:color w:val="auto"/>
        </w:rPr>
        <w:t xml:space="preserve"> – Oświadczenie o braku podstaw do wykluczenia.</w:t>
      </w:r>
    </w:p>
    <w:p w:rsidR="00F63FAC" w:rsidRPr="00100072" w:rsidRDefault="00F63FAC" w:rsidP="008421E5">
      <w:pPr>
        <w:pStyle w:val="Default"/>
        <w:tabs>
          <w:tab w:val="left" w:pos="426"/>
        </w:tabs>
        <w:ind w:left="1843" w:hanging="1843"/>
        <w:jc w:val="both"/>
        <w:rPr>
          <w:rFonts w:ascii="Tahoma" w:hAnsi="Tahoma" w:cs="Tahoma"/>
          <w:color w:val="auto"/>
        </w:rPr>
      </w:pPr>
      <w:r w:rsidRPr="00100072">
        <w:rPr>
          <w:rFonts w:ascii="Tahoma" w:hAnsi="Tahoma" w:cs="Tahoma"/>
          <w:bCs/>
          <w:color w:val="auto"/>
        </w:rPr>
        <w:t>Załącznik nr</w:t>
      </w:r>
      <w:r w:rsidR="008421E5">
        <w:rPr>
          <w:rFonts w:ascii="Tahoma" w:hAnsi="Tahoma" w:cs="Tahoma"/>
          <w:bCs/>
          <w:color w:val="auto"/>
        </w:rPr>
        <w:t xml:space="preserve"> </w:t>
      </w:r>
      <w:r w:rsidR="00974A66">
        <w:rPr>
          <w:rFonts w:ascii="Tahoma" w:hAnsi="Tahoma" w:cs="Tahoma"/>
          <w:bCs/>
          <w:color w:val="auto"/>
        </w:rPr>
        <w:t>4</w:t>
      </w:r>
      <w:r w:rsidRPr="00100072">
        <w:rPr>
          <w:rFonts w:ascii="Tahoma" w:hAnsi="Tahoma" w:cs="Tahoma"/>
          <w:bCs/>
          <w:color w:val="auto"/>
        </w:rPr>
        <w:t xml:space="preserve"> – Wykaz robót budowlanych wykonanych w  okresie ostatnich pięciu lat przed upływem terminu składania ofert, a jeżeli okres prowadzenia działalności jest krótszy - w tym okresie, wraz z </w:t>
      </w:r>
      <w:r w:rsidRPr="00100072">
        <w:rPr>
          <w:rFonts w:ascii="Tahoma" w:hAnsi="Tahoma" w:cs="Tahoma"/>
          <w:bCs/>
          <w:color w:val="auto"/>
        </w:rPr>
        <w:lastRenderedPageBreak/>
        <w:t>podaniem ich rodzaju i wartości, daty i miejsca wykonania.</w:t>
      </w:r>
    </w:p>
    <w:p w:rsidR="00664F41" w:rsidRPr="00100072" w:rsidRDefault="00F63FAC" w:rsidP="00974A66">
      <w:pPr>
        <w:pStyle w:val="Default"/>
        <w:tabs>
          <w:tab w:val="left" w:pos="426"/>
        </w:tabs>
        <w:jc w:val="both"/>
        <w:rPr>
          <w:rFonts w:ascii="Tahoma" w:hAnsi="Tahoma" w:cs="Tahoma"/>
          <w:color w:val="auto"/>
        </w:rPr>
      </w:pPr>
      <w:r w:rsidRPr="00100072">
        <w:rPr>
          <w:rFonts w:ascii="Tahoma" w:hAnsi="Tahoma" w:cs="Tahoma"/>
          <w:color w:val="auto"/>
        </w:rPr>
        <w:t xml:space="preserve">Załącznik nr </w:t>
      </w:r>
      <w:r w:rsidR="00974A66">
        <w:rPr>
          <w:rFonts w:ascii="Tahoma" w:hAnsi="Tahoma" w:cs="Tahoma"/>
          <w:color w:val="auto"/>
        </w:rPr>
        <w:t>5</w:t>
      </w:r>
      <w:r w:rsidRPr="00100072">
        <w:rPr>
          <w:rFonts w:ascii="Tahoma" w:hAnsi="Tahoma" w:cs="Tahoma"/>
          <w:color w:val="auto"/>
        </w:rPr>
        <w:t xml:space="preserve"> – Informacja o </w:t>
      </w:r>
      <w:r w:rsidR="003A5E89" w:rsidRPr="00100072">
        <w:rPr>
          <w:rFonts w:ascii="Tahoma" w:hAnsi="Tahoma" w:cs="Tahoma"/>
          <w:color w:val="auto"/>
        </w:rPr>
        <w:t xml:space="preserve">braku </w:t>
      </w:r>
      <w:r w:rsidRPr="00100072">
        <w:rPr>
          <w:rFonts w:ascii="Tahoma" w:hAnsi="Tahoma" w:cs="Tahoma"/>
          <w:color w:val="auto"/>
        </w:rPr>
        <w:t>przynależności do grupy kapitałowej.</w:t>
      </w:r>
    </w:p>
    <w:p w:rsidR="00183BAB" w:rsidRPr="00633A4D" w:rsidRDefault="00C61F45" w:rsidP="00974A66">
      <w:pPr>
        <w:pStyle w:val="Default"/>
        <w:tabs>
          <w:tab w:val="left" w:pos="426"/>
        </w:tabs>
        <w:jc w:val="both"/>
        <w:rPr>
          <w:rFonts w:ascii="Tahoma" w:hAnsi="Tahoma" w:cs="Tahoma"/>
          <w:color w:val="auto"/>
        </w:rPr>
      </w:pPr>
      <w:r w:rsidRPr="00633A4D">
        <w:rPr>
          <w:rFonts w:ascii="Tahoma" w:hAnsi="Tahoma" w:cs="Tahoma"/>
          <w:color w:val="auto"/>
        </w:rPr>
        <w:t xml:space="preserve">Załącznik nr </w:t>
      </w:r>
      <w:r w:rsidR="00974A66">
        <w:rPr>
          <w:rFonts w:ascii="Tahoma" w:hAnsi="Tahoma" w:cs="Tahoma"/>
          <w:color w:val="auto"/>
        </w:rPr>
        <w:t>6</w:t>
      </w:r>
      <w:r w:rsidR="00183BAB" w:rsidRPr="00633A4D">
        <w:rPr>
          <w:rFonts w:ascii="Tahoma" w:hAnsi="Tahoma" w:cs="Tahoma"/>
          <w:color w:val="auto"/>
        </w:rPr>
        <w:t xml:space="preserve"> – Dokumentacja</w:t>
      </w:r>
      <w:r w:rsidR="0044571F" w:rsidRPr="00633A4D">
        <w:rPr>
          <w:rFonts w:ascii="Tahoma" w:hAnsi="Tahoma" w:cs="Tahoma"/>
          <w:color w:val="auto"/>
        </w:rPr>
        <w:t xml:space="preserve"> projektowa</w:t>
      </w:r>
      <w:r w:rsidR="00183BAB" w:rsidRPr="00633A4D">
        <w:rPr>
          <w:rFonts w:ascii="Tahoma" w:hAnsi="Tahoma" w:cs="Tahoma"/>
          <w:color w:val="auto"/>
        </w:rPr>
        <w:t>, na którą składa się:</w:t>
      </w:r>
      <w:r w:rsidR="00E56518" w:rsidRPr="00633A4D">
        <w:rPr>
          <w:rFonts w:ascii="Tahoma" w:hAnsi="Tahoma" w:cs="Tahoma"/>
          <w:color w:val="auto"/>
        </w:rPr>
        <w:t xml:space="preserve">  </w:t>
      </w:r>
    </w:p>
    <w:p w:rsidR="00481F42" w:rsidRPr="001A5A61" w:rsidRDefault="00481F42" w:rsidP="00481F42">
      <w:pPr>
        <w:pStyle w:val="Tekstpodstawowy"/>
        <w:numPr>
          <w:ilvl w:val="0"/>
          <w:numId w:val="36"/>
        </w:numPr>
        <w:tabs>
          <w:tab w:val="left" w:pos="993"/>
        </w:tabs>
        <w:rPr>
          <w:rFonts w:ascii="Tahoma" w:hAnsi="Tahoma" w:cs="Tahoma"/>
        </w:rPr>
      </w:pPr>
      <w:r w:rsidRPr="001A5A61">
        <w:rPr>
          <w:rFonts w:ascii="Tahoma" w:hAnsi="Tahoma" w:cs="Tahoma"/>
        </w:rPr>
        <w:t xml:space="preserve">projekt budowlany - </w:t>
      </w:r>
      <w:r w:rsidRPr="001A5A61">
        <w:rPr>
          <w:rFonts w:ascii="Tahoma" w:eastAsia="Calibri" w:hAnsi="Tahoma" w:cs="Tahoma"/>
        </w:rPr>
        <w:t>Przebudowa budynku dydaktycznego, sali gimnastycznej oraz montaż platformy pionowej (winda) i nadbudowa</w:t>
      </w:r>
      <w:r w:rsidRPr="001A5A61">
        <w:rPr>
          <w:rFonts w:ascii="Tahoma" w:hAnsi="Tahoma" w:cs="Tahoma"/>
        </w:rPr>
        <w:t xml:space="preserve"> </w:t>
      </w:r>
      <w:r w:rsidRPr="001A5A61">
        <w:rPr>
          <w:rFonts w:ascii="Tahoma" w:eastAsia="Calibri" w:hAnsi="Tahoma" w:cs="Tahoma"/>
        </w:rPr>
        <w:t>nad istniejąca sceną wraz z zapleczem</w:t>
      </w:r>
      <w:r>
        <w:rPr>
          <w:rFonts w:ascii="Tahoma" w:eastAsia="Calibri" w:hAnsi="Tahoma" w:cs="Tahoma"/>
        </w:rPr>
        <w:t xml:space="preserve"> – część budowlana, część elektryczna, część instalacji </w:t>
      </w:r>
      <w:proofErr w:type="spellStart"/>
      <w:r>
        <w:rPr>
          <w:rFonts w:ascii="Tahoma" w:eastAsia="Calibri" w:hAnsi="Tahoma" w:cs="Tahoma"/>
        </w:rPr>
        <w:t>wod.kan</w:t>
      </w:r>
      <w:proofErr w:type="spellEnd"/>
      <w:r>
        <w:rPr>
          <w:rFonts w:ascii="Tahoma" w:eastAsia="Calibri" w:hAnsi="Tahoma" w:cs="Tahoma"/>
        </w:rPr>
        <w:t xml:space="preserve"> i </w:t>
      </w:r>
      <w:proofErr w:type="spellStart"/>
      <w:r>
        <w:rPr>
          <w:rFonts w:ascii="Tahoma" w:eastAsia="Calibri" w:hAnsi="Tahoma" w:cs="Tahoma"/>
        </w:rPr>
        <w:t>c.o</w:t>
      </w:r>
      <w:proofErr w:type="spellEnd"/>
      <w:r>
        <w:rPr>
          <w:rFonts w:ascii="Tahoma" w:eastAsia="Calibri" w:hAnsi="Tahoma" w:cs="Tahoma"/>
        </w:rPr>
        <w:t>.,</w:t>
      </w:r>
    </w:p>
    <w:p w:rsidR="00481F42" w:rsidRPr="001A5A61" w:rsidRDefault="00481F42" w:rsidP="00481F42">
      <w:pPr>
        <w:pStyle w:val="Tekstpodstawowy"/>
        <w:numPr>
          <w:ilvl w:val="0"/>
          <w:numId w:val="36"/>
        </w:numPr>
        <w:tabs>
          <w:tab w:val="left" w:pos="993"/>
        </w:tabs>
        <w:rPr>
          <w:rFonts w:ascii="Tahoma" w:hAnsi="Tahoma" w:cs="Tahoma"/>
        </w:rPr>
      </w:pPr>
      <w:r>
        <w:rPr>
          <w:rFonts w:ascii="Tahoma" w:eastAsia="Calibri" w:hAnsi="Tahoma" w:cs="Tahoma"/>
        </w:rPr>
        <w:t>projekt wykonawczy instalacji teletechnicznych,</w:t>
      </w:r>
    </w:p>
    <w:p w:rsidR="00481F42" w:rsidRPr="002847D1" w:rsidRDefault="00481F42" w:rsidP="00481F42">
      <w:pPr>
        <w:pStyle w:val="Tekstpodstawowy"/>
        <w:numPr>
          <w:ilvl w:val="0"/>
          <w:numId w:val="36"/>
        </w:numPr>
        <w:tabs>
          <w:tab w:val="left" w:pos="993"/>
        </w:tabs>
        <w:rPr>
          <w:rFonts w:ascii="Tahoma" w:hAnsi="Tahoma" w:cs="Tahoma"/>
        </w:rPr>
      </w:pPr>
      <w:r w:rsidRPr="002847D1">
        <w:rPr>
          <w:rFonts w:ascii="Tahoma" w:hAnsi="Tahoma" w:cs="Tahoma"/>
        </w:rPr>
        <w:t>przedmiar robót – branża ogólnobudowlana</w:t>
      </w:r>
    </w:p>
    <w:p w:rsidR="00481F42" w:rsidRPr="002847D1" w:rsidRDefault="00481F42" w:rsidP="00481F42">
      <w:pPr>
        <w:pStyle w:val="Tekstpodstawowy"/>
        <w:numPr>
          <w:ilvl w:val="0"/>
          <w:numId w:val="36"/>
        </w:numPr>
        <w:tabs>
          <w:tab w:val="left" w:pos="993"/>
        </w:tabs>
        <w:rPr>
          <w:rFonts w:ascii="Tahoma" w:hAnsi="Tahoma" w:cs="Tahoma"/>
        </w:rPr>
      </w:pPr>
      <w:r w:rsidRPr="002847D1">
        <w:rPr>
          <w:rFonts w:ascii="Tahoma" w:hAnsi="Tahoma" w:cs="Tahoma"/>
        </w:rPr>
        <w:t xml:space="preserve">przedmiar robót - b. sanitarna (instalacja </w:t>
      </w:r>
      <w:proofErr w:type="spellStart"/>
      <w:r w:rsidRPr="002847D1">
        <w:rPr>
          <w:rFonts w:ascii="Tahoma" w:hAnsi="Tahoma" w:cs="Tahoma"/>
        </w:rPr>
        <w:t>wod-kan</w:t>
      </w:r>
      <w:proofErr w:type="spellEnd"/>
      <w:r w:rsidRPr="002847D1">
        <w:rPr>
          <w:rFonts w:ascii="Tahoma" w:hAnsi="Tahoma" w:cs="Tahoma"/>
        </w:rPr>
        <w:t xml:space="preserve">, </w:t>
      </w:r>
      <w:proofErr w:type="spellStart"/>
      <w:r w:rsidRPr="002847D1">
        <w:rPr>
          <w:rFonts w:ascii="Tahoma" w:hAnsi="Tahoma" w:cs="Tahoma"/>
        </w:rPr>
        <w:t>c.o</w:t>
      </w:r>
      <w:proofErr w:type="spellEnd"/>
      <w:r w:rsidRPr="002847D1">
        <w:rPr>
          <w:rFonts w:ascii="Tahoma" w:hAnsi="Tahoma" w:cs="Tahoma"/>
        </w:rPr>
        <w:t>.)</w:t>
      </w:r>
    </w:p>
    <w:p w:rsidR="00481F42" w:rsidRPr="002847D1" w:rsidRDefault="00481F42" w:rsidP="00481F42">
      <w:pPr>
        <w:pStyle w:val="Tekstpodstawowy"/>
        <w:numPr>
          <w:ilvl w:val="0"/>
          <w:numId w:val="36"/>
        </w:numPr>
        <w:tabs>
          <w:tab w:val="left" w:pos="993"/>
        </w:tabs>
        <w:rPr>
          <w:rFonts w:ascii="Tahoma" w:hAnsi="Tahoma" w:cs="Tahoma"/>
        </w:rPr>
      </w:pPr>
      <w:r w:rsidRPr="002847D1">
        <w:rPr>
          <w:rFonts w:ascii="Tahoma" w:hAnsi="Tahoma" w:cs="Tahoma"/>
        </w:rPr>
        <w:t>przedmiar robót - b. elektryczna (instalacja elektryczna)</w:t>
      </w:r>
    </w:p>
    <w:p w:rsidR="00481F42" w:rsidRPr="002847D1" w:rsidRDefault="00481F42" w:rsidP="00481F42">
      <w:pPr>
        <w:pStyle w:val="Tekstpodstawowy"/>
        <w:numPr>
          <w:ilvl w:val="0"/>
          <w:numId w:val="36"/>
        </w:numPr>
        <w:tabs>
          <w:tab w:val="left" w:pos="993"/>
        </w:tabs>
        <w:rPr>
          <w:rFonts w:ascii="Tahoma" w:hAnsi="Tahoma" w:cs="Tahoma"/>
        </w:rPr>
      </w:pPr>
      <w:r w:rsidRPr="002847D1">
        <w:rPr>
          <w:rFonts w:ascii="Tahoma" w:hAnsi="Tahoma" w:cs="Tahoma"/>
        </w:rPr>
        <w:t xml:space="preserve">przedmiar robót – b. teletechniczna (sieć komputerowa, </w:t>
      </w:r>
      <w:proofErr w:type="spellStart"/>
      <w:r w:rsidRPr="002847D1">
        <w:rPr>
          <w:rFonts w:ascii="Tahoma" w:hAnsi="Tahoma" w:cs="Tahoma"/>
        </w:rPr>
        <w:t>SSWIN</w:t>
      </w:r>
      <w:proofErr w:type="spellEnd"/>
      <w:r w:rsidRPr="002847D1">
        <w:rPr>
          <w:rFonts w:ascii="Tahoma" w:hAnsi="Tahoma" w:cs="Tahoma"/>
        </w:rPr>
        <w:t>, system audio, prezentacja obrazu, sterowanie oświetleniem sceny),</w:t>
      </w:r>
    </w:p>
    <w:p w:rsidR="00EB08FB" w:rsidRPr="002847D1" w:rsidRDefault="00EB08FB" w:rsidP="00CF60BB">
      <w:pPr>
        <w:pStyle w:val="Tekstpodstawowy"/>
        <w:numPr>
          <w:ilvl w:val="0"/>
          <w:numId w:val="36"/>
        </w:numPr>
        <w:tabs>
          <w:tab w:val="left" w:pos="851"/>
        </w:tabs>
        <w:rPr>
          <w:rFonts w:ascii="Tahoma" w:hAnsi="Tahoma" w:cs="Tahoma"/>
        </w:rPr>
      </w:pPr>
      <w:r w:rsidRPr="002847D1">
        <w:rPr>
          <w:rFonts w:ascii="Tahoma" w:hAnsi="Tahoma" w:cs="Tahoma"/>
          <w:bCs/>
        </w:rPr>
        <w:t xml:space="preserve">decyzja Lubuskiego Wojewódzkiego Konserwatora Zabytków </w:t>
      </w:r>
      <w:proofErr w:type="spellStart"/>
      <w:r w:rsidRPr="002847D1">
        <w:rPr>
          <w:rFonts w:ascii="Tahoma" w:hAnsi="Tahoma" w:cs="Tahoma"/>
          <w:bCs/>
        </w:rPr>
        <w:t>ZN.5142.14.2013</w:t>
      </w:r>
      <w:proofErr w:type="spellEnd"/>
      <w:r w:rsidRPr="002847D1">
        <w:rPr>
          <w:rFonts w:ascii="Tahoma" w:hAnsi="Tahoma" w:cs="Tahoma"/>
          <w:bCs/>
        </w:rPr>
        <w:t>[</w:t>
      </w:r>
      <w:proofErr w:type="spellStart"/>
      <w:r w:rsidRPr="002847D1">
        <w:rPr>
          <w:rFonts w:ascii="Tahoma" w:hAnsi="Tahoma" w:cs="Tahoma"/>
          <w:bCs/>
        </w:rPr>
        <w:t>mNSol-2</w:t>
      </w:r>
      <w:proofErr w:type="spellEnd"/>
      <w:r w:rsidRPr="002847D1">
        <w:rPr>
          <w:rFonts w:ascii="Tahoma" w:hAnsi="Tahoma" w:cs="Tahoma"/>
          <w:bCs/>
        </w:rPr>
        <w:t>]</w:t>
      </w:r>
      <w:r w:rsidR="00FC53BF" w:rsidRPr="002847D1">
        <w:rPr>
          <w:rFonts w:ascii="Tahoma" w:hAnsi="Tahoma" w:cs="Tahoma"/>
          <w:bCs/>
        </w:rPr>
        <w:t>.</w:t>
      </w:r>
    </w:p>
    <w:p w:rsidR="00481F42" w:rsidRPr="002847D1" w:rsidRDefault="00481F42" w:rsidP="00CF60BB">
      <w:pPr>
        <w:pStyle w:val="Tekstpodstawowy"/>
        <w:numPr>
          <w:ilvl w:val="0"/>
          <w:numId w:val="36"/>
        </w:numPr>
        <w:tabs>
          <w:tab w:val="left" w:pos="851"/>
        </w:tabs>
        <w:rPr>
          <w:rFonts w:ascii="Tahoma" w:hAnsi="Tahoma" w:cs="Tahoma"/>
        </w:rPr>
      </w:pPr>
      <w:r w:rsidRPr="002847D1">
        <w:rPr>
          <w:rFonts w:ascii="Tahoma" w:hAnsi="Tahoma" w:cs="Tahoma"/>
          <w:bCs/>
        </w:rPr>
        <w:t xml:space="preserve">Mapa sytuacyjno – </w:t>
      </w:r>
      <w:proofErr w:type="spellStart"/>
      <w:r w:rsidRPr="002847D1">
        <w:rPr>
          <w:rFonts w:ascii="Tahoma" w:hAnsi="Tahoma" w:cs="Tahoma"/>
          <w:bCs/>
        </w:rPr>
        <w:t>wysokośćiowa</w:t>
      </w:r>
      <w:proofErr w:type="spellEnd"/>
      <w:r w:rsidRPr="002847D1">
        <w:rPr>
          <w:rFonts w:ascii="Tahoma" w:hAnsi="Tahoma" w:cs="Tahoma"/>
          <w:bCs/>
        </w:rPr>
        <w:t>,</w:t>
      </w:r>
    </w:p>
    <w:p w:rsidR="00481F42" w:rsidRPr="002847D1" w:rsidRDefault="00C61F45" w:rsidP="00481F42">
      <w:pPr>
        <w:pStyle w:val="Default"/>
        <w:tabs>
          <w:tab w:val="left" w:pos="426"/>
        </w:tabs>
        <w:jc w:val="both"/>
        <w:rPr>
          <w:rFonts w:ascii="Tahoma" w:hAnsi="Tahoma" w:cs="Tahoma"/>
          <w:b/>
          <w:bCs/>
          <w:color w:val="auto"/>
        </w:rPr>
      </w:pPr>
      <w:r w:rsidRPr="002847D1">
        <w:rPr>
          <w:rFonts w:ascii="Tahoma" w:hAnsi="Tahoma" w:cs="Tahoma"/>
          <w:color w:val="auto"/>
        </w:rPr>
        <w:t>Załącznik nr</w:t>
      </w:r>
      <w:r w:rsidR="00FC53BF" w:rsidRPr="002847D1">
        <w:rPr>
          <w:rFonts w:ascii="Tahoma" w:hAnsi="Tahoma" w:cs="Tahoma"/>
          <w:color w:val="auto"/>
        </w:rPr>
        <w:t xml:space="preserve"> 7</w:t>
      </w:r>
      <w:r w:rsidR="00183BAB" w:rsidRPr="002847D1">
        <w:rPr>
          <w:rFonts w:ascii="Tahoma" w:hAnsi="Tahoma" w:cs="Tahoma"/>
          <w:color w:val="auto"/>
        </w:rPr>
        <w:t xml:space="preserve"> </w:t>
      </w:r>
      <w:r w:rsidR="000B64EE" w:rsidRPr="002847D1">
        <w:rPr>
          <w:rFonts w:ascii="Tahoma" w:hAnsi="Tahoma" w:cs="Tahoma"/>
          <w:color w:val="auto"/>
        </w:rPr>
        <w:t>–</w:t>
      </w:r>
      <w:r w:rsidR="00216833" w:rsidRPr="002847D1">
        <w:rPr>
          <w:rFonts w:ascii="Tahoma" w:hAnsi="Tahoma" w:cs="Tahoma"/>
          <w:color w:val="auto"/>
        </w:rPr>
        <w:t xml:space="preserve"> S</w:t>
      </w:r>
      <w:r w:rsidR="006C687E" w:rsidRPr="002847D1">
        <w:rPr>
          <w:rFonts w:ascii="Tahoma" w:hAnsi="Tahoma" w:cs="Tahoma"/>
          <w:color w:val="auto"/>
        </w:rPr>
        <w:t>pecyfikacja techniczna</w:t>
      </w:r>
      <w:r w:rsidR="000B64EE" w:rsidRPr="002847D1">
        <w:rPr>
          <w:rFonts w:ascii="Tahoma" w:hAnsi="Tahoma" w:cs="Tahoma"/>
          <w:color w:val="auto"/>
        </w:rPr>
        <w:t xml:space="preserve"> wykona</w:t>
      </w:r>
      <w:r w:rsidR="006C687E" w:rsidRPr="002847D1">
        <w:rPr>
          <w:rFonts w:ascii="Tahoma" w:hAnsi="Tahoma" w:cs="Tahoma"/>
          <w:color w:val="auto"/>
        </w:rPr>
        <w:t>n</w:t>
      </w:r>
      <w:r w:rsidR="0037060E" w:rsidRPr="002847D1">
        <w:rPr>
          <w:rFonts w:ascii="Tahoma" w:hAnsi="Tahoma" w:cs="Tahoma"/>
          <w:color w:val="auto"/>
        </w:rPr>
        <w:t>ia i odbioru robót budowlanych</w:t>
      </w:r>
      <w:r w:rsidR="00481F42" w:rsidRPr="002847D1">
        <w:rPr>
          <w:rFonts w:ascii="Tahoma" w:hAnsi="Tahoma" w:cs="Tahoma"/>
          <w:color w:val="auto"/>
        </w:rPr>
        <w:t>, na którą składa się:</w:t>
      </w:r>
    </w:p>
    <w:p w:rsidR="00481F42" w:rsidRDefault="00481F42" w:rsidP="00481F42">
      <w:pPr>
        <w:pStyle w:val="Default"/>
        <w:numPr>
          <w:ilvl w:val="0"/>
          <w:numId w:val="89"/>
        </w:numPr>
        <w:ind w:left="709"/>
        <w:jc w:val="both"/>
        <w:rPr>
          <w:rFonts w:ascii="Tahoma" w:hAnsi="Tahoma" w:cs="Tahoma"/>
        </w:rPr>
      </w:pPr>
      <w:r>
        <w:rPr>
          <w:rFonts w:ascii="Tahoma" w:hAnsi="Tahoma" w:cs="Tahoma"/>
        </w:rPr>
        <w:t>specyfikacja techniczna wykonania i odbioru robót elektrycznych,</w:t>
      </w:r>
    </w:p>
    <w:p w:rsidR="00481F42" w:rsidRDefault="00481F42" w:rsidP="00481F42">
      <w:pPr>
        <w:pStyle w:val="Default"/>
        <w:numPr>
          <w:ilvl w:val="0"/>
          <w:numId w:val="89"/>
        </w:numPr>
        <w:ind w:left="709"/>
        <w:jc w:val="both"/>
        <w:rPr>
          <w:rFonts w:ascii="Tahoma" w:hAnsi="Tahoma" w:cs="Tahoma"/>
        </w:rPr>
      </w:pPr>
      <w:r>
        <w:rPr>
          <w:rFonts w:ascii="Tahoma" w:hAnsi="Tahoma" w:cs="Tahoma"/>
        </w:rPr>
        <w:t>specyfikacja techniczna instalacji teletechnicznych.</w:t>
      </w:r>
    </w:p>
    <w:p w:rsidR="00BE5D70" w:rsidRPr="00941B77" w:rsidRDefault="00BE5D70" w:rsidP="00BE5D70">
      <w:pPr>
        <w:pStyle w:val="Tekstpodstawowy"/>
        <w:tabs>
          <w:tab w:val="left" w:pos="709"/>
        </w:tabs>
        <w:rPr>
          <w:rFonts w:ascii="Tahoma" w:hAnsi="Tahoma" w:cs="Tahoma"/>
          <w:color w:val="00B050"/>
          <w:sz w:val="23"/>
          <w:szCs w:val="23"/>
        </w:rPr>
      </w:pPr>
    </w:p>
    <w:p w:rsidR="00BE5D70" w:rsidRDefault="00BE5D70" w:rsidP="00BE5D70">
      <w:pPr>
        <w:pStyle w:val="Tekstpodstawowy"/>
        <w:tabs>
          <w:tab w:val="left" w:pos="709"/>
        </w:tabs>
        <w:rPr>
          <w:rFonts w:ascii="Tahoma" w:hAnsi="Tahoma" w:cs="Tahoma"/>
          <w:color w:val="FF0000"/>
          <w:sz w:val="23"/>
          <w:szCs w:val="23"/>
        </w:rPr>
      </w:pPr>
    </w:p>
    <w:p w:rsidR="00F63FAC" w:rsidRDefault="00F63FAC" w:rsidP="005F18D3">
      <w:pPr>
        <w:pStyle w:val="Default"/>
        <w:tabs>
          <w:tab w:val="left" w:pos="426"/>
        </w:tabs>
        <w:jc w:val="center"/>
        <w:rPr>
          <w:rFonts w:ascii="Tahoma" w:hAnsi="Tahoma" w:cs="Tahoma"/>
          <w:b/>
          <w:bCs/>
          <w:sz w:val="28"/>
          <w:szCs w:val="28"/>
        </w:rPr>
      </w:pPr>
    </w:p>
    <w:p w:rsidR="00F63FAC" w:rsidRDefault="00F63FAC" w:rsidP="005F18D3">
      <w:pPr>
        <w:pStyle w:val="Default"/>
        <w:tabs>
          <w:tab w:val="left" w:pos="426"/>
        </w:tabs>
        <w:jc w:val="center"/>
        <w:rPr>
          <w:rFonts w:ascii="Tahoma" w:hAnsi="Tahoma" w:cs="Tahoma"/>
          <w:b/>
          <w:bCs/>
          <w:sz w:val="28"/>
          <w:szCs w:val="28"/>
        </w:rPr>
      </w:pPr>
    </w:p>
    <w:p w:rsidR="00696C24" w:rsidRDefault="005B2921" w:rsidP="00696C24">
      <w:pPr>
        <w:pStyle w:val="Default"/>
        <w:tabs>
          <w:tab w:val="left" w:pos="426"/>
          <w:tab w:val="left" w:pos="3030"/>
        </w:tabs>
        <w:rPr>
          <w:rFonts w:ascii="Tahoma" w:hAnsi="Tahoma" w:cs="Tahoma"/>
          <w:bCs/>
          <w:color w:val="auto"/>
          <w:sz w:val="23"/>
          <w:szCs w:val="23"/>
        </w:rPr>
      </w:pPr>
      <w:r>
        <w:rPr>
          <w:rFonts w:ascii="Tahoma" w:hAnsi="Tahoma" w:cs="Tahoma"/>
          <w:b/>
          <w:bCs/>
          <w:sz w:val="28"/>
          <w:szCs w:val="28"/>
        </w:rPr>
        <w:tab/>
      </w:r>
      <w:r>
        <w:rPr>
          <w:rFonts w:ascii="Tahoma" w:hAnsi="Tahoma" w:cs="Tahoma"/>
          <w:b/>
          <w:bCs/>
          <w:sz w:val="28"/>
          <w:szCs w:val="28"/>
        </w:rPr>
        <w:tab/>
      </w:r>
      <w:r w:rsidR="00696C24" w:rsidRPr="002F2DFC">
        <w:rPr>
          <w:rFonts w:ascii="Tahoma" w:hAnsi="Tahoma" w:cs="Tahoma"/>
          <w:bCs/>
          <w:color w:val="auto"/>
          <w:sz w:val="23"/>
          <w:szCs w:val="23"/>
        </w:rPr>
        <w:t xml:space="preserve"> </w:t>
      </w:r>
    </w:p>
    <w:p w:rsidR="00F63FAC" w:rsidRDefault="00F63FAC" w:rsidP="005F18D3">
      <w:pPr>
        <w:pStyle w:val="Default"/>
        <w:tabs>
          <w:tab w:val="left" w:pos="426"/>
        </w:tabs>
        <w:jc w:val="center"/>
        <w:rPr>
          <w:rFonts w:ascii="Tahoma" w:hAnsi="Tahoma" w:cs="Tahoma"/>
          <w:b/>
          <w:bCs/>
          <w:sz w:val="28"/>
          <w:szCs w:val="28"/>
        </w:rPr>
      </w:pPr>
    </w:p>
    <w:p w:rsidR="00F63FAC" w:rsidRDefault="00F63FAC" w:rsidP="005F18D3">
      <w:pPr>
        <w:pStyle w:val="Default"/>
        <w:tabs>
          <w:tab w:val="left" w:pos="426"/>
        </w:tabs>
        <w:jc w:val="center"/>
        <w:rPr>
          <w:rFonts w:ascii="Tahoma" w:hAnsi="Tahoma" w:cs="Tahoma"/>
          <w:b/>
          <w:bCs/>
          <w:sz w:val="28"/>
          <w:szCs w:val="28"/>
        </w:rPr>
      </w:pPr>
    </w:p>
    <w:p w:rsidR="00FB756B" w:rsidRDefault="00FB756B" w:rsidP="005F18D3">
      <w:pPr>
        <w:pStyle w:val="Default"/>
        <w:tabs>
          <w:tab w:val="left" w:pos="426"/>
        </w:tabs>
        <w:jc w:val="center"/>
        <w:rPr>
          <w:rFonts w:ascii="Tahoma" w:hAnsi="Tahoma" w:cs="Tahoma"/>
          <w:b/>
          <w:bCs/>
          <w:sz w:val="28"/>
          <w:szCs w:val="28"/>
        </w:rPr>
      </w:pPr>
    </w:p>
    <w:p w:rsidR="00FB756B" w:rsidRDefault="00FB756B" w:rsidP="005F18D3">
      <w:pPr>
        <w:pStyle w:val="Default"/>
        <w:tabs>
          <w:tab w:val="left" w:pos="426"/>
        </w:tabs>
        <w:jc w:val="center"/>
        <w:rPr>
          <w:rFonts w:ascii="Tahoma" w:hAnsi="Tahoma" w:cs="Tahoma"/>
          <w:b/>
          <w:bCs/>
          <w:sz w:val="28"/>
          <w:szCs w:val="28"/>
        </w:rPr>
      </w:pPr>
    </w:p>
    <w:p w:rsidR="004A1AEA" w:rsidRDefault="004A1AEA" w:rsidP="005F18D3">
      <w:pPr>
        <w:pStyle w:val="Default"/>
        <w:tabs>
          <w:tab w:val="left" w:pos="426"/>
        </w:tabs>
        <w:jc w:val="center"/>
        <w:rPr>
          <w:rFonts w:ascii="Tahoma" w:hAnsi="Tahoma" w:cs="Tahoma"/>
          <w:b/>
          <w:bCs/>
          <w:sz w:val="28"/>
          <w:szCs w:val="28"/>
        </w:rPr>
      </w:pPr>
    </w:p>
    <w:p w:rsidR="00F63FAC" w:rsidRDefault="00F63FAC" w:rsidP="005F18D3">
      <w:pPr>
        <w:pStyle w:val="Default"/>
        <w:tabs>
          <w:tab w:val="left" w:pos="426"/>
        </w:tabs>
        <w:jc w:val="center"/>
        <w:rPr>
          <w:rFonts w:ascii="Tahoma" w:hAnsi="Tahoma" w:cs="Tahoma"/>
          <w:b/>
          <w:bCs/>
          <w:sz w:val="28"/>
          <w:szCs w:val="28"/>
        </w:rPr>
      </w:pPr>
    </w:p>
    <w:p w:rsidR="00F047A4" w:rsidRDefault="00F047A4" w:rsidP="005F18D3">
      <w:pPr>
        <w:pStyle w:val="Default"/>
        <w:tabs>
          <w:tab w:val="left" w:pos="426"/>
        </w:tabs>
        <w:jc w:val="center"/>
        <w:rPr>
          <w:rFonts w:ascii="Tahoma" w:hAnsi="Tahoma" w:cs="Tahoma"/>
          <w:b/>
          <w:bCs/>
          <w:sz w:val="28"/>
          <w:szCs w:val="28"/>
        </w:rPr>
      </w:pPr>
    </w:p>
    <w:p w:rsidR="00183BAB" w:rsidRDefault="00183BAB" w:rsidP="00216833">
      <w:pPr>
        <w:pStyle w:val="Default"/>
        <w:tabs>
          <w:tab w:val="left" w:pos="426"/>
        </w:tabs>
        <w:rPr>
          <w:rFonts w:ascii="Tahoma" w:hAnsi="Tahoma" w:cs="Tahoma"/>
          <w:b/>
          <w:bCs/>
          <w:sz w:val="28"/>
          <w:szCs w:val="28"/>
        </w:rPr>
      </w:pPr>
    </w:p>
    <w:p w:rsidR="0037060E" w:rsidRDefault="00066B91" w:rsidP="005F18D3">
      <w:pPr>
        <w:pStyle w:val="Default"/>
        <w:tabs>
          <w:tab w:val="left" w:pos="426"/>
        </w:tabs>
        <w:jc w:val="center"/>
        <w:rPr>
          <w:rFonts w:ascii="Tahoma" w:hAnsi="Tahoma" w:cs="Tahoma"/>
          <w:b/>
          <w:bCs/>
          <w:sz w:val="28"/>
          <w:szCs w:val="28"/>
        </w:rPr>
      </w:pPr>
      <w:r>
        <w:rPr>
          <w:rFonts w:ascii="Tahoma" w:hAnsi="Tahoma" w:cs="Tahoma"/>
          <w:b/>
          <w:bCs/>
          <w:sz w:val="28"/>
          <w:szCs w:val="28"/>
        </w:rPr>
        <w:br/>
      </w:r>
      <w:r>
        <w:rPr>
          <w:rFonts w:ascii="Tahoma" w:hAnsi="Tahoma" w:cs="Tahoma"/>
          <w:b/>
          <w:bCs/>
          <w:sz w:val="28"/>
          <w:szCs w:val="28"/>
        </w:rPr>
        <w:br/>
      </w:r>
      <w:r>
        <w:rPr>
          <w:rFonts w:ascii="Tahoma" w:hAnsi="Tahoma" w:cs="Tahoma"/>
          <w:b/>
          <w:bCs/>
          <w:sz w:val="28"/>
          <w:szCs w:val="28"/>
        </w:rPr>
        <w:br/>
      </w:r>
      <w:r>
        <w:rPr>
          <w:rFonts w:ascii="Tahoma" w:hAnsi="Tahoma" w:cs="Tahoma"/>
          <w:b/>
          <w:bCs/>
          <w:sz w:val="28"/>
          <w:szCs w:val="28"/>
        </w:rPr>
        <w:br/>
      </w:r>
      <w:r>
        <w:rPr>
          <w:rFonts w:ascii="Tahoma" w:hAnsi="Tahoma" w:cs="Tahoma"/>
          <w:b/>
          <w:bCs/>
          <w:sz w:val="28"/>
          <w:szCs w:val="28"/>
        </w:rPr>
        <w:br/>
      </w:r>
    </w:p>
    <w:p w:rsidR="0037060E" w:rsidRDefault="0037060E">
      <w:pPr>
        <w:rPr>
          <w:rFonts w:ascii="Tahoma" w:hAnsi="Tahoma" w:cs="Tahoma"/>
          <w:b/>
          <w:bCs/>
          <w:color w:val="000000"/>
          <w:sz w:val="28"/>
          <w:szCs w:val="28"/>
        </w:rPr>
      </w:pPr>
      <w:r>
        <w:rPr>
          <w:rFonts w:ascii="Tahoma" w:hAnsi="Tahoma" w:cs="Tahoma"/>
          <w:b/>
          <w:bCs/>
          <w:sz w:val="28"/>
          <w:szCs w:val="28"/>
        </w:rPr>
        <w:br w:type="page"/>
      </w:r>
    </w:p>
    <w:p w:rsidR="00657EF4" w:rsidRPr="005F18D3" w:rsidRDefault="00657EF4" w:rsidP="005F18D3">
      <w:pPr>
        <w:pStyle w:val="Default"/>
        <w:tabs>
          <w:tab w:val="left" w:pos="426"/>
        </w:tabs>
        <w:jc w:val="center"/>
        <w:rPr>
          <w:rFonts w:ascii="Tahoma" w:hAnsi="Tahoma" w:cs="Tahoma"/>
          <w:color w:val="auto"/>
        </w:rPr>
      </w:pPr>
      <w:r w:rsidRPr="005F18D3">
        <w:rPr>
          <w:rFonts w:ascii="Tahoma" w:hAnsi="Tahoma" w:cs="Tahoma"/>
          <w:b/>
          <w:bCs/>
          <w:sz w:val="28"/>
          <w:szCs w:val="28"/>
        </w:rPr>
        <w:lastRenderedPageBreak/>
        <w:t>ROZDZIAŁ I</w:t>
      </w:r>
    </w:p>
    <w:p w:rsidR="003511FC" w:rsidRPr="003511FC" w:rsidRDefault="003511FC" w:rsidP="003511FC">
      <w:pPr>
        <w:pStyle w:val="Default"/>
        <w:tabs>
          <w:tab w:val="left" w:pos="0"/>
        </w:tabs>
        <w:jc w:val="center"/>
        <w:rPr>
          <w:rFonts w:ascii="Tahoma" w:hAnsi="Tahoma" w:cs="Tahoma"/>
          <w:b/>
          <w:bCs/>
          <w:sz w:val="16"/>
          <w:szCs w:val="16"/>
        </w:rPr>
      </w:pPr>
    </w:p>
    <w:p w:rsidR="00657EF4" w:rsidRPr="00916FDB" w:rsidRDefault="00657EF4" w:rsidP="009370BA">
      <w:pPr>
        <w:spacing w:line="360" w:lineRule="auto"/>
        <w:jc w:val="center"/>
        <w:rPr>
          <w:rFonts w:ascii="Tahoma" w:hAnsi="Tahoma" w:cs="Tahoma"/>
          <w:b/>
          <w:bCs/>
          <w:sz w:val="28"/>
          <w:szCs w:val="28"/>
        </w:rPr>
      </w:pPr>
      <w:r w:rsidRPr="00916FDB">
        <w:rPr>
          <w:rFonts w:ascii="Tahoma" w:hAnsi="Tahoma" w:cs="Tahoma"/>
          <w:b/>
          <w:bCs/>
          <w:sz w:val="28"/>
          <w:szCs w:val="28"/>
        </w:rPr>
        <w:t>INSTRUKCJA DLA WYKONAWCY</w:t>
      </w:r>
    </w:p>
    <w:p w:rsidR="00657EF4" w:rsidRPr="00430FE3" w:rsidRDefault="00657EF4" w:rsidP="00CF60BB">
      <w:pPr>
        <w:pStyle w:val="Default"/>
        <w:numPr>
          <w:ilvl w:val="0"/>
          <w:numId w:val="3"/>
        </w:numPr>
        <w:ind w:hanging="720"/>
        <w:rPr>
          <w:rFonts w:ascii="Tahoma" w:hAnsi="Tahoma" w:cs="Tahoma"/>
          <w:b/>
          <w:bCs/>
          <w:color w:val="auto"/>
          <w:sz w:val="28"/>
          <w:szCs w:val="28"/>
        </w:rPr>
      </w:pPr>
      <w:r w:rsidRPr="00430FE3">
        <w:rPr>
          <w:rFonts w:ascii="Tahoma" w:hAnsi="Tahoma" w:cs="Tahoma"/>
          <w:b/>
          <w:bCs/>
          <w:color w:val="auto"/>
          <w:sz w:val="28"/>
          <w:szCs w:val="28"/>
        </w:rPr>
        <w:t>Zamawiający.</w:t>
      </w:r>
    </w:p>
    <w:p w:rsidR="00657EF4" w:rsidRPr="00EE058F" w:rsidRDefault="00657EF4" w:rsidP="009370BA">
      <w:pPr>
        <w:pStyle w:val="Default"/>
        <w:ind w:left="720"/>
        <w:rPr>
          <w:rFonts w:ascii="Tahoma" w:hAnsi="Tahoma" w:cs="Tahoma"/>
          <w:b/>
          <w:bCs/>
          <w:color w:val="auto"/>
          <w:sz w:val="20"/>
          <w:szCs w:val="20"/>
        </w:rPr>
      </w:pPr>
    </w:p>
    <w:p w:rsidR="0037060E" w:rsidRPr="00706CAE" w:rsidRDefault="0037060E" w:rsidP="001A6038">
      <w:pPr>
        <w:pStyle w:val="Default"/>
        <w:ind w:left="709"/>
        <w:rPr>
          <w:rFonts w:ascii="Tahoma" w:hAnsi="Tahoma" w:cs="Tahoma"/>
        </w:rPr>
      </w:pPr>
      <w:r w:rsidRPr="00706CAE">
        <w:rPr>
          <w:rFonts w:ascii="Tahoma" w:hAnsi="Tahoma" w:cs="Tahoma"/>
        </w:rPr>
        <w:t xml:space="preserve">Specjalny Ośrodek Szkolno – Wychowawczy w Nowej Soli </w:t>
      </w:r>
      <w:r w:rsidR="001A6038" w:rsidRPr="00706CAE">
        <w:rPr>
          <w:rFonts w:ascii="Tahoma" w:hAnsi="Tahoma" w:cs="Tahoma"/>
        </w:rPr>
        <w:t xml:space="preserve"> </w:t>
      </w:r>
      <w:r w:rsidR="001A6038" w:rsidRPr="00706CAE">
        <w:rPr>
          <w:rFonts w:ascii="Tahoma" w:hAnsi="Tahoma" w:cs="Tahoma"/>
        </w:rPr>
        <w:br/>
      </w:r>
      <w:r w:rsidRPr="00706CAE">
        <w:rPr>
          <w:rFonts w:ascii="Tahoma" w:hAnsi="Tahoma" w:cs="Tahoma"/>
        </w:rPr>
        <w:t>im. Janusza Korczaka</w:t>
      </w:r>
    </w:p>
    <w:p w:rsidR="0037060E" w:rsidRPr="00706CAE" w:rsidRDefault="0037060E" w:rsidP="0037060E">
      <w:pPr>
        <w:pStyle w:val="Default"/>
        <w:ind w:left="709"/>
        <w:rPr>
          <w:rFonts w:ascii="Tahoma" w:hAnsi="Tahoma" w:cs="Tahoma"/>
          <w:color w:val="auto"/>
        </w:rPr>
      </w:pPr>
      <w:r w:rsidRPr="00706CAE">
        <w:rPr>
          <w:rFonts w:ascii="Tahoma" w:hAnsi="Tahoma" w:cs="Tahoma"/>
          <w:color w:val="auto"/>
        </w:rPr>
        <w:t>ul. Arciszewskiego 13</w:t>
      </w:r>
    </w:p>
    <w:p w:rsidR="0037060E" w:rsidRPr="00706CAE" w:rsidRDefault="0037060E" w:rsidP="0037060E">
      <w:pPr>
        <w:pStyle w:val="Default"/>
        <w:ind w:left="709"/>
        <w:rPr>
          <w:rFonts w:ascii="Tahoma" w:hAnsi="Tahoma" w:cs="Tahoma"/>
          <w:color w:val="auto"/>
        </w:rPr>
      </w:pPr>
      <w:r w:rsidRPr="00706CAE">
        <w:rPr>
          <w:rFonts w:ascii="Tahoma" w:hAnsi="Tahoma" w:cs="Tahoma"/>
          <w:color w:val="auto"/>
        </w:rPr>
        <w:t>67 – 100 Nowa Sól</w:t>
      </w:r>
    </w:p>
    <w:p w:rsidR="0037060E" w:rsidRPr="00706CAE" w:rsidRDefault="0037060E" w:rsidP="0037060E">
      <w:pPr>
        <w:pStyle w:val="Default"/>
        <w:ind w:left="709"/>
        <w:rPr>
          <w:rFonts w:ascii="Tahoma" w:hAnsi="Tahoma" w:cs="Tahoma"/>
          <w:sz w:val="16"/>
          <w:szCs w:val="16"/>
        </w:rPr>
      </w:pPr>
    </w:p>
    <w:p w:rsidR="0037060E" w:rsidRPr="00706CAE" w:rsidRDefault="0037060E" w:rsidP="0037060E">
      <w:pPr>
        <w:pStyle w:val="Default"/>
        <w:ind w:left="709"/>
        <w:rPr>
          <w:rFonts w:ascii="Tahoma" w:hAnsi="Tahoma" w:cs="Tahoma"/>
        </w:rPr>
      </w:pPr>
      <w:r w:rsidRPr="00706CAE">
        <w:rPr>
          <w:rFonts w:ascii="Tahoma" w:hAnsi="Tahoma" w:cs="Tahoma"/>
        </w:rPr>
        <w:t xml:space="preserve">telefon: </w:t>
      </w:r>
      <w:r w:rsidRPr="00706CAE">
        <w:rPr>
          <w:rFonts w:ascii="Tahoma" w:hAnsi="Tahoma" w:cs="Tahoma"/>
        </w:rPr>
        <w:tab/>
      </w:r>
      <w:r w:rsidRPr="00706CAE">
        <w:rPr>
          <w:rFonts w:ascii="Tahoma" w:hAnsi="Tahoma" w:cs="Tahoma"/>
        </w:rPr>
        <w:tab/>
      </w:r>
      <w:r w:rsidRPr="00706CAE">
        <w:rPr>
          <w:rFonts w:ascii="Tahoma" w:hAnsi="Tahoma" w:cs="Tahoma"/>
        </w:rPr>
        <w:tab/>
      </w:r>
      <w:r w:rsidRPr="00706CAE">
        <w:rPr>
          <w:rFonts w:ascii="Tahoma" w:hAnsi="Tahoma" w:cs="Tahoma"/>
        </w:rPr>
        <w:tab/>
        <w:t xml:space="preserve">(68) 388 24 40 </w:t>
      </w:r>
    </w:p>
    <w:p w:rsidR="0037060E" w:rsidRPr="00706CAE" w:rsidRDefault="0037060E" w:rsidP="0037060E">
      <w:pPr>
        <w:pStyle w:val="Default"/>
        <w:ind w:left="709"/>
        <w:rPr>
          <w:rFonts w:ascii="Tahoma" w:hAnsi="Tahoma" w:cs="Tahoma"/>
          <w:sz w:val="16"/>
          <w:szCs w:val="16"/>
        </w:rPr>
      </w:pPr>
    </w:p>
    <w:p w:rsidR="0037060E" w:rsidRPr="00706CAE" w:rsidRDefault="0037060E" w:rsidP="0037060E">
      <w:pPr>
        <w:pStyle w:val="Default"/>
        <w:ind w:left="709"/>
        <w:rPr>
          <w:rFonts w:ascii="Tahoma" w:hAnsi="Tahoma" w:cs="Tahoma"/>
        </w:rPr>
      </w:pPr>
      <w:r w:rsidRPr="00706CAE">
        <w:rPr>
          <w:rFonts w:ascii="Tahoma" w:hAnsi="Tahoma" w:cs="Tahoma"/>
        </w:rPr>
        <w:t xml:space="preserve">faks </w:t>
      </w:r>
      <w:r w:rsidRPr="00706CAE">
        <w:rPr>
          <w:rFonts w:ascii="Tahoma" w:hAnsi="Tahoma" w:cs="Tahoma"/>
        </w:rPr>
        <w:tab/>
      </w:r>
      <w:r w:rsidRPr="00706CAE">
        <w:rPr>
          <w:rFonts w:ascii="Tahoma" w:hAnsi="Tahoma" w:cs="Tahoma"/>
        </w:rPr>
        <w:tab/>
      </w:r>
      <w:r w:rsidRPr="00706CAE">
        <w:rPr>
          <w:rFonts w:ascii="Tahoma" w:hAnsi="Tahoma" w:cs="Tahoma"/>
        </w:rPr>
        <w:tab/>
      </w:r>
      <w:r w:rsidRPr="00706CAE">
        <w:rPr>
          <w:rFonts w:ascii="Tahoma" w:hAnsi="Tahoma" w:cs="Tahoma"/>
        </w:rPr>
        <w:tab/>
      </w:r>
      <w:r w:rsidRPr="00706CAE">
        <w:rPr>
          <w:rFonts w:ascii="Tahoma" w:hAnsi="Tahoma" w:cs="Tahoma"/>
        </w:rPr>
        <w:tab/>
        <w:t xml:space="preserve">(68) 387 03 95 </w:t>
      </w:r>
    </w:p>
    <w:p w:rsidR="0037060E" w:rsidRPr="00706CAE" w:rsidRDefault="0037060E" w:rsidP="0037060E">
      <w:pPr>
        <w:pStyle w:val="Default"/>
        <w:ind w:left="3556" w:firstLine="698"/>
        <w:jc w:val="both"/>
        <w:rPr>
          <w:rFonts w:ascii="Tahoma" w:hAnsi="Tahoma" w:cs="Tahoma"/>
          <w:color w:val="auto"/>
          <w:sz w:val="16"/>
          <w:szCs w:val="16"/>
        </w:rPr>
      </w:pPr>
    </w:p>
    <w:p w:rsidR="0037060E" w:rsidRPr="00706CAE" w:rsidRDefault="0037060E" w:rsidP="0037060E">
      <w:pPr>
        <w:pStyle w:val="Default"/>
        <w:ind w:left="4254" w:hanging="3534"/>
        <w:rPr>
          <w:rStyle w:val="Hipercze"/>
          <w:rFonts w:ascii="Tahoma" w:hAnsi="Tahoma" w:cs="Tahoma"/>
          <w:color w:val="auto"/>
        </w:rPr>
      </w:pPr>
      <w:r w:rsidRPr="00706CAE">
        <w:rPr>
          <w:rFonts w:ascii="Tahoma" w:hAnsi="Tahoma" w:cs="Tahoma"/>
          <w:color w:val="auto"/>
        </w:rPr>
        <w:t>strona internetowa:</w:t>
      </w:r>
      <w:r w:rsidRPr="00706CAE">
        <w:rPr>
          <w:rFonts w:ascii="Tahoma" w:hAnsi="Tahoma" w:cs="Tahoma"/>
          <w:color w:val="auto"/>
        </w:rPr>
        <w:tab/>
      </w:r>
      <w:hyperlink r:id="rId8" w:history="1">
        <w:proofErr w:type="spellStart"/>
        <w:r w:rsidRPr="00706CAE">
          <w:rPr>
            <w:rStyle w:val="Hipercze"/>
            <w:rFonts w:ascii="Tahoma" w:hAnsi="Tahoma" w:cs="Tahoma"/>
          </w:rPr>
          <w:t>www.bip.powiat-nowosolski.pl</w:t>
        </w:r>
        <w:proofErr w:type="spellEnd"/>
      </w:hyperlink>
      <w:r w:rsidRPr="00706CAE">
        <w:rPr>
          <w:rStyle w:val="Hipercze"/>
          <w:rFonts w:ascii="Tahoma" w:hAnsi="Tahoma" w:cs="Tahoma"/>
          <w:color w:val="auto"/>
        </w:rPr>
        <w:t xml:space="preserve"> </w:t>
      </w:r>
    </w:p>
    <w:p w:rsidR="0037060E" w:rsidRPr="00706CAE" w:rsidRDefault="0037060E" w:rsidP="0037060E">
      <w:pPr>
        <w:pStyle w:val="Default"/>
        <w:ind w:left="720"/>
        <w:rPr>
          <w:rFonts w:ascii="Tahoma" w:hAnsi="Tahoma" w:cs="Tahoma"/>
          <w:color w:val="auto"/>
          <w:sz w:val="16"/>
          <w:szCs w:val="16"/>
        </w:rPr>
      </w:pPr>
    </w:p>
    <w:p w:rsidR="0037060E" w:rsidRPr="00706CAE" w:rsidRDefault="0037060E" w:rsidP="0037060E">
      <w:pPr>
        <w:pStyle w:val="Default"/>
        <w:ind w:left="720"/>
        <w:jc w:val="both"/>
        <w:rPr>
          <w:rFonts w:ascii="Tahoma" w:hAnsi="Tahoma" w:cs="Tahoma"/>
          <w:color w:val="auto"/>
        </w:rPr>
      </w:pPr>
      <w:r w:rsidRPr="00706CAE">
        <w:rPr>
          <w:rFonts w:ascii="Tahoma" w:hAnsi="Tahoma" w:cs="Tahoma"/>
          <w:color w:val="auto"/>
        </w:rPr>
        <w:t>godziny urzędowania:</w:t>
      </w:r>
      <w:r w:rsidRPr="00706CAE">
        <w:rPr>
          <w:rFonts w:ascii="Tahoma" w:hAnsi="Tahoma" w:cs="Tahoma"/>
          <w:color w:val="auto"/>
        </w:rPr>
        <w:tab/>
      </w:r>
      <w:r w:rsidRPr="00706CAE">
        <w:rPr>
          <w:rFonts w:ascii="Tahoma" w:hAnsi="Tahoma" w:cs="Tahoma"/>
          <w:color w:val="auto"/>
        </w:rPr>
        <w:tab/>
        <w:t xml:space="preserve">poniedziałek – piątek </w:t>
      </w:r>
    </w:p>
    <w:p w:rsidR="0037060E" w:rsidRPr="00706CAE" w:rsidRDefault="0037060E" w:rsidP="0037060E">
      <w:pPr>
        <w:pStyle w:val="Default"/>
        <w:ind w:left="3546" w:firstLine="708"/>
        <w:jc w:val="both"/>
        <w:rPr>
          <w:rFonts w:ascii="Tahoma" w:hAnsi="Tahoma" w:cs="Tahoma"/>
          <w:color w:val="auto"/>
        </w:rPr>
      </w:pPr>
      <w:r w:rsidRPr="00706CAE">
        <w:rPr>
          <w:rFonts w:ascii="Tahoma" w:hAnsi="Tahoma" w:cs="Tahoma"/>
          <w:color w:val="auto"/>
        </w:rPr>
        <w:t>od 7:30 do 15:00</w:t>
      </w:r>
    </w:p>
    <w:p w:rsidR="0037060E" w:rsidRDefault="0037060E" w:rsidP="009563AA">
      <w:pPr>
        <w:pStyle w:val="Default"/>
        <w:ind w:left="720"/>
        <w:rPr>
          <w:rFonts w:ascii="Tahoma" w:hAnsi="Tahoma" w:cs="Tahoma"/>
          <w:color w:val="auto"/>
        </w:rPr>
      </w:pPr>
    </w:p>
    <w:p w:rsidR="00657EF4" w:rsidRPr="00916FDB" w:rsidRDefault="00657EF4" w:rsidP="00CF60BB">
      <w:pPr>
        <w:pStyle w:val="Default"/>
        <w:numPr>
          <w:ilvl w:val="0"/>
          <w:numId w:val="3"/>
        </w:numPr>
        <w:ind w:hanging="72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657EF4" w:rsidRPr="00566A16" w:rsidRDefault="00657EF4" w:rsidP="009370BA">
      <w:pPr>
        <w:pStyle w:val="Default"/>
        <w:jc w:val="both"/>
        <w:rPr>
          <w:rFonts w:ascii="Tahoma" w:hAnsi="Tahoma" w:cs="Tahoma"/>
          <w:b/>
          <w:bCs/>
          <w:color w:val="auto"/>
          <w:sz w:val="16"/>
          <w:szCs w:val="16"/>
        </w:rPr>
      </w:pPr>
    </w:p>
    <w:p w:rsidR="00191B04" w:rsidRDefault="00191B04" w:rsidP="00CF60BB">
      <w:pPr>
        <w:pStyle w:val="Default"/>
        <w:numPr>
          <w:ilvl w:val="1"/>
          <w:numId w:val="4"/>
        </w:numPr>
        <w:jc w:val="both"/>
        <w:rPr>
          <w:rFonts w:ascii="Tahoma" w:hAnsi="Tahoma" w:cs="Tahoma"/>
          <w:color w:val="auto"/>
        </w:rPr>
      </w:pPr>
      <w:r w:rsidRPr="00916FDB">
        <w:rPr>
          <w:rFonts w:ascii="Tahoma" w:hAnsi="Tahoma" w:cs="Tahoma"/>
          <w:color w:val="auto"/>
        </w:rPr>
        <w:t xml:space="preserve">Postępowanie o udzielenie zamówienia prowadzone jest w trybie przetargu nieograniczonego, na podstawie art. 10 ust. 1 i art. 39 - 46 ustawy z dnia 29 stycznia 2004 r. Prawo zamówień publicznych </w:t>
      </w:r>
      <w:r w:rsidR="00461587" w:rsidRPr="00916FDB">
        <w:rPr>
          <w:rFonts w:ascii="Tahoma" w:hAnsi="Tahoma" w:cs="Tahoma"/>
          <w:color w:val="auto"/>
        </w:rPr>
        <w:t xml:space="preserve">(Dz. </w:t>
      </w:r>
      <w:r w:rsidR="00461587">
        <w:rPr>
          <w:rFonts w:ascii="Tahoma" w:hAnsi="Tahoma" w:cs="Tahoma"/>
          <w:color w:val="auto"/>
        </w:rPr>
        <w:t>U. z 2013 r. poz. 907</w:t>
      </w:r>
      <w:r w:rsidR="00B41544">
        <w:rPr>
          <w:rFonts w:ascii="Tahoma" w:hAnsi="Tahoma" w:cs="Tahoma"/>
          <w:color w:val="auto"/>
        </w:rPr>
        <w:t xml:space="preserve"> z </w:t>
      </w:r>
      <w:proofErr w:type="spellStart"/>
      <w:r w:rsidR="009D2D10">
        <w:rPr>
          <w:rFonts w:ascii="Tahoma" w:hAnsi="Tahoma" w:cs="Tahoma"/>
          <w:color w:val="auto"/>
        </w:rPr>
        <w:t>późn</w:t>
      </w:r>
      <w:proofErr w:type="spellEnd"/>
      <w:r w:rsidR="009D2D10">
        <w:rPr>
          <w:rFonts w:ascii="Tahoma" w:hAnsi="Tahoma" w:cs="Tahoma"/>
          <w:color w:val="auto"/>
        </w:rPr>
        <w:t>.</w:t>
      </w:r>
      <w:r w:rsidR="00B41544">
        <w:rPr>
          <w:rFonts w:ascii="Tahoma" w:hAnsi="Tahoma" w:cs="Tahoma"/>
          <w:color w:val="auto"/>
        </w:rPr>
        <w:t xml:space="preserve"> </w:t>
      </w:r>
      <w:r w:rsidR="009D2D10">
        <w:rPr>
          <w:rFonts w:ascii="Tahoma" w:hAnsi="Tahoma" w:cs="Tahoma"/>
          <w:color w:val="auto"/>
        </w:rPr>
        <w:t>zm.</w:t>
      </w:r>
      <w:r w:rsidR="00461587" w:rsidRPr="009E4D96">
        <w:rPr>
          <w:rFonts w:ascii="Tahoma" w:hAnsi="Tahoma" w:cs="Tahoma"/>
          <w:color w:val="auto"/>
        </w:rPr>
        <w:t xml:space="preserve">). </w:t>
      </w:r>
      <w:r w:rsidRPr="009E4D96">
        <w:rPr>
          <w:rFonts w:ascii="Tahoma" w:hAnsi="Tahoma" w:cs="Tahoma"/>
          <w:color w:val="auto"/>
        </w:rPr>
        <w:t xml:space="preserve"> </w:t>
      </w:r>
    </w:p>
    <w:p w:rsidR="00191B04" w:rsidRDefault="00191B04" w:rsidP="00CF60BB">
      <w:pPr>
        <w:pStyle w:val="Default"/>
        <w:numPr>
          <w:ilvl w:val="1"/>
          <w:numId w:val="4"/>
        </w:numPr>
        <w:jc w:val="both"/>
        <w:rPr>
          <w:rFonts w:ascii="Tahoma" w:hAnsi="Tahoma" w:cs="Tahoma"/>
          <w:color w:val="auto"/>
        </w:rPr>
      </w:pPr>
      <w:r w:rsidRPr="00B54867">
        <w:rPr>
          <w:rFonts w:ascii="Tahoma" w:hAnsi="Tahoma" w:cs="Tahoma"/>
        </w:rPr>
        <w:t xml:space="preserve">Ilekroć w niniejszej Specyfikacji Istotnych Warunków Zamówienia użyte jest pojęcie „ustawa </w:t>
      </w:r>
      <w:proofErr w:type="spellStart"/>
      <w:r w:rsidRPr="00B54867">
        <w:rPr>
          <w:rFonts w:ascii="Tahoma" w:hAnsi="Tahoma" w:cs="Tahoma"/>
        </w:rPr>
        <w:t>Pzp</w:t>
      </w:r>
      <w:proofErr w:type="spellEnd"/>
      <w:r w:rsidRPr="00B54867">
        <w:rPr>
          <w:rFonts w:ascii="Tahoma" w:hAnsi="Tahoma" w:cs="Tahoma"/>
        </w:rPr>
        <w:t>”,</w:t>
      </w:r>
      <w:r>
        <w:rPr>
          <w:rFonts w:ascii="Tahoma" w:hAnsi="Tahoma" w:cs="Tahoma"/>
        </w:rPr>
        <w:t xml:space="preserve"> </w:t>
      </w:r>
      <w:r w:rsidRPr="00B54867">
        <w:rPr>
          <w:rFonts w:ascii="Tahoma" w:hAnsi="Tahoma" w:cs="Tahoma"/>
        </w:rPr>
        <w:t xml:space="preserve">należy przez to rozumieć ustawę Prawo zamówień publicznych, o której mowa w </w:t>
      </w:r>
      <w:proofErr w:type="spellStart"/>
      <w:r w:rsidRPr="00B54867">
        <w:rPr>
          <w:rFonts w:ascii="Tahoma" w:hAnsi="Tahoma" w:cs="Tahoma"/>
        </w:rPr>
        <w:t>pkt</w:t>
      </w:r>
      <w:proofErr w:type="spellEnd"/>
      <w:r w:rsidRPr="00B54867">
        <w:rPr>
          <w:rFonts w:ascii="Tahoma" w:hAnsi="Tahoma" w:cs="Tahoma"/>
        </w:rPr>
        <w:t xml:space="preserve"> 2.1 SIWZ. </w:t>
      </w:r>
    </w:p>
    <w:p w:rsidR="00A45F98" w:rsidRPr="005C259F" w:rsidRDefault="00A45F98" w:rsidP="00CF60BB">
      <w:pPr>
        <w:pStyle w:val="Default"/>
        <w:numPr>
          <w:ilvl w:val="1"/>
          <w:numId w:val="4"/>
        </w:numPr>
        <w:jc w:val="both"/>
        <w:rPr>
          <w:rFonts w:ascii="Tahoma" w:hAnsi="Tahoma" w:cs="Tahoma"/>
          <w:color w:val="auto"/>
        </w:rPr>
      </w:pPr>
      <w:r w:rsidRPr="005C259F">
        <w:rPr>
          <w:rFonts w:ascii="Tahoma" w:hAnsi="Tahoma" w:cs="Tahoma"/>
          <w:color w:val="auto"/>
        </w:rPr>
        <w:t xml:space="preserve">Postępowanie prowadzone dla zamówienia publicznego o wartości szacunkowej poniżej </w:t>
      </w:r>
      <w:r w:rsidRPr="00EC720C">
        <w:rPr>
          <w:rFonts w:ascii="Tahoma" w:hAnsi="Tahoma" w:cs="Tahoma"/>
          <w:color w:val="auto"/>
        </w:rPr>
        <w:t>5.</w:t>
      </w:r>
      <w:r w:rsidR="00B610A2">
        <w:rPr>
          <w:rFonts w:ascii="Tahoma" w:hAnsi="Tahoma" w:cs="Tahoma"/>
          <w:color w:val="auto"/>
        </w:rPr>
        <w:t>186</w:t>
      </w:r>
      <w:r w:rsidRPr="00EC720C">
        <w:rPr>
          <w:rFonts w:ascii="Tahoma" w:hAnsi="Tahoma" w:cs="Tahoma"/>
          <w:color w:val="auto"/>
        </w:rPr>
        <w:t>.000 euro.</w:t>
      </w:r>
    </w:p>
    <w:p w:rsidR="00657EF4" w:rsidRPr="00FA3E0C" w:rsidRDefault="00657EF4" w:rsidP="009370BA">
      <w:pPr>
        <w:pStyle w:val="Default"/>
        <w:jc w:val="both"/>
        <w:rPr>
          <w:rFonts w:ascii="Tahoma" w:hAnsi="Tahoma" w:cs="Tahoma"/>
          <w:b/>
          <w:bCs/>
          <w:color w:val="auto"/>
          <w:sz w:val="20"/>
          <w:szCs w:val="20"/>
        </w:rPr>
      </w:pPr>
    </w:p>
    <w:p w:rsidR="00657EF4" w:rsidRPr="00916FDB" w:rsidRDefault="00657EF4" w:rsidP="00CF60BB">
      <w:pPr>
        <w:pStyle w:val="Default"/>
        <w:numPr>
          <w:ilvl w:val="0"/>
          <w:numId w:val="3"/>
        </w:numPr>
        <w:ind w:hanging="720"/>
        <w:jc w:val="both"/>
        <w:rPr>
          <w:rFonts w:ascii="Tahoma" w:hAnsi="Tahoma" w:cs="Tahoma"/>
          <w:b/>
          <w:bCs/>
          <w:color w:val="auto"/>
          <w:sz w:val="28"/>
          <w:szCs w:val="28"/>
        </w:rPr>
      </w:pPr>
      <w:r w:rsidRPr="00916FDB">
        <w:rPr>
          <w:rFonts w:ascii="Tahoma" w:hAnsi="Tahoma" w:cs="Tahoma"/>
          <w:b/>
          <w:bCs/>
          <w:color w:val="auto"/>
          <w:sz w:val="28"/>
          <w:szCs w:val="28"/>
        </w:rPr>
        <w:t>Sposób por</w:t>
      </w:r>
      <w:r w:rsidR="007E2FD0">
        <w:rPr>
          <w:rFonts w:ascii="Tahoma" w:hAnsi="Tahoma" w:cs="Tahoma"/>
          <w:b/>
          <w:bCs/>
          <w:color w:val="auto"/>
          <w:sz w:val="28"/>
          <w:szCs w:val="28"/>
        </w:rPr>
        <w:t>ozumiewania się zamawiającego z </w:t>
      </w:r>
      <w:r w:rsidRPr="00916FDB">
        <w:rPr>
          <w:rFonts w:ascii="Tahoma" w:hAnsi="Tahoma" w:cs="Tahoma"/>
          <w:b/>
          <w:bCs/>
          <w:color w:val="auto"/>
          <w:sz w:val="28"/>
          <w:szCs w:val="28"/>
        </w:rPr>
        <w:t>wykonawcami.</w:t>
      </w:r>
    </w:p>
    <w:p w:rsidR="00657EF4" w:rsidRPr="00566A16" w:rsidRDefault="00657EF4" w:rsidP="009370BA">
      <w:pPr>
        <w:pStyle w:val="Default"/>
        <w:ind w:left="360"/>
        <w:jc w:val="both"/>
        <w:rPr>
          <w:rFonts w:ascii="Tahoma" w:hAnsi="Tahoma" w:cs="Tahoma"/>
          <w:b/>
          <w:bCs/>
          <w:color w:val="auto"/>
          <w:sz w:val="16"/>
          <w:szCs w:val="16"/>
        </w:rPr>
      </w:pPr>
    </w:p>
    <w:p w:rsidR="00191B04" w:rsidRDefault="00191B04" w:rsidP="00CF60BB">
      <w:pPr>
        <w:pStyle w:val="Default"/>
        <w:numPr>
          <w:ilvl w:val="1"/>
          <w:numId w:val="5"/>
        </w:numPr>
        <w:jc w:val="both"/>
        <w:rPr>
          <w:rFonts w:ascii="Tahoma" w:hAnsi="Tahoma" w:cs="Tahoma"/>
          <w:color w:val="auto"/>
        </w:rPr>
      </w:pPr>
      <w:r w:rsidRPr="00EA7045">
        <w:rPr>
          <w:rFonts w:ascii="Tahoma" w:hAnsi="Tahoma" w:cs="Tahoma"/>
          <w:color w:val="auto"/>
        </w:rPr>
        <w:t>Oświadczenia, wnioski, zawiadomieni</w:t>
      </w:r>
      <w:r>
        <w:rPr>
          <w:rFonts w:ascii="Tahoma" w:hAnsi="Tahoma" w:cs="Tahoma"/>
          <w:color w:val="auto"/>
        </w:rPr>
        <w:t>a oraz informacje zamawiający i </w:t>
      </w:r>
      <w:r w:rsidRPr="00EA7045">
        <w:rPr>
          <w:rFonts w:ascii="Tahoma" w:hAnsi="Tahoma" w:cs="Tahoma"/>
          <w:color w:val="auto"/>
        </w:rPr>
        <w:t>wykonawca</w:t>
      </w:r>
      <w:r>
        <w:rPr>
          <w:rFonts w:ascii="Tahoma" w:hAnsi="Tahoma" w:cs="Tahoma"/>
          <w:color w:val="auto"/>
        </w:rPr>
        <w:t xml:space="preserve"> </w:t>
      </w:r>
      <w:r w:rsidRPr="00EA7045">
        <w:rPr>
          <w:rFonts w:ascii="Tahoma" w:hAnsi="Tahoma" w:cs="Tahoma"/>
          <w:color w:val="auto"/>
        </w:rPr>
        <w:t xml:space="preserve">przekazują pisemnie, z zastrzeżeniem </w:t>
      </w:r>
      <w:proofErr w:type="spellStart"/>
      <w:r w:rsidRPr="00EA7045">
        <w:rPr>
          <w:rFonts w:ascii="Tahoma" w:hAnsi="Tahoma" w:cs="Tahoma"/>
          <w:color w:val="auto"/>
        </w:rPr>
        <w:t>pkt</w:t>
      </w:r>
      <w:proofErr w:type="spellEnd"/>
      <w:r w:rsidRPr="00EA7045">
        <w:rPr>
          <w:rFonts w:ascii="Tahoma" w:hAnsi="Tahoma" w:cs="Tahoma"/>
          <w:color w:val="auto"/>
        </w:rPr>
        <w:t xml:space="preserve"> 3.2.</w:t>
      </w:r>
    </w:p>
    <w:p w:rsidR="00191B04" w:rsidRPr="00EA7045" w:rsidRDefault="00191B04" w:rsidP="00CF60BB">
      <w:pPr>
        <w:pStyle w:val="Default"/>
        <w:numPr>
          <w:ilvl w:val="1"/>
          <w:numId w:val="5"/>
        </w:numPr>
        <w:jc w:val="both"/>
        <w:rPr>
          <w:rFonts w:ascii="Tahoma" w:hAnsi="Tahoma" w:cs="Tahoma"/>
          <w:color w:val="auto"/>
        </w:rPr>
      </w:pPr>
      <w:r w:rsidRPr="00EA7045">
        <w:rPr>
          <w:rFonts w:ascii="Tahoma" w:hAnsi="Tahoma" w:cs="Tahoma"/>
          <w:color w:val="auto"/>
        </w:rPr>
        <w:t>Zamawiający dopuszcza porozumiewanie się za pomocą faksu przy przekazywaniu następujących dokumentów:</w:t>
      </w:r>
    </w:p>
    <w:p w:rsidR="00191B04" w:rsidRDefault="00191B04" w:rsidP="00CF60BB">
      <w:pPr>
        <w:pStyle w:val="Default"/>
        <w:widowControl/>
        <w:numPr>
          <w:ilvl w:val="0"/>
          <w:numId w:val="6"/>
        </w:numPr>
        <w:ind w:left="993" w:hanging="284"/>
        <w:jc w:val="both"/>
        <w:rPr>
          <w:rFonts w:ascii="Tahoma" w:hAnsi="Tahoma" w:cs="Tahoma"/>
          <w:color w:val="auto"/>
        </w:rPr>
      </w:pPr>
      <w:r w:rsidRPr="00220BFD">
        <w:rPr>
          <w:rFonts w:ascii="Tahoma" w:hAnsi="Tahoma" w:cs="Tahoma"/>
          <w:color w:val="auto"/>
        </w:rPr>
        <w:t>pytania dotyczące treści SIWZ,</w:t>
      </w:r>
    </w:p>
    <w:p w:rsidR="00191B04" w:rsidRDefault="00191B04" w:rsidP="00CF60BB">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wniosek o wyjaśnienie dotyczące oświadczeń i dokumentów,</w:t>
      </w:r>
      <w:r>
        <w:rPr>
          <w:rFonts w:ascii="Tahoma" w:hAnsi="Tahoma" w:cs="Tahoma"/>
          <w:color w:val="auto"/>
        </w:rPr>
        <w:t xml:space="preserve"> </w:t>
      </w:r>
      <w:r w:rsidRPr="00EB3EB4">
        <w:rPr>
          <w:rFonts w:ascii="Tahoma" w:hAnsi="Tahoma" w:cs="Tahoma"/>
          <w:color w:val="auto"/>
        </w:rPr>
        <w:t>o który</w:t>
      </w:r>
      <w:r>
        <w:rPr>
          <w:rFonts w:ascii="Tahoma" w:hAnsi="Tahoma" w:cs="Tahoma"/>
          <w:color w:val="auto"/>
        </w:rPr>
        <w:t>ch mowa w art. 25 ust. 1 ustawy oraz odpowiedź wykonawcy,</w:t>
      </w:r>
    </w:p>
    <w:p w:rsidR="00191B04" w:rsidRDefault="00191B04" w:rsidP="00CF60BB">
      <w:pPr>
        <w:pStyle w:val="Default"/>
        <w:widowControl/>
        <w:numPr>
          <w:ilvl w:val="0"/>
          <w:numId w:val="6"/>
        </w:numPr>
        <w:ind w:left="993" w:hanging="284"/>
        <w:jc w:val="both"/>
        <w:rPr>
          <w:rFonts w:ascii="Tahoma" w:hAnsi="Tahoma" w:cs="Tahoma"/>
          <w:color w:val="auto"/>
        </w:rPr>
      </w:pPr>
      <w:r w:rsidRPr="00EA7045">
        <w:rPr>
          <w:rFonts w:ascii="Tahoma" w:hAnsi="Tahoma" w:cs="Tahoma"/>
          <w:color w:val="auto"/>
        </w:rPr>
        <w:t xml:space="preserve">wniosek o wyjaśnienie </w:t>
      </w:r>
      <w:r>
        <w:rPr>
          <w:rFonts w:ascii="Tahoma" w:hAnsi="Tahoma" w:cs="Tahoma"/>
          <w:color w:val="auto"/>
        </w:rPr>
        <w:t>treści oferty</w:t>
      </w:r>
      <w:r w:rsidRPr="00245271">
        <w:rPr>
          <w:rFonts w:ascii="Tahoma" w:hAnsi="Tahoma" w:cs="Tahoma"/>
          <w:color w:val="auto"/>
        </w:rPr>
        <w:t xml:space="preserve"> </w:t>
      </w:r>
      <w:r>
        <w:rPr>
          <w:rFonts w:ascii="Tahoma" w:hAnsi="Tahoma" w:cs="Tahoma"/>
          <w:color w:val="auto"/>
        </w:rPr>
        <w:t>oraz odpowiedź wykonawcy,</w:t>
      </w:r>
    </w:p>
    <w:p w:rsidR="00191B04" w:rsidRDefault="00191B04" w:rsidP="00CF60BB">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wezwanie kierowane do wykonawców na podstawie art. 26 ust. 3 ustawy,</w:t>
      </w:r>
    </w:p>
    <w:p w:rsidR="00191B04" w:rsidRDefault="00191B04" w:rsidP="00CF60BB">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 xml:space="preserve">informacja o poprawieniu </w:t>
      </w:r>
      <w:r>
        <w:rPr>
          <w:rFonts w:ascii="Tahoma" w:hAnsi="Tahoma" w:cs="Tahoma"/>
          <w:color w:val="auto"/>
        </w:rPr>
        <w:t>omyłek w ofercie,</w:t>
      </w:r>
    </w:p>
    <w:p w:rsidR="00191B04" w:rsidRDefault="00191B04" w:rsidP="00CF60BB">
      <w:pPr>
        <w:pStyle w:val="Default"/>
        <w:widowControl/>
        <w:numPr>
          <w:ilvl w:val="0"/>
          <w:numId w:val="6"/>
        </w:numPr>
        <w:ind w:left="993" w:hanging="284"/>
        <w:jc w:val="both"/>
        <w:rPr>
          <w:rFonts w:ascii="Tahoma" w:hAnsi="Tahoma" w:cs="Tahoma"/>
          <w:color w:val="auto"/>
        </w:rPr>
      </w:pPr>
      <w:r>
        <w:rPr>
          <w:rFonts w:ascii="Tahoma" w:hAnsi="Tahoma" w:cs="Tahoma"/>
          <w:color w:val="auto"/>
        </w:rPr>
        <w:t>informacja o braku zgody wykonawcy na poprawienie omyłek  polegających na niezgodności oferty ze specyfikacj</w:t>
      </w:r>
      <w:r w:rsidR="00783582">
        <w:rPr>
          <w:rFonts w:ascii="Tahoma" w:hAnsi="Tahoma" w:cs="Tahoma"/>
          <w:color w:val="auto"/>
        </w:rPr>
        <w:t>ą</w:t>
      </w:r>
      <w:r>
        <w:rPr>
          <w:rFonts w:ascii="Tahoma" w:hAnsi="Tahoma" w:cs="Tahoma"/>
          <w:color w:val="auto"/>
        </w:rPr>
        <w:t xml:space="preserve"> istotnych warunków zamówienia,</w:t>
      </w:r>
    </w:p>
    <w:p w:rsidR="00191B04" w:rsidRDefault="00191B04" w:rsidP="00CF60BB">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wniosek zamawiającego o wyrażenie zgody na przedłużenie terminu</w:t>
      </w:r>
      <w:r>
        <w:rPr>
          <w:rFonts w:ascii="Tahoma" w:hAnsi="Tahoma" w:cs="Tahoma"/>
          <w:color w:val="auto"/>
        </w:rPr>
        <w:t xml:space="preserve"> </w:t>
      </w:r>
      <w:r w:rsidRPr="00EB3EB4">
        <w:rPr>
          <w:rFonts w:ascii="Tahoma" w:hAnsi="Tahoma" w:cs="Tahoma"/>
          <w:color w:val="auto"/>
        </w:rPr>
        <w:t>związania ofertą oraz odpowiedź wykonawcy,</w:t>
      </w:r>
    </w:p>
    <w:p w:rsidR="00191B04" w:rsidRDefault="00191B04" w:rsidP="00CF60BB">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t>zawiadomienie o wyborze najkorzystniejszej oferty, o wykonawcach, którzy</w:t>
      </w:r>
      <w:r>
        <w:rPr>
          <w:rFonts w:ascii="Tahoma" w:hAnsi="Tahoma" w:cs="Tahoma"/>
          <w:color w:val="auto"/>
        </w:rPr>
        <w:t xml:space="preserve"> </w:t>
      </w:r>
      <w:r w:rsidRPr="00EB3EB4">
        <w:rPr>
          <w:rFonts w:ascii="Tahoma" w:hAnsi="Tahoma" w:cs="Tahoma"/>
          <w:color w:val="auto"/>
        </w:rPr>
        <w:t>zostali z postępowania wykluczeni i wykonawcach, których oferty zostały</w:t>
      </w:r>
      <w:r>
        <w:rPr>
          <w:rFonts w:ascii="Tahoma" w:hAnsi="Tahoma" w:cs="Tahoma"/>
          <w:color w:val="auto"/>
        </w:rPr>
        <w:t xml:space="preserve"> </w:t>
      </w:r>
      <w:r w:rsidRPr="00EB3EB4">
        <w:rPr>
          <w:rFonts w:ascii="Tahoma" w:hAnsi="Tahoma" w:cs="Tahoma"/>
          <w:color w:val="auto"/>
        </w:rPr>
        <w:t>odrzucone,</w:t>
      </w:r>
    </w:p>
    <w:p w:rsidR="00191B04" w:rsidRDefault="00191B04" w:rsidP="00CF60BB">
      <w:pPr>
        <w:pStyle w:val="Default"/>
        <w:widowControl/>
        <w:numPr>
          <w:ilvl w:val="0"/>
          <w:numId w:val="6"/>
        </w:numPr>
        <w:ind w:left="993" w:hanging="284"/>
        <w:jc w:val="both"/>
        <w:rPr>
          <w:rFonts w:ascii="Tahoma" w:hAnsi="Tahoma" w:cs="Tahoma"/>
          <w:color w:val="auto"/>
        </w:rPr>
      </w:pPr>
      <w:r w:rsidRPr="00EB3EB4">
        <w:rPr>
          <w:rFonts w:ascii="Tahoma" w:hAnsi="Tahoma" w:cs="Tahoma"/>
          <w:color w:val="auto"/>
        </w:rPr>
        <w:lastRenderedPageBreak/>
        <w:t>zawiadomienie o unieważnieniu postępowania</w:t>
      </w:r>
      <w:r>
        <w:rPr>
          <w:rFonts w:ascii="Tahoma" w:hAnsi="Tahoma" w:cs="Tahoma"/>
          <w:color w:val="auto"/>
        </w:rPr>
        <w:t>,</w:t>
      </w:r>
    </w:p>
    <w:p w:rsidR="00191B04" w:rsidRDefault="00191B04" w:rsidP="00CF60BB">
      <w:pPr>
        <w:pStyle w:val="Default"/>
        <w:widowControl/>
        <w:numPr>
          <w:ilvl w:val="0"/>
          <w:numId w:val="6"/>
        </w:numPr>
        <w:ind w:left="993" w:hanging="284"/>
        <w:jc w:val="both"/>
        <w:rPr>
          <w:rFonts w:ascii="Tahoma" w:hAnsi="Tahoma" w:cs="Tahoma"/>
          <w:color w:val="auto"/>
        </w:rPr>
      </w:pPr>
      <w:r>
        <w:rPr>
          <w:rFonts w:ascii="Tahoma" w:hAnsi="Tahoma" w:cs="Tahoma"/>
          <w:color w:val="auto"/>
        </w:rPr>
        <w:t xml:space="preserve">zawiadomienie </w:t>
      </w:r>
      <w:r w:rsidR="00783582">
        <w:rPr>
          <w:rFonts w:ascii="Tahoma" w:hAnsi="Tahoma" w:cs="Tahoma"/>
          <w:color w:val="auto"/>
        </w:rPr>
        <w:t xml:space="preserve">o </w:t>
      </w:r>
      <w:r>
        <w:rPr>
          <w:rFonts w:ascii="Tahoma" w:hAnsi="Tahoma" w:cs="Tahoma"/>
          <w:color w:val="auto"/>
        </w:rPr>
        <w:t>terminie podpisania umowy,</w:t>
      </w:r>
    </w:p>
    <w:p w:rsidR="00191B04" w:rsidRDefault="00191B04" w:rsidP="00CF60BB">
      <w:pPr>
        <w:pStyle w:val="Default"/>
        <w:widowControl/>
        <w:numPr>
          <w:ilvl w:val="0"/>
          <w:numId w:val="6"/>
        </w:numPr>
        <w:ind w:left="993" w:hanging="284"/>
        <w:jc w:val="both"/>
        <w:rPr>
          <w:rFonts w:ascii="Tahoma" w:hAnsi="Tahoma" w:cs="Tahoma"/>
          <w:color w:val="auto"/>
        </w:rPr>
      </w:pPr>
      <w:r>
        <w:rPr>
          <w:rFonts w:ascii="Tahoma" w:hAnsi="Tahoma" w:cs="Tahoma"/>
          <w:color w:val="auto"/>
        </w:rPr>
        <w:t>zawiadomienie zamaw</w:t>
      </w:r>
      <w:r w:rsidR="001C6B22">
        <w:rPr>
          <w:rFonts w:ascii="Tahoma" w:hAnsi="Tahoma" w:cs="Tahoma"/>
          <w:color w:val="auto"/>
        </w:rPr>
        <w:t>iającego o wniesieniu odwołania,</w:t>
      </w:r>
    </w:p>
    <w:p w:rsidR="001C6B22" w:rsidRDefault="001C6B22" w:rsidP="00CF60BB">
      <w:pPr>
        <w:pStyle w:val="Default"/>
        <w:widowControl/>
        <w:numPr>
          <w:ilvl w:val="0"/>
          <w:numId w:val="6"/>
        </w:numPr>
        <w:ind w:left="993" w:hanging="284"/>
        <w:jc w:val="both"/>
        <w:rPr>
          <w:rFonts w:ascii="Tahoma" w:hAnsi="Tahoma" w:cs="Tahoma"/>
          <w:color w:val="auto"/>
        </w:rPr>
      </w:pPr>
      <w:r>
        <w:rPr>
          <w:rFonts w:ascii="Tahoma" w:hAnsi="Tahoma" w:cs="Tahoma"/>
          <w:color w:val="auto"/>
        </w:rPr>
        <w:t>zawiadomienie wy</w:t>
      </w:r>
      <w:r w:rsidR="002F673C">
        <w:rPr>
          <w:rFonts w:ascii="Tahoma" w:hAnsi="Tahoma" w:cs="Tahoma"/>
          <w:color w:val="auto"/>
        </w:rPr>
        <w:t>konawców o wniesieniu odwołania,</w:t>
      </w:r>
    </w:p>
    <w:p w:rsidR="002C755B" w:rsidRDefault="002F673C" w:rsidP="00CF60BB">
      <w:pPr>
        <w:pStyle w:val="Default"/>
        <w:widowControl/>
        <w:numPr>
          <w:ilvl w:val="0"/>
          <w:numId w:val="6"/>
        </w:numPr>
        <w:ind w:left="993" w:hanging="284"/>
        <w:jc w:val="both"/>
        <w:rPr>
          <w:rFonts w:ascii="Tahoma" w:hAnsi="Tahoma" w:cs="Tahoma"/>
          <w:color w:val="auto"/>
        </w:rPr>
      </w:pPr>
      <w:r>
        <w:rPr>
          <w:rFonts w:ascii="Tahoma" w:hAnsi="Tahoma" w:cs="Tahoma"/>
          <w:color w:val="auto"/>
        </w:rPr>
        <w:t>i</w:t>
      </w:r>
      <w:r w:rsidR="002C755B">
        <w:rPr>
          <w:rFonts w:ascii="Tahoma" w:hAnsi="Tahoma" w:cs="Tahoma"/>
          <w:color w:val="auto"/>
        </w:rPr>
        <w:t>nformacja wykonawcy o przystąpieniu do podstępowania  odwoławczego.</w:t>
      </w:r>
    </w:p>
    <w:p w:rsidR="00191B04" w:rsidRPr="00B4326F" w:rsidRDefault="00191B04" w:rsidP="00CF60BB">
      <w:pPr>
        <w:pStyle w:val="Default"/>
        <w:numPr>
          <w:ilvl w:val="1"/>
          <w:numId w:val="5"/>
        </w:numPr>
        <w:jc w:val="both"/>
        <w:rPr>
          <w:rFonts w:ascii="Tahoma" w:hAnsi="Tahoma" w:cs="Tahoma"/>
          <w:color w:val="auto"/>
        </w:rPr>
      </w:pPr>
      <w:r w:rsidRPr="00916FDB">
        <w:rPr>
          <w:rFonts w:ascii="Tahoma" w:hAnsi="Tahoma" w:cs="Tahoma"/>
        </w:rPr>
        <w:t xml:space="preserve">Jeżeli zamawiający lub wykonawca przekazują oświadczenia, wnioski, zawiadomienia oraz informacje faksem, każda ze stron na żądanie drugiej niezwłocznie potwierdza fakt ich otrzymania. </w:t>
      </w:r>
      <w:r w:rsidRPr="00B4326F">
        <w:rPr>
          <w:rFonts w:ascii="Tahoma" w:hAnsi="Tahoma" w:cs="Tahoma"/>
        </w:rPr>
        <w:t>W przypadku braku potwierdzenia otrzymania wiadomości przez wykonawcę, zamawiający przyjmuje domniemanie, że dokumenty wysłane na numer fa</w:t>
      </w:r>
      <w:r>
        <w:rPr>
          <w:rFonts w:ascii="Tahoma" w:hAnsi="Tahoma" w:cs="Tahoma"/>
        </w:rPr>
        <w:t>ks</w:t>
      </w:r>
      <w:r w:rsidRPr="00B4326F">
        <w:rPr>
          <w:rFonts w:ascii="Tahoma" w:hAnsi="Tahoma" w:cs="Tahoma"/>
        </w:rPr>
        <w:t>u podany przez wykonawcę zostało mu doręczone w sposób umożliwiający zapoznanie się wykonawcy z treścią pisma.</w:t>
      </w:r>
    </w:p>
    <w:p w:rsidR="00191B04" w:rsidRDefault="00191B04" w:rsidP="00CF60BB">
      <w:pPr>
        <w:pStyle w:val="Default"/>
        <w:numPr>
          <w:ilvl w:val="1"/>
          <w:numId w:val="5"/>
        </w:numPr>
        <w:jc w:val="both"/>
        <w:rPr>
          <w:rFonts w:ascii="Tahoma" w:hAnsi="Tahoma" w:cs="Tahoma"/>
          <w:color w:val="auto"/>
        </w:rPr>
      </w:pPr>
      <w:r w:rsidRPr="00134E63">
        <w:rPr>
          <w:rFonts w:ascii="Tahoma" w:hAnsi="Tahoma" w:cs="Tahoma"/>
          <w:color w:val="auto"/>
        </w:rPr>
        <w:t>Postępowanie odbywa się w języku polskim w związku z tym wszelkie pisma,</w:t>
      </w:r>
      <w:r>
        <w:rPr>
          <w:rFonts w:ascii="Tahoma" w:hAnsi="Tahoma" w:cs="Tahoma"/>
          <w:color w:val="auto"/>
        </w:rPr>
        <w:t xml:space="preserve"> </w:t>
      </w:r>
      <w:r w:rsidRPr="00134E63">
        <w:rPr>
          <w:rFonts w:ascii="Tahoma" w:hAnsi="Tahoma" w:cs="Tahoma"/>
          <w:color w:val="auto"/>
        </w:rPr>
        <w:t>dokumenty, oświadczenia itp. składane w trakcie postępowania między</w:t>
      </w:r>
      <w:r>
        <w:rPr>
          <w:rFonts w:ascii="Tahoma" w:hAnsi="Tahoma" w:cs="Tahoma"/>
          <w:color w:val="auto"/>
        </w:rPr>
        <w:t xml:space="preserve"> </w:t>
      </w:r>
      <w:r w:rsidRPr="00134E63">
        <w:rPr>
          <w:rFonts w:ascii="Tahoma" w:hAnsi="Tahoma" w:cs="Tahoma"/>
          <w:color w:val="auto"/>
        </w:rPr>
        <w:t>zamawiającym a wykonawcami muszą być sporządzone w języku polskim.</w:t>
      </w:r>
    </w:p>
    <w:p w:rsidR="001A6038" w:rsidRDefault="00FB7093" w:rsidP="00CF60BB">
      <w:pPr>
        <w:pStyle w:val="Default"/>
        <w:numPr>
          <w:ilvl w:val="1"/>
          <w:numId w:val="5"/>
        </w:numPr>
        <w:jc w:val="both"/>
        <w:rPr>
          <w:rFonts w:ascii="Tahoma" w:hAnsi="Tahoma" w:cs="Tahoma"/>
          <w:color w:val="auto"/>
        </w:rPr>
      </w:pPr>
      <w:r w:rsidRPr="00B4326F">
        <w:rPr>
          <w:rFonts w:ascii="Tahoma" w:hAnsi="Tahoma" w:cs="Tahoma"/>
          <w:color w:val="auto"/>
        </w:rPr>
        <w:t xml:space="preserve">Osobą uprawnioną do porozumiewania się z wykonawcami w imieniu zamawiającego jest: </w:t>
      </w:r>
      <w:r w:rsidR="00D43795">
        <w:rPr>
          <w:rFonts w:ascii="Tahoma" w:hAnsi="Tahoma" w:cs="Tahoma"/>
          <w:color w:val="auto"/>
        </w:rPr>
        <w:t xml:space="preserve"> </w:t>
      </w:r>
    </w:p>
    <w:p w:rsidR="001A6038" w:rsidRPr="001A6038" w:rsidRDefault="001A6038" w:rsidP="001A6038">
      <w:pPr>
        <w:pStyle w:val="Default"/>
        <w:ind w:left="720"/>
        <w:jc w:val="both"/>
        <w:rPr>
          <w:rFonts w:ascii="Tahoma" w:hAnsi="Tahoma" w:cs="Tahoma"/>
          <w:color w:val="auto"/>
        </w:rPr>
      </w:pPr>
      <w:r w:rsidRPr="001A6038">
        <w:rPr>
          <w:rFonts w:ascii="Tahoma" w:hAnsi="Tahoma" w:cs="Tahoma"/>
          <w:b/>
          <w:color w:val="auto"/>
        </w:rPr>
        <w:t>Wiesław Sowula tel. 68/ 388 24 40, faks 68/387 03 95.</w:t>
      </w:r>
    </w:p>
    <w:p w:rsidR="00D67174" w:rsidRPr="003C576E" w:rsidRDefault="00D67174" w:rsidP="00D67174">
      <w:pPr>
        <w:pStyle w:val="Default"/>
        <w:ind w:left="720"/>
        <w:jc w:val="both"/>
        <w:rPr>
          <w:rFonts w:ascii="Tahoma" w:hAnsi="Tahoma" w:cs="Tahoma"/>
          <w:color w:val="auto"/>
        </w:rPr>
      </w:pPr>
    </w:p>
    <w:p w:rsidR="00657EF4" w:rsidRPr="00A54C9D" w:rsidRDefault="00657EF4" w:rsidP="00CF60BB">
      <w:pPr>
        <w:pStyle w:val="Default"/>
        <w:numPr>
          <w:ilvl w:val="0"/>
          <w:numId w:val="3"/>
        </w:numPr>
        <w:ind w:hanging="720"/>
        <w:rPr>
          <w:rFonts w:ascii="Tahoma" w:hAnsi="Tahoma" w:cs="Tahoma"/>
          <w:b/>
          <w:bCs/>
          <w:color w:val="auto"/>
          <w:sz w:val="28"/>
          <w:szCs w:val="28"/>
        </w:rPr>
      </w:pPr>
      <w:r w:rsidRPr="00A54C9D">
        <w:rPr>
          <w:rFonts w:ascii="Tahoma" w:hAnsi="Tahoma" w:cs="Tahoma"/>
          <w:b/>
          <w:sz w:val="28"/>
          <w:szCs w:val="28"/>
        </w:rPr>
        <w:t>Opis sposobu przygotowania oferty</w:t>
      </w:r>
      <w:r w:rsidR="00FB7093">
        <w:rPr>
          <w:rFonts w:ascii="Tahoma" w:hAnsi="Tahoma" w:cs="Tahoma"/>
          <w:b/>
          <w:sz w:val="28"/>
          <w:szCs w:val="28"/>
        </w:rPr>
        <w:t>.</w:t>
      </w:r>
    </w:p>
    <w:p w:rsidR="00657EF4" w:rsidRPr="00E92C58" w:rsidRDefault="00657EF4" w:rsidP="000F692C">
      <w:pPr>
        <w:pStyle w:val="Default"/>
        <w:rPr>
          <w:rFonts w:ascii="Tahoma" w:hAnsi="Tahoma" w:cs="Tahoma"/>
          <w:b/>
          <w:bCs/>
          <w:color w:val="auto"/>
          <w:sz w:val="16"/>
          <w:szCs w:val="16"/>
        </w:rPr>
      </w:pPr>
    </w:p>
    <w:p w:rsidR="00191B04" w:rsidRPr="002A5C35" w:rsidRDefault="00191B04" w:rsidP="00CF60BB">
      <w:pPr>
        <w:pStyle w:val="Default"/>
        <w:numPr>
          <w:ilvl w:val="1"/>
          <w:numId w:val="21"/>
        </w:numPr>
        <w:jc w:val="both"/>
        <w:rPr>
          <w:rFonts w:ascii="Tahoma" w:hAnsi="Tahoma" w:cs="Tahoma"/>
          <w:snapToGrid w:val="0"/>
          <w:color w:val="auto"/>
        </w:rPr>
      </w:pPr>
      <w:r w:rsidRPr="002A5C35">
        <w:rPr>
          <w:rFonts w:ascii="Tahoma" w:hAnsi="Tahoma" w:cs="Tahoma"/>
        </w:rPr>
        <w:t xml:space="preserve">Ofertę należy sporządzić </w:t>
      </w:r>
      <w:r w:rsidR="002A5C35" w:rsidRPr="002A5C35">
        <w:rPr>
          <w:rFonts w:ascii="Tahoma" w:hAnsi="Tahoma" w:cs="Tahoma"/>
        </w:rPr>
        <w:t xml:space="preserve">zgodnie z wymaganiami niniejszej </w:t>
      </w:r>
      <w:r w:rsidRPr="002A5C35">
        <w:rPr>
          <w:rFonts w:ascii="Tahoma" w:hAnsi="Tahoma" w:cs="Tahoma"/>
        </w:rPr>
        <w:t xml:space="preserve">SIWZ. Do oferty należy załączyć dokumenty wymagane </w:t>
      </w:r>
      <w:r w:rsidRPr="002A5C35">
        <w:rPr>
          <w:rFonts w:ascii="Tahoma" w:hAnsi="Tahoma" w:cs="Tahoma"/>
          <w:color w:val="auto"/>
        </w:rPr>
        <w:t xml:space="preserve">postanowieniami </w:t>
      </w:r>
      <w:proofErr w:type="spellStart"/>
      <w:r w:rsidRPr="002A5C35">
        <w:rPr>
          <w:rFonts w:ascii="Tahoma" w:hAnsi="Tahoma" w:cs="Tahoma"/>
          <w:color w:val="auto"/>
        </w:rPr>
        <w:t>pkt</w:t>
      </w:r>
      <w:proofErr w:type="spellEnd"/>
      <w:r w:rsidRPr="002A5C35">
        <w:rPr>
          <w:rFonts w:ascii="Tahoma" w:hAnsi="Tahoma" w:cs="Tahoma"/>
          <w:color w:val="auto"/>
        </w:rPr>
        <w:t xml:space="preserve"> 7 SIWZ.</w:t>
      </w:r>
    </w:p>
    <w:p w:rsidR="00191B04"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Oferta musi być złożona, pod rygorem nieważności, w formie pisemnej</w:t>
      </w:r>
      <w:r>
        <w:rPr>
          <w:rFonts w:ascii="Tahoma" w:hAnsi="Tahoma" w:cs="Tahoma"/>
        </w:rPr>
        <w:t>, w </w:t>
      </w:r>
      <w:r w:rsidRPr="003A427C">
        <w:rPr>
          <w:rFonts w:ascii="Tahoma" w:hAnsi="Tahoma" w:cs="Tahoma"/>
        </w:rPr>
        <w:t>języku polskim.</w:t>
      </w:r>
      <w:r w:rsidRPr="003A427C">
        <w:rPr>
          <w:rFonts w:ascii="Tahoma" w:hAnsi="Tahoma" w:cs="Tahoma"/>
          <w:iCs/>
          <w:color w:val="auto"/>
        </w:rPr>
        <w:t xml:space="preserve"> </w:t>
      </w:r>
      <w:r w:rsidRPr="00290B46">
        <w:rPr>
          <w:rFonts w:ascii="Tahoma" w:hAnsi="Tahoma" w:cs="Tahoma"/>
        </w:rPr>
        <w:t>Każdy wykonawca może złożyć tylko jedną ofertę.</w:t>
      </w:r>
    </w:p>
    <w:p w:rsidR="00191B04"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Zamawiający nie dopuszcza możliwości złożenia oferty w formie elektronicznej lub faksem.</w:t>
      </w:r>
    </w:p>
    <w:p w:rsidR="00191B04"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Oferta musi być podpisana przez osobę lub oso</w:t>
      </w:r>
      <w:r w:rsidR="00835F6F">
        <w:rPr>
          <w:rFonts w:ascii="Tahoma" w:hAnsi="Tahoma" w:cs="Tahoma"/>
        </w:rPr>
        <w:t>by uprawnione do </w:t>
      </w:r>
      <w:r w:rsidRPr="00290B46">
        <w:rPr>
          <w:rFonts w:ascii="Tahoma" w:hAnsi="Tahoma" w:cs="Tahoma"/>
        </w:rPr>
        <w:t xml:space="preserve">reprezentowania wykonawcy. Podpis </w:t>
      </w:r>
      <w:r w:rsidR="00835F6F">
        <w:rPr>
          <w:rFonts w:ascii="Tahoma" w:hAnsi="Tahoma" w:cs="Tahoma"/>
        </w:rPr>
        <w:t>winien zawierać czytelne imię i </w:t>
      </w:r>
      <w:r w:rsidRPr="00290B46">
        <w:rPr>
          <w:rFonts w:ascii="Tahoma" w:hAnsi="Tahoma" w:cs="Tahoma"/>
        </w:rPr>
        <w:t>nazwisko bądź pieczątkę imienną oraz podpis lub parafę.</w:t>
      </w:r>
      <w:r w:rsidRPr="00290B46">
        <w:rPr>
          <w:rFonts w:ascii="Tahoma" w:hAnsi="Tahoma" w:cs="Tahoma"/>
          <w:snapToGrid w:val="0"/>
          <w:color w:val="auto"/>
        </w:rPr>
        <w:t xml:space="preserve"> </w:t>
      </w:r>
      <w:r w:rsidRPr="00290B46">
        <w:rPr>
          <w:rFonts w:ascii="Tahoma" w:hAnsi="Tahoma" w:cs="Tahoma"/>
        </w:rPr>
        <w:t xml:space="preserve">W przypadku, gdy ofertę podpisuje osoba nieuprawniona do reprezentacji wykonawcy na podstawie </w:t>
      </w:r>
      <w:r>
        <w:rPr>
          <w:rFonts w:ascii="Tahoma" w:hAnsi="Tahoma" w:cs="Tahoma"/>
        </w:rPr>
        <w:t xml:space="preserve">załączonych </w:t>
      </w:r>
      <w:r w:rsidRPr="00290B46">
        <w:rPr>
          <w:rFonts w:ascii="Tahoma" w:hAnsi="Tahoma" w:cs="Tahoma"/>
        </w:rPr>
        <w:t>dokumentów, do oferty należy dołączyć stosowne pełnomocnictwo.</w:t>
      </w:r>
    </w:p>
    <w:p w:rsidR="00191B04" w:rsidRPr="000D51B2"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 xml:space="preserve">W przypadku, gdy wykonawca dołącza kopię dokumentu, kopia tego dokumentu musi być poświadczona za zgodność z oryginałem. </w:t>
      </w:r>
      <w:r w:rsidRPr="00290B46">
        <w:rPr>
          <w:rFonts w:ascii="Tahoma" w:hAnsi="Tahoma" w:cs="Tahoma"/>
          <w:spacing w:val="-8"/>
        </w:rPr>
        <w:t xml:space="preserve">Poświadczenie powinno zawierać sformułowanie „za zgodność z oryginałem”, pieczątkę imienną </w:t>
      </w:r>
      <w:r w:rsidRPr="00290B46">
        <w:rPr>
          <w:rFonts w:ascii="Tahoma" w:hAnsi="Tahoma" w:cs="Tahoma"/>
        </w:rPr>
        <w:t xml:space="preserve">osoby lub osób uprawnionych do reprezentowania </w:t>
      </w:r>
      <w:r w:rsidR="00E92C58">
        <w:rPr>
          <w:rFonts w:ascii="Tahoma" w:hAnsi="Tahoma" w:cs="Tahoma"/>
          <w:spacing w:val="-8"/>
        </w:rPr>
        <w:t>oraz podpis lub parafę, a w </w:t>
      </w:r>
      <w:r w:rsidRPr="00290B46">
        <w:rPr>
          <w:rFonts w:ascii="Tahoma" w:hAnsi="Tahoma" w:cs="Tahoma"/>
          <w:spacing w:val="-8"/>
        </w:rPr>
        <w:t>przypadku braku imiennej pieczątki czytelny podpis zawierający imię i nazwisko.</w:t>
      </w:r>
    </w:p>
    <w:p w:rsidR="00191B04" w:rsidRPr="00EE0D4B"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W celu czytelnego zamieszczenia odpowiedniej ilości informacji, wzory załączników można dopasować do indywidualnych potrzeb, zachowując jednak brzmienie ich wzorcowej treści.</w:t>
      </w:r>
    </w:p>
    <w:p w:rsidR="003C01D0" w:rsidRPr="00C61F45"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Ewentualne poprawki w tekście oferty muszą być parafowane własnoręcznie przez osobę lub osoby uprawnione do reprezentowania wykonawcy.</w:t>
      </w:r>
    </w:p>
    <w:p w:rsidR="00191B04" w:rsidRPr="00E92C58"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Wykonawca może zastrzec pisemnie, które informacje stanowią tajemnicę przedsiębiorstwa w rozumieniu przepisów o zwalczaniu nieuczciwej konkurencji i nie mogą być udostępniane innym wykonawcom. Wykonawca określi na formularzu ofertowym, które informacje stanowią tajemnicę przedsiębiorstwa.</w:t>
      </w:r>
    </w:p>
    <w:p w:rsidR="00191B04" w:rsidRPr="00290B46" w:rsidRDefault="00191B04" w:rsidP="00CF60BB">
      <w:pPr>
        <w:pStyle w:val="Default"/>
        <w:numPr>
          <w:ilvl w:val="1"/>
          <w:numId w:val="21"/>
        </w:numPr>
        <w:jc w:val="both"/>
        <w:rPr>
          <w:rFonts w:ascii="Tahoma" w:hAnsi="Tahoma" w:cs="Tahoma"/>
          <w:snapToGrid w:val="0"/>
          <w:color w:val="auto"/>
        </w:rPr>
      </w:pPr>
      <w:r w:rsidRPr="00290B46">
        <w:rPr>
          <w:rFonts w:ascii="Tahoma" w:hAnsi="Tahoma" w:cs="Tahoma"/>
        </w:rPr>
        <w:t xml:space="preserve">Wykonawca ponosi wszelkie koszty związane z udziałem w niniejszym postępowaniu </w:t>
      </w:r>
      <w:r w:rsidRPr="00290B46">
        <w:rPr>
          <w:rFonts w:ascii="Tahoma" w:hAnsi="Tahoma" w:cs="Tahoma"/>
          <w:lang w:eastAsia="en-US"/>
        </w:rPr>
        <w:t>i złożeniem oferty.</w:t>
      </w:r>
    </w:p>
    <w:p w:rsidR="00657EF4" w:rsidRPr="009965A7" w:rsidRDefault="00657EF4" w:rsidP="00CF60BB">
      <w:pPr>
        <w:pStyle w:val="Default"/>
        <w:numPr>
          <w:ilvl w:val="0"/>
          <w:numId w:val="7"/>
        </w:numPr>
        <w:ind w:left="709" w:hanging="709"/>
        <w:jc w:val="both"/>
        <w:rPr>
          <w:rFonts w:ascii="Tahoma" w:hAnsi="Tahoma" w:cs="Tahoma"/>
          <w:b/>
          <w:bCs/>
          <w:color w:val="auto"/>
          <w:sz w:val="28"/>
          <w:szCs w:val="28"/>
        </w:rPr>
      </w:pPr>
      <w:r w:rsidRPr="009965A7">
        <w:rPr>
          <w:rFonts w:ascii="Tahoma" w:hAnsi="Tahoma" w:cs="Tahoma"/>
          <w:b/>
          <w:bCs/>
          <w:color w:val="auto"/>
          <w:sz w:val="28"/>
          <w:szCs w:val="28"/>
        </w:rPr>
        <w:lastRenderedPageBreak/>
        <w:t>Opis sposobu udzielania wyjaśnień dotyczących treści specyfikacji istotnych warunków zamówienia.</w:t>
      </w:r>
    </w:p>
    <w:p w:rsidR="00657EF4" w:rsidRPr="008A56FD" w:rsidRDefault="00657EF4" w:rsidP="009965A7">
      <w:pPr>
        <w:pStyle w:val="Default"/>
        <w:jc w:val="both"/>
        <w:rPr>
          <w:rFonts w:ascii="Tahoma" w:hAnsi="Tahoma" w:cs="Tahoma"/>
          <w:color w:val="auto"/>
          <w:sz w:val="16"/>
          <w:szCs w:val="16"/>
        </w:rPr>
      </w:pPr>
    </w:p>
    <w:p w:rsidR="00191B04" w:rsidRDefault="00191B04" w:rsidP="00CF60BB">
      <w:pPr>
        <w:pStyle w:val="Default"/>
        <w:numPr>
          <w:ilvl w:val="1"/>
          <w:numId w:val="15"/>
        </w:numPr>
        <w:jc w:val="both"/>
        <w:rPr>
          <w:rFonts w:ascii="Tahoma" w:hAnsi="Tahoma" w:cs="Tahoma"/>
          <w:color w:val="auto"/>
        </w:rPr>
      </w:pPr>
      <w:r w:rsidRPr="00916FDB">
        <w:rPr>
          <w:rFonts w:ascii="Tahoma" w:hAnsi="Tahoma" w:cs="Tahoma"/>
          <w:color w:val="auto"/>
        </w:rPr>
        <w:t xml:space="preserve">Wykonawca może zwrócić się do zamawiającego o wyjaśnienie treści specyfikacji istotnych warunków zamówienia. Zamawiający niezwłocznie udzieli wyjaśnień, jednak </w:t>
      </w:r>
      <w:r w:rsidRPr="002D6F0D">
        <w:rPr>
          <w:rFonts w:ascii="Tahoma" w:hAnsi="Tahoma" w:cs="Tahoma"/>
          <w:color w:val="auto"/>
        </w:rPr>
        <w:t xml:space="preserve">nie później niż na </w:t>
      </w:r>
      <w:r>
        <w:rPr>
          <w:rFonts w:ascii="Tahoma" w:hAnsi="Tahoma" w:cs="Tahoma"/>
          <w:color w:val="auto"/>
        </w:rPr>
        <w:t>2</w:t>
      </w:r>
      <w:r w:rsidRPr="002D6F0D">
        <w:rPr>
          <w:rFonts w:ascii="Tahoma" w:hAnsi="Tahoma" w:cs="Tahoma"/>
          <w:color w:val="auto"/>
        </w:rPr>
        <w:t xml:space="preserve"> dni</w:t>
      </w:r>
      <w:r w:rsidRPr="00916FDB">
        <w:rPr>
          <w:rFonts w:ascii="Tahoma" w:hAnsi="Tahoma" w:cs="Tahoma"/>
          <w:color w:val="auto"/>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191B04" w:rsidRPr="00A867DB" w:rsidRDefault="00191B04" w:rsidP="00CF60BB">
      <w:pPr>
        <w:pStyle w:val="Default"/>
        <w:numPr>
          <w:ilvl w:val="1"/>
          <w:numId w:val="15"/>
        </w:numPr>
        <w:jc w:val="both"/>
        <w:rPr>
          <w:rFonts w:ascii="Tahoma" w:hAnsi="Tahoma" w:cs="Tahoma"/>
          <w:color w:val="auto"/>
        </w:rPr>
      </w:pPr>
      <w:r>
        <w:rPr>
          <w:rFonts w:ascii="Tahoma" w:hAnsi="Tahoma" w:cs="Tahoma"/>
          <w:color w:val="auto"/>
        </w:rPr>
        <w:t>J</w:t>
      </w:r>
      <w:r w:rsidRPr="005B2FD4">
        <w:rPr>
          <w:rFonts w:ascii="Tahoma" w:hAnsi="Tahoma" w:cs="Tahoma"/>
          <w:color w:val="auto"/>
        </w:rPr>
        <w:t>eżeli wniosek o wyjaśnienie treści SIWZ wpłynął po upływie terminu składania</w:t>
      </w:r>
      <w:r>
        <w:rPr>
          <w:rFonts w:ascii="Tahoma" w:hAnsi="Tahoma" w:cs="Tahoma"/>
          <w:color w:val="auto"/>
        </w:rPr>
        <w:t xml:space="preserve"> </w:t>
      </w:r>
      <w:r w:rsidRPr="005B2FD4">
        <w:rPr>
          <w:rFonts w:ascii="Tahoma" w:hAnsi="Tahoma" w:cs="Tahoma"/>
          <w:color w:val="auto"/>
        </w:rPr>
        <w:t>wniosk</w:t>
      </w:r>
      <w:r>
        <w:rPr>
          <w:rFonts w:ascii="Tahoma" w:hAnsi="Tahoma" w:cs="Tahoma"/>
          <w:color w:val="auto"/>
        </w:rPr>
        <w:t>u</w:t>
      </w:r>
      <w:r w:rsidRPr="005B2FD4">
        <w:rPr>
          <w:rFonts w:ascii="Tahoma" w:hAnsi="Tahoma" w:cs="Tahoma"/>
          <w:color w:val="auto"/>
        </w:rPr>
        <w:t>, zamawiający może udzielić wyjaśnień albo pozostawić wniosek bez rozpoznania</w:t>
      </w:r>
    </w:p>
    <w:p w:rsidR="00191B04" w:rsidRPr="008A56FD" w:rsidRDefault="00191B04" w:rsidP="00CF60BB">
      <w:pPr>
        <w:pStyle w:val="Default"/>
        <w:numPr>
          <w:ilvl w:val="1"/>
          <w:numId w:val="15"/>
        </w:numPr>
        <w:jc w:val="both"/>
        <w:rPr>
          <w:rFonts w:ascii="Tahoma" w:hAnsi="Tahoma" w:cs="Tahoma"/>
          <w:color w:val="auto"/>
        </w:rPr>
      </w:pPr>
      <w:r w:rsidRPr="008A56FD">
        <w:rPr>
          <w:rFonts w:ascii="Tahoma" w:hAnsi="Tahoma" w:cs="Tahoma"/>
          <w:color w:val="auto"/>
        </w:rPr>
        <w:t xml:space="preserve">Treść zapytań wraz z wyjaśnieniami </w:t>
      </w:r>
      <w:r>
        <w:rPr>
          <w:rFonts w:ascii="Tahoma" w:hAnsi="Tahoma" w:cs="Tahoma"/>
          <w:color w:val="auto"/>
        </w:rPr>
        <w:t>z</w:t>
      </w:r>
      <w:r w:rsidRPr="008A56FD">
        <w:rPr>
          <w:rFonts w:ascii="Tahoma" w:hAnsi="Tahoma" w:cs="Tahoma"/>
          <w:color w:val="auto"/>
        </w:rPr>
        <w:t>amawiający przekazuje wykonawcom, którym przekazał SIWZ bez ujawniania źród</w:t>
      </w:r>
      <w:r w:rsidR="00B41544">
        <w:rPr>
          <w:rFonts w:ascii="Tahoma" w:hAnsi="Tahoma" w:cs="Tahoma"/>
          <w:color w:val="auto"/>
        </w:rPr>
        <w:t>ła zapytania oraz zamieszcza na </w:t>
      </w:r>
      <w:r w:rsidRPr="008A56FD">
        <w:rPr>
          <w:rFonts w:ascii="Tahoma" w:hAnsi="Tahoma" w:cs="Tahoma"/>
          <w:color w:val="auto"/>
        </w:rPr>
        <w:t xml:space="preserve">stronie internetowej </w:t>
      </w:r>
      <w:hyperlink r:id="rId9" w:history="1">
        <w:proofErr w:type="spellStart"/>
        <w:r w:rsidR="001A6038" w:rsidRPr="00220970">
          <w:rPr>
            <w:rStyle w:val="Hipercze"/>
            <w:rFonts w:ascii="Tahoma" w:hAnsi="Tahoma" w:cs="Tahoma"/>
          </w:rPr>
          <w:t>www.bip.powiat-nowosolski.pl</w:t>
        </w:r>
        <w:proofErr w:type="spellEnd"/>
      </w:hyperlink>
    </w:p>
    <w:p w:rsidR="00191B04" w:rsidRDefault="00191B04" w:rsidP="00CF60BB">
      <w:pPr>
        <w:pStyle w:val="Default"/>
        <w:numPr>
          <w:ilvl w:val="1"/>
          <w:numId w:val="15"/>
        </w:numPr>
        <w:jc w:val="both"/>
        <w:rPr>
          <w:rFonts w:ascii="Tahoma" w:hAnsi="Tahoma" w:cs="Tahoma"/>
          <w:color w:val="auto"/>
        </w:rPr>
      </w:pPr>
      <w:r w:rsidRPr="008A56FD">
        <w:rPr>
          <w:rFonts w:ascii="Tahoma" w:hAnsi="Tahoma" w:cs="Tahoma"/>
          <w:color w:val="auto"/>
        </w:rPr>
        <w:t>W uzasadnionych przypadkach zamawiający może przed upływem terminu składania ofert zmienić treść SIWZ. Dokonaną zmianę specyfikacji zamawiający przekazuje niezwłocznie wszystkim wykonawcom, którym przekaza</w:t>
      </w:r>
      <w:r>
        <w:rPr>
          <w:rFonts w:ascii="Tahoma" w:hAnsi="Tahoma" w:cs="Tahoma"/>
          <w:color w:val="auto"/>
        </w:rPr>
        <w:t>ł</w:t>
      </w:r>
      <w:r w:rsidRPr="008A56FD">
        <w:rPr>
          <w:rFonts w:ascii="Tahoma" w:hAnsi="Tahoma" w:cs="Tahoma"/>
          <w:color w:val="auto"/>
        </w:rPr>
        <w:t xml:space="preserve"> SIWZ oraz zamieszcza zmiany na stronie internetowej </w:t>
      </w:r>
      <w:hyperlink r:id="rId10" w:history="1">
        <w:proofErr w:type="spellStart"/>
        <w:r w:rsidR="001A6038" w:rsidRPr="00220970">
          <w:rPr>
            <w:rStyle w:val="Hipercze"/>
            <w:rFonts w:ascii="Tahoma" w:hAnsi="Tahoma" w:cs="Tahoma"/>
          </w:rPr>
          <w:t>www.bip.powiat-nowosolski.pl</w:t>
        </w:r>
        <w:proofErr w:type="spellEnd"/>
      </w:hyperlink>
      <w:r w:rsidR="001A6038">
        <w:t xml:space="preserve">  </w:t>
      </w:r>
      <w:r w:rsidRPr="008A56FD">
        <w:rPr>
          <w:rFonts w:ascii="Tahoma" w:hAnsi="Tahoma" w:cs="Tahoma"/>
          <w:color w:val="auto"/>
        </w:rPr>
        <w:t>Każda wprowadzona zmiana staje się integralną częścią SIWZ.</w:t>
      </w:r>
    </w:p>
    <w:p w:rsidR="001A6038" w:rsidRDefault="00191B04" w:rsidP="00CF60BB">
      <w:pPr>
        <w:pStyle w:val="Default"/>
        <w:numPr>
          <w:ilvl w:val="1"/>
          <w:numId w:val="15"/>
        </w:numPr>
        <w:jc w:val="both"/>
        <w:rPr>
          <w:rFonts w:ascii="Tahoma" w:hAnsi="Tahoma" w:cs="Tahoma"/>
          <w:color w:val="auto"/>
        </w:rPr>
      </w:pPr>
      <w:r w:rsidRPr="001A6038">
        <w:rPr>
          <w:rFonts w:ascii="Tahoma" w:hAnsi="Tahoma" w:cs="Tahoma"/>
          <w:color w:val="auto"/>
        </w:rPr>
        <w:t>Zamawiający przedłuży termin składania ofert, jeżeli w wyniku zmiany treści SIWZ niezbędny jest dodatkowy czas na wprowadzenie zmian w ofertach. Informacje o przedłużeniu terminu składania ofert zamawiający niezwłocznie zamieści na stronie internetowej</w:t>
      </w:r>
      <w:r w:rsidRPr="001A6038">
        <w:rPr>
          <w:rFonts w:ascii="Tahoma" w:hAnsi="Tahoma" w:cs="Tahoma"/>
          <w:b/>
          <w:bCs/>
          <w:color w:val="auto"/>
        </w:rPr>
        <w:t xml:space="preserve"> </w:t>
      </w:r>
      <w:hyperlink r:id="rId11" w:history="1">
        <w:proofErr w:type="spellStart"/>
        <w:r w:rsidR="001A6038" w:rsidRPr="00220970">
          <w:rPr>
            <w:rStyle w:val="Hipercze"/>
            <w:rFonts w:ascii="Tahoma" w:hAnsi="Tahoma" w:cs="Tahoma"/>
          </w:rPr>
          <w:t>www.bip.powiat-nowosolski.pl</w:t>
        </w:r>
        <w:proofErr w:type="spellEnd"/>
      </w:hyperlink>
      <w:r w:rsidR="001A6038">
        <w:rPr>
          <w:rFonts w:ascii="Tahoma" w:hAnsi="Tahoma" w:cs="Tahoma"/>
          <w:color w:val="auto"/>
        </w:rPr>
        <w:t xml:space="preserve"> </w:t>
      </w:r>
    </w:p>
    <w:p w:rsidR="00191B04" w:rsidRPr="001A6038" w:rsidRDefault="00191B04" w:rsidP="00CF60BB">
      <w:pPr>
        <w:pStyle w:val="Default"/>
        <w:numPr>
          <w:ilvl w:val="1"/>
          <w:numId w:val="15"/>
        </w:numPr>
        <w:jc w:val="both"/>
        <w:rPr>
          <w:rFonts w:ascii="Tahoma" w:hAnsi="Tahoma" w:cs="Tahoma"/>
          <w:color w:val="auto"/>
        </w:rPr>
      </w:pPr>
      <w:r w:rsidRPr="001A6038">
        <w:rPr>
          <w:rFonts w:ascii="Tahoma" w:hAnsi="Tahoma" w:cs="Tahoma"/>
          <w:lang w:eastAsia="en-US"/>
        </w:rPr>
        <w:t>Przedłużenie terminu składania ofert nie wpływa na bieg terminu składania wniosku o wyjaśnienie.</w:t>
      </w:r>
    </w:p>
    <w:p w:rsidR="00191B04" w:rsidRPr="008A56FD" w:rsidRDefault="00191B04" w:rsidP="00CF60BB">
      <w:pPr>
        <w:pStyle w:val="Default"/>
        <w:numPr>
          <w:ilvl w:val="1"/>
          <w:numId w:val="15"/>
        </w:numPr>
        <w:jc w:val="both"/>
        <w:rPr>
          <w:rFonts w:ascii="Tahoma" w:hAnsi="Tahoma" w:cs="Tahoma"/>
          <w:color w:val="auto"/>
        </w:rPr>
      </w:pPr>
      <w:r w:rsidRPr="008A56FD">
        <w:rPr>
          <w:rFonts w:ascii="Tahoma" w:hAnsi="Tahoma" w:cs="Tahoma"/>
          <w:color w:val="auto"/>
        </w:rPr>
        <w:t xml:space="preserve">Zamawiający nie przewiduje zorganizowania zebrania informacyjnego wykonawców. </w:t>
      </w:r>
    </w:p>
    <w:p w:rsidR="00113A6B" w:rsidRDefault="00113A6B" w:rsidP="00113A6B">
      <w:pPr>
        <w:pStyle w:val="Default"/>
        <w:ind w:left="709"/>
        <w:jc w:val="both"/>
        <w:rPr>
          <w:rFonts w:ascii="Tahoma" w:hAnsi="Tahoma" w:cs="Tahoma"/>
          <w:b/>
          <w:bCs/>
          <w:color w:val="auto"/>
        </w:rPr>
      </w:pPr>
    </w:p>
    <w:p w:rsidR="00657EF4" w:rsidRPr="00D60289" w:rsidRDefault="00657EF4" w:rsidP="00CF60BB">
      <w:pPr>
        <w:pStyle w:val="Default"/>
        <w:numPr>
          <w:ilvl w:val="0"/>
          <w:numId w:val="7"/>
        </w:numPr>
        <w:ind w:left="709" w:hanging="709"/>
        <w:jc w:val="both"/>
        <w:rPr>
          <w:rFonts w:ascii="Tahoma" w:hAnsi="Tahoma" w:cs="Tahoma"/>
          <w:b/>
          <w:bCs/>
          <w:color w:val="000000" w:themeColor="text1"/>
          <w:sz w:val="28"/>
          <w:szCs w:val="28"/>
        </w:rPr>
      </w:pPr>
      <w:r w:rsidRPr="00D60289">
        <w:rPr>
          <w:rFonts w:ascii="Tahoma" w:hAnsi="Tahoma" w:cs="Tahoma"/>
          <w:b/>
          <w:bCs/>
          <w:color w:val="000000" w:themeColor="text1"/>
          <w:sz w:val="28"/>
          <w:szCs w:val="28"/>
        </w:rPr>
        <w:t>Warunki udziału w postępowaniu oraz opis sposobu dokonania oceny spełniania tych warunków.</w:t>
      </w:r>
    </w:p>
    <w:p w:rsidR="00657EF4" w:rsidRPr="0061680F" w:rsidRDefault="00657EF4" w:rsidP="00233995">
      <w:pPr>
        <w:pStyle w:val="Default"/>
        <w:rPr>
          <w:rFonts w:ascii="Tahoma" w:hAnsi="Tahoma" w:cs="Tahoma"/>
          <w:color w:val="auto"/>
          <w:sz w:val="16"/>
          <w:szCs w:val="16"/>
        </w:rPr>
      </w:pPr>
    </w:p>
    <w:p w:rsidR="00191B04" w:rsidRDefault="00191B04" w:rsidP="00CF60BB">
      <w:pPr>
        <w:pStyle w:val="Default"/>
        <w:numPr>
          <w:ilvl w:val="1"/>
          <w:numId w:val="7"/>
        </w:numPr>
        <w:jc w:val="both"/>
        <w:rPr>
          <w:rFonts w:ascii="Tahoma" w:hAnsi="Tahoma" w:cs="Tahoma"/>
          <w:color w:val="auto"/>
        </w:rPr>
      </w:pPr>
      <w:r w:rsidRPr="005B2FD4">
        <w:rPr>
          <w:rFonts w:ascii="Tahoma" w:hAnsi="Tahoma" w:cs="Tahoma"/>
          <w:color w:val="auto"/>
        </w:rPr>
        <w:t xml:space="preserve">O udzielenie zamówienia mogą ubiegać się </w:t>
      </w:r>
      <w:r>
        <w:rPr>
          <w:rFonts w:ascii="Tahoma" w:hAnsi="Tahoma" w:cs="Tahoma"/>
          <w:color w:val="auto"/>
        </w:rPr>
        <w:t>w</w:t>
      </w:r>
      <w:r w:rsidRPr="005B2FD4">
        <w:rPr>
          <w:rFonts w:ascii="Tahoma" w:hAnsi="Tahoma" w:cs="Tahoma"/>
          <w:color w:val="auto"/>
        </w:rPr>
        <w:t>ykonawcy, którzy</w:t>
      </w:r>
      <w:r w:rsidR="00FB7093">
        <w:rPr>
          <w:rFonts w:ascii="Tahoma" w:hAnsi="Tahoma" w:cs="Tahoma"/>
          <w:color w:val="auto"/>
        </w:rPr>
        <w:t xml:space="preserve"> </w:t>
      </w:r>
      <w:r w:rsidR="00FB7093" w:rsidRPr="00FB7093">
        <w:rPr>
          <w:rFonts w:ascii="Tahoma" w:hAnsi="Tahoma" w:cs="Tahoma"/>
          <w:color w:val="auto"/>
        </w:rPr>
        <w:t xml:space="preserve">nie podlegają wykluczeniu z postępowania na podstawie art. 24 ust. 1 i ust. 2 ustawy </w:t>
      </w:r>
      <w:proofErr w:type="spellStart"/>
      <w:r w:rsidR="00FB7093" w:rsidRPr="00FB7093">
        <w:rPr>
          <w:rFonts w:ascii="Tahoma" w:hAnsi="Tahoma" w:cs="Tahoma"/>
          <w:color w:val="auto"/>
        </w:rPr>
        <w:t>Pzp</w:t>
      </w:r>
      <w:proofErr w:type="spellEnd"/>
      <w:r w:rsidR="00FB7093">
        <w:rPr>
          <w:rFonts w:ascii="Tahoma" w:hAnsi="Tahoma" w:cs="Tahoma"/>
          <w:color w:val="auto"/>
        </w:rPr>
        <w:t xml:space="preserve"> oraz</w:t>
      </w:r>
      <w:r w:rsidRPr="00FB7093">
        <w:rPr>
          <w:rFonts w:ascii="Tahoma" w:hAnsi="Tahoma" w:cs="Tahoma"/>
          <w:color w:val="auto"/>
        </w:rPr>
        <w:t xml:space="preserve"> spełniają warunki, o których mowa w art. 22 ust. 1 ustawy </w:t>
      </w:r>
      <w:proofErr w:type="spellStart"/>
      <w:r w:rsidRPr="00FB7093">
        <w:rPr>
          <w:rFonts w:ascii="Tahoma" w:hAnsi="Tahoma" w:cs="Tahoma"/>
          <w:color w:val="auto"/>
        </w:rPr>
        <w:t>Pzp</w:t>
      </w:r>
      <w:proofErr w:type="spellEnd"/>
      <w:r w:rsidRPr="00FB7093">
        <w:rPr>
          <w:rFonts w:ascii="Tahoma" w:hAnsi="Tahoma" w:cs="Tahoma"/>
          <w:color w:val="auto"/>
        </w:rPr>
        <w:t xml:space="preserve"> dotyczące:</w:t>
      </w:r>
    </w:p>
    <w:p w:rsidR="00B41544" w:rsidRPr="00100072" w:rsidRDefault="00B41544" w:rsidP="00B41544">
      <w:pPr>
        <w:pStyle w:val="Default"/>
        <w:ind w:left="720"/>
        <w:jc w:val="both"/>
        <w:rPr>
          <w:rFonts w:ascii="Tahoma" w:hAnsi="Tahoma" w:cs="Tahoma"/>
          <w:color w:val="auto"/>
          <w:sz w:val="16"/>
          <w:szCs w:val="16"/>
        </w:rPr>
      </w:pPr>
    </w:p>
    <w:p w:rsidR="00191B04" w:rsidRDefault="00191B04" w:rsidP="00CF60BB">
      <w:pPr>
        <w:pStyle w:val="Default"/>
        <w:numPr>
          <w:ilvl w:val="1"/>
          <w:numId w:val="8"/>
        </w:numPr>
        <w:tabs>
          <w:tab w:val="clear" w:pos="1440"/>
          <w:tab w:val="left" w:pos="1134"/>
        </w:tabs>
        <w:ind w:left="1134" w:hanging="425"/>
        <w:jc w:val="both"/>
        <w:rPr>
          <w:rFonts w:ascii="Tahoma" w:hAnsi="Tahoma" w:cs="Tahoma"/>
          <w:color w:val="auto"/>
        </w:rPr>
      </w:pPr>
      <w:r w:rsidRPr="0058640C">
        <w:rPr>
          <w:rFonts w:ascii="Tahoma" w:hAnsi="Tahoma" w:cs="Tahoma"/>
          <w:color w:val="auto"/>
        </w:rPr>
        <w:t>posiadania uprawnień do wykonywa</w:t>
      </w:r>
      <w:r>
        <w:rPr>
          <w:rFonts w:ascii="Tahoma" w:hAnsi="Tahoma" w:cs="Tahoma"/>
          <w:color w:val="auto"/>
        </w:rPr>
        <w:t>nia określonej działalności lub </w:t>
      </w:r>
      <w:r w:rsidRPr="0058640C">
        <w:rPr>
          <w:rFonts w:ascii="Tahoma" w:hAnsi="Tahoma" w:cs="Tahoma"/>
          <w:color w:val="auto"/>
        </w:rPr>
        <w:t>czynności, jeżeli przepisy prawa nakładają obowiązek ich posiadania,</w:t>
      </w:r>
    </w:p>
    <w:p w:rsidR="003C01D0" w:rsidRDefault="003C01D0" w:rsidP="00772BD0">
      <w:pPr>
        <w:pStyle w:val="Default"/>
        <w:tabs>
          <w:tab w:val="left" w:pos="1134"/>
        </w:tabs>
        <w:jc w:val="both"/>
        <w:rPr>
          <w:rFonts w:ascii="Tahoma" w:hAnsi="Tahoma" w:cs="Tahoma"/>
          <w:color w:val="auto"/>
          <w:sz w:val="16"/>
          <w:szCs w:val="16"/>
        </w:rPr>
      </w:pPr>
    </w:p>
    <w:p w:rsidR="00E117BF" w:rsidRDefault="00E117BF" w:rsidP="00E117BF">
      <w:pPr>
        <w:pStyle w:val="Default"/>
        <w:tabs>
          <w:tab w:val="left" w:pos="1134"/>
        </w:tabs>
        <w:ind w:left="1134"/>
        <w:jc w:val="both"/>
        <w:rPr>
          <w:rFonts w:ascii="Tahoma" w:hAnsi="Tahoma" w:cs="Tahoma"/>
          <w:i/>
          <w:color w:val="auto"/>
        </w:rPr>
      </w:pPr>
      <w:r w:rsidRPr="009D04D8">
        <w:rPr>
          <w:rFonts w:ascii="Tahoma" w:hAnsi="Tahoma" w:cs="Tahoma"/>
          <w:i/>
        </w:rPr>
        <w:t xml:space="preserve">Zamawiający odstępuje od opisu sposobu dokonywania oceny spełniania warunków w tym zakresie. Zamawiający dokona oceny spełniania warunków udziału w postępowaniu w tym zakresie na podstawie </w:t>
      </w:r>
      <w:r w:rsidRPr="004B23C7">
        <w:rPr>
          <w:rFonts w:ascii="Tahoma" w:hAnsi="Tahoma" w:cs="Tahoma"/>
          <w:i/>
          <w:color w:val="auto"/>
        </w:rPr>
        <w:t>oświadczenia o spełnianiu warunków udziału w postępowaniu.</w:t>
      </w:r>
    </w:p>
    <w:p w:rsidR="003E3751" w:rsidRDefault="003E3751" w:rsidP="00E117BF">
      <w:pPr>
        <w:pStyle w:val="Default"/>
        <w:tabs>
          <w:tab w:val="left" w:pos="1134"/>
        </w:tabs>
        <w:ind w:left="1134"/>
        <w:jc w:val="both"/>
        <w:rPr>
          <w:rFonts w:ascii="Tahoma" w:hAnsi="Tahoma" w:cs="Tahoma"/>
          <w:i/>
          <w:color w:val="auto"/>
        </w:rPr>
      </w:pPr>
    </w:p>
    <w:p w:rsidR="00191B04" w:rsidRPr="004B23C7" w:rsidRDefault="00191B04" w:rsidP="00CF60BB">
      <w:pPr>
        <w:pStyle w:val="Default"/>
        <w:numPr>
          <w:ilvl w:val="1"/>
          <w:numId w:val="8"/>
        </w:numPr>
        <w:tabs>
          <w:tab w:val="clear" w:pos="1440"/>
          <w:tab w:val="left" w:pos="1134"/>
        </w:tabs>
        <w:ind w:left="1134" w:hanging="425"/>
        <w:jc w:val="both"/>
        <w:rPr>
          <w:rFonts w:ascii="Tahoma" w:hAnsi="Tahoma" w:cs="Tahoma"/>
          <w:color w:val="auto"/>
        </w:rPr>
      </w:pPr>
      <w:r w:rsidRPr="004B23C7">
        <w:rPr>
          <w:rFonts w:ascii="Tahoma" w:hAnsi="Tahoma" w:cs="Tahoma"/>
          <w:color w:val="auto"/>
        </w:rPr>
        <w:t>posiadania wiedzy i doświadczenia,</w:t>
      </w:r>
    </w:p>
    <w:p w:rsidR="00191B04" w:rsidRPr="004B23C7" w:rsidRDefault="00191B04" w:rsidP="00191B04">
      <w:pPr>
        <w:pStyle w:val="Default"/>
        <w:ind w:left="720" w:firstLine="414"/>
        <w:jc w:val="both"/>
        <w:rPr>
          <w:rFonts w:ascii="Tahoma" w:hAnsi="Tahoma" w:cs="Tahoma"/>
          <w:b/>
          <w:color w:val="auto"/>
          <w:sz w:val="16"/>
          <w:szCs w:val="16"/>
        </w:rPr>
      </w:pPr>
    </w:p>
    <w:p w:rsidR="00F63FAC" w:rsidRPr="00380200" w:rsidRDefault="00F63FAC" w:rsidP="00F63FAC">
      <w:pPr>
        <w:pStyle w:val="Default"/>
        <w:ind w:left="1134"/>
        <w:jc w:val="both"/>
        <w:rPr>
          <w:rFonts w:ascii="Tahoma" w:hAnsi="Tahoma" w:cs="Tahoma"/>
          <w:b/>
          <w:color w:val="auto"/>
        </w:rPr>
      </w:pPr>
      <w:r w:rsidRPr="00380200">
        <w:rPr>
          <w:rFonts w:ascii="Tahoma" w:hAnsi="Tahoma" w:cs="Tahoma"/>
          <w:b/>
          <w:color w:val="auto"/>
        </w:rPr>
        <w:t>Opis sposobu dokonania oceny spełnienia warunku:</w:t>
      </w:r>
    </w:p>
    <w:p w:rsidR="002847D1" w:rsidRDefault="00994F66" w:rsidP="002847D1">
      <w:pPr>
        <w:autoSpaceDE w:val="0"/>
        <w:autoSpaceDN w:val="0"/>
        <w:adjustRightInd w:val="0"/>
        <w:ind w:left="1134"/>
        <w:jc w:val="both"/>
        <w:rPr>
          <w:rFonts w:ascii="Tahoma" w:hAnsi="Tahoma" w:cs="Tahoma"/>
        </w:rPr>
      </w:pPr>
      <w:r w:rsidRPr="00380200">
        <w:rPr>
          <w:rFonts w:ascii="Tahoma" w:hAnsi="Tahoma" w:cs="Tahoma"/>
        </w:rPr>
        <w:t xml:space="preserve">Zamawiający uzna warunek za spełniony, jeżeli wykonawca wykaże, że w okresie ostatnich 5 lat przed upływem terminu składania ofert, </w:t>
      </w:r>
      <w:r w:rsidRPr="00380200">
        <w:rPr>
          <w:rFonts w:ascii="Tahoma" w:hAnsi="Tahoma" w:cs="Tahoma"/>
        </w:rPr>
        <w:lastRenderedPageBreak/>
        <w:t xml:space="preserve">a jeżeli okres prowadzenia działalności jest krótszy, to w tym okresie, </w:t>
      </w:r>
      <w:r w:rsidRPr="00931984">
        <w:rPr>
          <w:rFonts w:ascii="Tahoma" w:hAnsi="Tahoma" w:cs="Tahoma"/>
        </w:rPr>
        <w:t xml:space="preserve">wykonał </w:t>
      </w:r>
      <w:r w:rsidRPr="00931984">
        <w:rPr>
          <w:rFonts w:ascii="Tahoma" w:eastAsia="Calibri" w:hAnsi="Tahoma" w:cs="Tahoma"/>
        </w:rPr>
        <w:t>w sposób należyty, zgodnie</w:t>
      </w:r>
      <w:r w:rsidR="006A04E9" w:rsidRPr="00931984">
        <w:rPr>
          <w:rFonts w:ascii="Tahoma" w:eastAsia="Calibri" w:hAnsi="Tahoma" w:cs="Tahoma"/>
        </w:rPr>
        <w:t xml:space="preserve"> z zasadami sztuki budowlanej i </w:t>
      </w:r>
      <w:r w:rsidRPr="00931984">
        <w:rPr>
          <w:rFonts w:ascii="Tahoma" w:eastAsia="Calibri" w:hAnsi="Tahoma" w:cs="Tahoma"/>
        </w:rPr>
        <w:t>prawidłowo ukończył</w:t>
      </w:r>
      <w:r w:rsidRPr="00931984">
        <w:rPr>
          <w:rFonts w:ascii="Tahoma" w:hAnsi="Tahoma" w:cs="Tahoma"/>
        </w:rPr>
        <w:t xml:space="preserve"> co najmniej</w:t>
      </w:r>
      <w:r w:rsidR="002D54D5" w:rsidRPr="00931984">
        <w:rPr>
          <w:rFonts w:ascii="Tahoma" w:hAnsi="Tahoma" w:cs="Tahoma"/>
        </w:rPr>
        <w:t xml:space="preserve"> </w:t>
      </w:r>
      <w:r w:rsidR="00B002CF" w:rsidRPr="00931984">
        <w:rPr>
          <w:rFonts w:ascii="Tahoma" w:hAnsi="Tahoma" w:cs="Tahoma"/>
        </w:rPr>
        <w:t>dwie roboty budowlane</w:t>
      </w:r>
      <w:r w:rsidR="002847D1">
        <w:rPr>
          <w:rFonts w:ascii="Tahoma" w:hAnsi="Tahoma" w:cs="Tahoma"/>
        </w:rPr>
        <w:t xml:space="preserve"> polegające na</w:t>
      </w:r>
      <w:r w:rsidR="00B002CF" w:rsidRPr="00931984">
        <w:rPr>
          <w:rFonts w:ascii="Tahoma" w:hAnsi="Tahoma" w:cs="Tahoma"/>
        </w:rPr>
        <w:t xml:space="preserve"> </w:t>
      </w:r>
      <w:r w:rsidR="002847D1" w:rsidRPr="002847D1">
        <w:rPr>
          <w:rFonts w:ascii="Tahoma" w:hAnsi="Tahoma" w:cs="Tahoma"/>
        </w:rPr>
        <w:t>na budowie lub przebudowie budynku</w:t>
      </w:r>
      <w:r w:rsidR="002847D1">
        <w:rPr>
          <w:rFonts w:ascii="Tahoma" w:hAnsi="Tahoma" w:cs="Tahoma"/>
        </w:rPr>
        <w:t xml:space="preserve">, każda </w:t>
      </w:r>
      <w:r w:rsidR="002847D1" w:rsidRPr="002847D1">
        <w:rPr>
          <w:rFonts w:ascii="Tahoma" w:hAnsi="Tahoma" w:cs="Tahoma"/>
        </w:rPr>
        <w:t xml:space="preserve">o wartości </w:t>
      </w:r>
      <w:r w:rsidR="00B856FD">
        <w:rPr>
          <w:rFonts w:ascii="Tahoma" w:hAnsi="Tahoma" w:cs="Tahoma"/>
        </w:rPr>
        <w:t xml:space="preserve">tych </w:t>
      </w:r>
      <w:r w:rsidR="002847D1" w:rsidRPr="002847D1">
        <w:rPr>
          <w:rFonts w:ascii="Tahoma" w:hAnsi="Tahoma" w:cs="Tahoma"/>
        </w:rPr>
        <w:t xml:space="preserve">robót nie mniejszej niż </w:t>
      </w:r>
      <w:r w:rsidR="002847D1">
        <w:rPr>
          <w:rFonts w:ascii="Tahoma" w:hAnsi="Tahoma" w:cs="Tahoma"/>
        </w:rPr>
        <w:t xml:space="preserve">500 tyś. </w:t>
      </w:r>
      <w:r w:rsidR="002847D1" w:rsidRPr="002847D1">
        <w:rPr>
          <w:rFonts w:ascii="Tahoma" w:hAnsi="Tahoma" w:cs="Tahoma"/>
        </w:rPr>
        <w:t>zł (z podatkiem VAT)</w:t>
      </w:r>
      <w:r w:rsidR="002847D1">
        <w:rPr>
          <w:rFonts w:ascii="Tahoma" w:hAnsi="Tahoma" w:cs="Tahoma"/>
        </w:rPr>
        <w:t>.</w:t>
      </w:r>
    </w:p>
    <w:p w:rsidR="002847D1" w:rsidRDefault="002847D1" w:rsidP="002847D1">
      <w:pPr>
        <w:autoSpaceDE w:val="0"/>
        <w:autoSpaceDN w:val="0"/>
        <w:adjustRightInd w:val="0"/>
        <w:ind w:left="1134"/>
        <w:jc w:val="both"/>
        <w:rPr>
          <w:rFonts w:ascii="Tahoma" w:hAnsi="Tahoma" w:cs="Tahoma"/>
        </w:rPr>
      </w:pPr>
      <w:r w:rsidRPr="002847D1">
        <w:rPr>
          <w:rFonts w:ascii="Tahoma" w:hAnsi="Tahoma" w:cs="Tahoma"/>
        </w:rPr>
        <w:t>Przez budowę należy rozumieć także odbudowę, rozbudowę, nadbudowę budynku.</w:t>
      </w:r>
    </w:p>
    <w:p w:rsidR="002847D1" w:rsidRPr="002847D1" w:rsidRDefault="002847D1" w:rsidP="002847D1">
      <w:pPr>
        <w:autoSpaceDE w:val="0"/>
        <w:autoSpaceDN w:val="0"/>
        <w:adjustRightInd w:val="0"/>
        <w:ind w:left="1134"/>
        <w:jc w:val="both"/>
        <w:rPr>
          <w:rFonts w:ascii="Tahoma" w:hAnsi="Tahoma" w:cs="Tahoma"/>
        </w:rPr>
      </w:pPr>
      <w:r w:rsidRPr="002847D1">
        <w:rPr>
          <w:rFonts w:ascii="Tahoma" w:hAnsi="Tahoma" w:cs="Tahoma"/>
        </w:rPr>
        <w:t>Przez budynek należy rozumieć obiekt budowlany, który jest trwale związany w gruntem, wydzielony z przestrzeni za pomoc przegród budowlanych oraz posiada fundamenty i dach wraz z instalacjami i/lub urządzeniami technicznymi.</w:t>
      </w:r>
    </w:p>
    <w:p w:rsidR="002847D1" w:rsidRDefault="002847D1" w:rsidP="002D54D5">
      <w:pPr>
        <w:autoSpaceDE w:val="0"/>
        <w:autoSpaceDN w:val="0"/>
        <w:adjustRightInd w:val="0"/>
        <w:ind w:left="1134"/>
        <w:jc w:val="both"/>
        <w:rPr>
          <w:rFonts w:ascii="Tahoma" w:hAnsi="Tahoma" w:cs="Tahoma"/>
        </w:rPr>
      </w:pPr>
    </w:p>
    <w:p w:rsidR="005D68E3" w:rsidRPr="006341E9" w:rsidRDefault="005D68E3" w:rsidP="005D68E3">
      <w:pPr>
        <w:autoSpaceDE w:val="0"/>
        <w:autoSpaceDN w:val="0"/>
        <w:adjustRightInd w:val="0"/>
        <w:ind w:left="1080"/>
        <w:jc w:val="both"/>
        <w:rPr>
          <w:rFonts w:ascii="Tahoma" w:hAnsi="Tahoma" w:cs="Tahoma"/>
        </w:rPr>
      </w:pPr>
      <w:r w:rsidRPr="006341E9">
        <w:rPr>
          <w:rFonts w:ascii="Tahoma" w:hAnsi="Tahoma" w:cs="Tahoma"/>
        </w:rPr>
        <w:t>J</w:t>
      </w:r>
      <w:r w:rsidRPr="006341E9">
        <w:rPr>
          <w:rFonts w:ascii="Tahoma" w:eastAsia="Calibri" w:hAnsi="Tahoma" w:cs="Tahoma"/>
        </w:rPr>
        <w:t>eżeli wykonawca będzie wykazywał spełnianie wymaganych warunków przy pomocy dokumentów zawierających wartości przedstawione w walutach obcych, zamawiający będzie przeliczał waluty obce na złote (</w:t>
      </w:r>
      <w:proofErr w:type="spellStart"/>
      <w:r w:rsidRPr="006341E9">
        <w:rPr>
          <w:rFonts w:ascii="Tahoma" w:eastAsia="Calibri" w:hAnsi="Tahoma" w:cs="Tahoma"/>
        </w:rPr>
        <w:t>PLN</w:t>
      </w:r>
      <w:proofErr w:type="spellEnd"/>
      <w:r w:rsidRPr="006341E9">
        <w:rPr>
          <w:rFonts w:ascii="Tahoma" w:eastAsia="Calibri" w:hAnsi="Tahoma" w:cs="Tahoma"/>
        </w:rPr>
        <w:t>) wg średniego kursu Narodowego Banku Polskiego danej waluty z dnia publikacji ogłoszenia o przedmiotowym zamówieniu w Biuletynie Zamówień Publicznych.</w:t>
      </w:r>
      <w:r w:rsidRPr="006341E9">
        <w:rPr>
          <w:rFonts w:ascii="Tahoma" w:hAnsi="Tahoma" w:cs="Tahoma"/>
        </w:rPr>
        <w:t xml:space="preserve">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w Biuletynie Zamówień Publicznych, w którym zostanie on opublikowany.</w:t>
      </w:r>
    </w:p>
    <w:p w:rsidR="002847D1" w:rsidRDefault="002847D1" w:rsidP="002D54D5">
      <w:pPr>
        <w:autoSpaceDE w:val="0"/>
        <w:autoSpaceDN w:val="0"/>
        <w:adjustRightInd w:val="0"/>
        <w:ind w:left="1134"/>
        <w:jc w:val="both"/>
        <w:rPr>
          <w:rFonts w:ascii="Tahoma" w:hAnsi="Tahoma" w:cs="Tahoma"/>
        </w:rPr>
      </w:pPr>
    </w:p>
    <w:p w:rsidR="00191B04" w:rsidRPr="00D603D6" w:rsidRDefault="00191B04" w:rsidP="00CF60BB">
      <w:pPr>
        <w:pStyle w:val="Default"/>
        <w:numPr>
          <w:ilvl w:val="1"/>
          <w:numId w:val="8"/>
        </w:numPr>
        <w:tabs>
          <w:tab w:val="clear" w:pos="1440"/>
          <w:tab w:val="left" w:pos="1134"/>
        </w:tabs>
        <w:ind w:left="1134" w:hanging="425"/>
        <w:jc w:val="both"/>
        <w:rPr>
          <w:rFonts w:ascii="Tahoma" w:hAnsi="Tahoma" w:cs="Tahoma"/>
          <w:color w:val="auto"/>
        </w:rPr>
      </w:pPr>
      <w:r w:rsidRPr="00D603D6">
        <w:rPr>
          <w:rFonts w:ascii="Tahoma" w:hAnsi="Tahoma" w:cs="Tahoma"/>
          <w:color w:val="auto"/>
        </w:rPr>
        <w:t>dysponowania odpowiednim potencjałem technicznym oraz osobami zdolnymi do wykonania zamówienia,</w:t>
      </w:r>
    </w:p>
    <w:p w:rsidR="00D75CA5" w:rsidRPr="00141D1C" w:rsidRDefault="00D75CA5" w:rsidP="00D75CA5">
      <w:pPr>
        <w:pStyle w:val="Default"/>
        <w:ind w:left="1134"/>
        <w:jc w:val="both"/>
        <w:rPr>
          <w:rFonts w:ascii="Tahoma" w:hAnsi="Tahoma" w:cs="Tahoma"/>
          <w:b/>
          <w:color w:val="000000" w:themeColor="text1"/>
          <w:sz w:val="16"/>
          <w:szCs w:val="16"/>
        </w:rPr>
      </w:pPr>
    </w:p>
    <w:p w:rsidR="00C90342" w:rsidRPr="00141D1C" w:rsidRDefault="00C90342" w:rsidP="00C90342">
      <w:pPr>
        <w:pStyle w:val="Default"/>
        <w:tabs>
          <w:tab w:val="left" w:pos="1134"/>
        </w:tabs>
        <w:ind w:left="1134"/>
        <w:jc w:val="both"/>
        <w:rPr>
          <w:rFonts w:ascii="Tahoma" w:hAnsi="Tahoma" w:cs="Tahoma"/>
          <w:i/>
          <w:color w:val="000000" w:themeColor="text1"/>
        </w:rPr>
      </w:pPr>
      <w:r w:rsidRPr="00141D1C">
        <w:rPr>
          <w:rFonts w:ascii="Tahoma" w:hAnsi="Tahoma" w:cs="Tahoma"/>
          <w:i/>
          <w:color w:val="000000" w:themeColor="text1"/>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A63C2C" w:rsidRPr="00180E70" w:rsidRDefault="00A63C2C" w:rsidP="00C90342">
      <w:pPr>
        <w:pStyle w:val="Default"/>
        <w:tabs>
          <w:tab w:val="left" w:pos="1134"/>
        </w:tabs>
        <w:ind w:left="1134"/>
        <w:jc w:val="both"/>
        <w:rPr>
          <w:rFonts w:ascii="Tahoma" w:hAnsi="Tahoma" w:cs="Tahoma"/>
          <w:i/>
          <w:color w:val="auto"/>
          <w:sz w:val="16"/>
          <w:szCs w:val="16"/>
        </w:rPr>
      </w:pPr>
    </w:p>
    <w:p w:rsidR="00191B04" w:rsidRDefault="00191B04" w:rsidP="00CF60BB">
      <w:pPr>
        <w:pStyle w:val="Default"/>
        <w:numPr>
          <w:ilvl w:val="1"/>
          <w:numId w:val="8"/>
        </w:numPr>
        <w:tabs>
          <w:tab w:val="clear" w:pos="1440"/>
          <w:tab w:val="left" w:pos="1134"/>
        </w:tabs>
        <w:ind w:left="1134" w:hanging="425"/>
        <w:jc w:val="both"/>
        <w:rPr>
          <w:rFonts w:ascii="Tahoma" w:hAnsi="Tahoma" w:cs="Tahoma"/>
          <w:color w:val="auto"/>
        </w:rPr>
      </w:pPr>
      <w:r w:rsidRPr="00380200">
        <w:rPr>
          <w:rFonts w:ascii="Tahoma" w:hAnsi="Tahoma" w:cs="Tahoma"/>
          <w:color w:val="auto"/>
        </w:rPr>
        <w:t>sytuacji ekonomicznej i finansowej.</w:t>
      </w:r>
      <w:r w:rsidRPr="00380200">
        <w:rPr>
          <w:rFonts w:ascii="Tahoma" w:hAnsi="Tahoma" w:cs="Tahoma"/>
          <w:color w:val="auto"/>
        </w:rPr>
        <w:tab/>
      </w:r>
    </w:p>
    <w:p w:rsidR="00633F1A" w:rsidRPr="00706CAE" w:rsidRDefault="00633F1A" w:rsidP="00633F1A">
      <w:pPr>
        <w:pStyle w:val="Default"/>
        <w:tabs>
          <w:tab w:val="left" w:pos="1134"/>
        </w:tabs>
        <w:ind w:left="1134"/>
        <w:jc w:val="both"/>
        <w:rPr>
          <w:rFonts w:ascii="Tahoma" w:hAnsi="Tahoma" w:cs="Tahoma"/>
          <w:color w:val="auto"/>
          <w:sz w:val="16"/>
          <w:szCs w:val="16"/>
        </w:rPr>
      </w:pPr>
    </w:p>
    <w:p w:rsidR="005D68E3" w:rsidRPr="00141D1C" w:rsidRDefault="005D68E3" w:rsidP="005D68E3">
      <w:pPr>
        <w:pStyle w:val="Default"/>
        <w:tabs>
          <w:tab w:val="left" w:pos="1134"/>
        </w:tabs>
        <w:ind w:left="1134"/>
        <w:jc w:val="both"/>
        <w:rPr>
          <w:rFonts w:ascii="Tahoma" w:hAnsi="Tahoma" w:cs="Tahoma"/>
          <w:i/>
          <w:color w:val="000000" w:themeColor="text1"/>
        </w:rPr>
      </w:pPr>
      <w:r w:rsidRPr="00141D1C">
        <w:rPr>
          <w:rFonts w:ascii="Tahoma" w:hAnsi="Tahoma" w:cs="Tahoma"/>
          <w:i/>
          <w:color w:val="000000" w:themeColor="text1"/>
        </w:rPr>
        <w:t>Zamawiający odstępuje od opisu sposobu dokonywania oceny spełniania warunków w tym zakresie. Zamawiający dokona oceny spełniania warunków udziału w postępowaniu w tym zakresie na podstawie oświadczenia o spełnianiu warunków udziału w postępowaniu.</w:t>
      </w:r>
    </w:p>
    <w:p w:rsidR="00E015CD" w:rsidRDefault="00E015CD" w:rsidP="00FA49CE">
      <w:pPr>
        <w:autoSpaceDE w:val="0"/>
        <w:autoSpaceDN w:val="0"/>
        <w:adjustRightInd w:val="0"/>
        <w:ind w:left="1080"/>
        <w:jc w:val="both"/>
        <w:rPr>
          <w:rFonts w:ascii="Tahoma" w:hAnsi="Tahoma" w:cs="Tahoma"/>
        </w:rPr>
      </w:pPr>
    </w:p>
    <w:p w:rsidR="002D54D5" w:rsidRDefault="00206ABA" w:rsidP="00CF60BB">
      <w:pPr>
        <w:pStyle w:val="Default"/>
        <w:numPr>
          <w:ilvl w:val="1"/>
          <w:numId w:val="7"/>
        </w:numPr>
        <w:jc w:val="both"/>
        <w:rPr>
          <w:rFonts w:ascii="Tahoma" w:hAnsi="Tahoma" w:cs="Tahoma"/>
          <w:color w:val="auto"/>
        </w:rPr>
      </w:pPr>
      <w:r w:rsidRPr="002D54D5">
        <w:rPr>
          <w:rFonts w:ascii="Tahoma" w:hAnsi="Tahoma" w:cs="Tahoma"/>
          <w:color w:val="auto"/>
        </w:rPr>
        <w:t xml:space="preserve">W przypadku wykonawców wspólnie ubiegających się o udzielenie zamówienia, każdy z wykonawców </w:t>
      </w:r>
      <w:r w:rsidR="00DB4B34" w:rsidRPr="002D54D5">
        <w:rPr>
          <w:rFonts w:ascii="Tahoma" w:hAnsi="Tahoma" w:cs="Tahoma"/>
          <w:color w:val="auto"/>
        </w:rPr>
        <w:t>nie może podlegać wykluczeniu z </w:t>
      </w:r>
      <w:r w:rsidRPr="002D54D5">
        <w:rPr>
          <w:rFonts w:ascii="Tahoma" w:hAnsi="Tahoma" w:cs="Tahoma"/>
          <w:color w:val="auto"/>
        </w:rPr>
        <w:t xml:space="preserve">postępowania na podstawie art. 24 ust. 1 i ust. 2 ustawy Prawo zamówień publicznych. Warunki, o których mowa w art. 22 ust. 1 ustawy </w:t>
      </w:r>
      <w:proofErr w:type="spellStart"/>
      <w:r w:rsidRPr="002D54D5">
        <w:rPr>
          <w:rFonts w:ascii="Tahoma" w:hAnsi="Tahoma" w:cs="Tahoma"/>
          <w:color w:val="auto"/>
        </w:rPr>
        <w:t>Pzp</w:t>
      </w:r>
      <w:proofErr w:type="spellEnd"/>
      <w:r w:rsidRPr="002D54D5">
        <w:rPr>
          <w:rFonts w:ascii="Tahoma" w:hAnsi="Tahoma" w:cs="Tahoma"/>
          <w:color w:val="auto"/>
        </w:rPr>
        <w:t xml:space="preserve"> musi  spełniać co najmniej jeden z wykonawców albo wszyscy wykonawcy wspólnie.</w:t>
      </w:r>
    </w:p>
    <w:p w:rsidR="006010D6" w:rsidRPr="002D54D5" w:rsidRDefault="006010D6" w:rsidP="00CF60BB">
      <w:pPr>
        <w:pStyle w:val="Default"/>
        <w:numPr>
          <w:ilvl w:val="1"/>
          <w:numId w:val="7"/>
        </w:numPr>
        <w:jc w:val="both"/>
        <w:rPr>
          <w:rFonts w:ascii="Tahoma" w:hAnsi="Tahoma" w:cs="Tahoma"/>
          <w:color w:val="auto"/>
        </w:rPr>
      </w:pPr>
      <w:r w:rsidRPr="002D54D5">
        <w:rPr>
          <w:rFonts w:ascii="Tahoma" w:hAnsi="Tahoma" w:cs="Tahoma"/>
          <w:color w:val="auto"/>
        </w:rPr>
        <w:t xml:space="preserve">Wykonawca może polegać na wiedzy i doświadczeniu, potencjale technicznym, osobach zdolnych do wykonania zamawiania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w:t>
      </w:r>
      <w:r w:rsidRPr="002D54D5">
        <w:rPr>
          <w:rFonts w:ascii="Tahoma" w:hAnsi="Tahoma" w:cs="Tahoma"/>
          <w:color w:val="auto"/>
        </w:rPr>
        <w:lastRenderedPageBreak/>
        <w:t>zasobów na okres korzystania z nich przy wykonaniu zamówienia.</w:t>
      </w:r>
    </w:p>
    <w:p w:rsidR="00191B04" w:rsidRDefault="00191B04" w:rsidP="00CF60BB">
      <w:pPr>
        <w:pStyle w:val="Default"/>
        <w:numPr>
          <w:ilvl w:val="1"/>
          <w:numId w:val="7"/>
        </w:numPr>
        <w:jc w:val="both"/>
        <w:rPr>
          <w:rFonts w:ascii="Tahoma" w:hAnsi="Tahoma" w:cs="Tahoma"/>
          <w:color w:val="auto"/>
        </w:rPr>
      </w:pPr>
      <w:r w:rsidRPr="002B69C7">
        <w:rPr>
          <w:rFonts w:ascii="Tahoma" w:hAnsi="Tahoma" w:cs="Tahoma"/>
          <w:color w:val="auto"/>
        </w:rPr>
        <w:t>Wykonawca jes</w:t>
      </w:r>
      <w:r>
        <w:rPr>
          <w:rFonts w:ascii="Tahoma" w:hAnsi="Tahoma" w:cs="Tahoma"/>
          <w:color w:val="auto"/>
        </w:rPr>
        <w:t>t</w:t>
      </w:r>
      <w:r w:rsidRPr="002B69C7">
        <w:rPr>
          <w:rFonts w:ascii="Tahoma" w:hAnsi="Tahoma" w:cs="Tahoma"/>
          <w:color w:val="auto"/>
        </w:rPr>
        <w:t xml:space="preserve"> zobowiąza</w:t>
      </w:r>
      <w:r>
        <w:rPr>
          <w:rFonts w:ascii="Tahoma" w:hAnsi="Tahoma" w:cs="Tahoma"/>
          <w:color w:val="auto"/>
        </w:rPr>
        <w:t xml:space="preserve">ny wykazać, </w:t>
      </w:r>
      <w:r w:rsidRPr="002B69C7">
        <w:rPr>
          <w:rFonts w:ascii="Tahoma" w:hAnsi="Tahoma" w:cs="Tahoma"/>
          <w:color w:val="auto"/>
        </w:rPr>
        <w:t>nie późni</w:t>
      </w:r>
      <w:r>
        <w:rPr>
          <w:rFonts w:ascii="Tahoma" w:hAnsi="Tahoma" w:cs="Tahoma"/>
          <w:color w:val="auto"/>
        </w:rPr>
        <w:t xml:space="preserve">ej niż na dzień składania ofert, </w:t>
      </w:r>
      <w:r w:rsidRPr="002B69C7">
        <w:rPr>
          <w:rFonts w:ascii="Tahoma" w:hAnsi="Tahoma" w:cs="Tahoma"/>
          <w:color w:val="auto"/>
        </w:rPr>
        <w:t xml:space="preserve">spełnianie warunków, o których mowa w art. 22 ust. 1 ustawy </w:t>
      </w:r>
      <w:proofErr w:type="spellStart"/>
      <w:r w:rsidRPr="002B69C7">
        <w:rPr>
          <w:rFonts w:ascii="Tahoma" w:hAnsi="Tahoma" w:cs="Tahoma"/>
          <w:color w:val="auto"/>
        </w:rPr>
        <w:t>P</w:t>
      </w:r>
      <w:r>
        <w:rPr>
          <w:rFonts w:ascii="Tahoma" w:hAnsi="Tahoma" w:cs="Tahoma"/>
          <w:color w:val="auto"/>
        </w:rPr>
        <w:t>zp</w:t>
      </w:r>
      <w:proofErr w:type="spellEnd"/>
      <w:r>
        <w:rPr>
          <w:rFonts w:ascii="Tahoma" w:hAnsi="Tahoma" w:cs="Tahoma"/>
          <w:color w:val="auto"/>
        </w:rPr>
        <w:t xml:space="preserve">  </w:t>
      </w:r>
      <w:r w:rsidR="00934E5D">
        <w:rPr>
          <w:rFonts w:ascii="Tahoma" w:hAnsi="Tahoma" w:cs="Tahoma"/>
          <w:color w:val="auto"/>
        </w:rPr>
        <w:t>i </w:t>
      </w:r>
      <w:r w:rsidRPr="002B69C7">
        <w:rPr>
          <w:rFonts w:ascii="Tahoma" w:hAnsi="Tahoma" w:cs="Tahoma"/>
          <w:color w:val="auto"/>
        </w:rPr>
        <w:t>brak podstaw do wykluczenia</w:t>
      </w:r>
      <w:r>
        <w:rPr>
          <w:rFonts w:ascii="Tahoma" w:hAnsi="Tahoma" w:cs="Tahoma"/>
          <w:color w:val="auto"/>
        </w:rPr>
        <w:t xml:space="preserve"> na  podstawie art. 24 ust. 1 </w:t>
      </w:r>
      <w:r w:rsidRPr="002B69C7">
        <w:rPr>
          <w:rFonts w:ascii="Tahoma" w:hAnsi="Tahoma" w:cs="Tahoma"/>
          <w:color w:val="auto"/>
        </w:rPr>
        <w:t xml:space="preserve">ustawy </w:t>
      </w:r>
      <w:proofErr w:type="spellStart"/>
      <w:r>
        <w:rPr>
          <w:rFonts w:ascii="Tahoma" w:hAnsi="Tahoma" w:cs="Tahoma"/>
          <w:color w:val="auto"/>
        </w:rPr>
        <w:t>Pzp</w:t>
      </w:r>
      <w:proofErr w:type="spellEnd"/>
      <w:r w:rsidRPr="002B69C7">
        <w:rPr>
          <w:rFonts w:ascii="Tahoma" w:hAnsi="Tahoma" w:cs="Tahoma"/>
          <w:color w:val="auto"/>
        </w:rPr>
        <w:t>.</w:t>
      </w:r>
      <w:r>
        <w:rPr>
          <w:rFonts w:ascii="Tahoma" w:hAnsi="Tahoma" w:cs="Tahoma"/>
          <w:color w:val="auto"/>
        </w:rPr>
        <w:t xml:space="preserve"> </w:t>
      </w:r>
    </w:p>
    <w:p w:rsidR="00191B04" w:rsidRPr="00753C8F" w:rsidRDefault="00191B04" w:rsidP="00CF60BB">
      <w:pPr>
        <w:pStyle w:val="Default"/>
        <w:numPr>
          <w:ilvl w:val="1"/>
          <w:numId w:val="7"/>
        </w:numPr>
        <w:jc w:val="both"/>
        <w:rPr>
          <w:rFonts w:ascii="Tahoma" w:hAnsi="Tahoma" w:cs="Tahoma"/>
          <w:color w:val="auto"/>
        </w:rPr>
      </w:pPr>
      <w:r w:rsidRPr="007F58AD">
        <w:rPr>
          <w:rFonts w:ascii="Tahoma" w:hAnsi="Tahoma" w:cs="Tahoma"/>
          <w:color w:val="auto"/>
        </w:rPr>
        <w:t xml:space="preserve">Ocena spełniania warunków udziału </w:t>
      </w:r>
      <w:r w:rsidRPr="007F58AD">
        <w:rPr>
          <w:rFonts w:ascii="Tahoma" w:hAnsi="Tahoma" w:cs="Tahoma"/>
        </w:rPr>
        <w:t xml:space="preserve">w postępowaniu </w:t>
      </w:r>
      <w:r w:rsidRPr="007F58AD">
        <w:rPr>
          <w:rFonts w:ascii="Tahoma" w:hAnsi="Tahoma" w:cs="Tahoma"/>
          <w:color w:val="auto"/>
        </w:rPr>
        <w:t xml:space="preserve">nastąpi na podstawie </w:t>
      </w:r>
      <w:r w:rsidRPr="007F58AD">
        <w:rPr>
          <w:rFonts w:ascii="Tahoma" w:hAnsi="Tahoma" w:cs="Tahoma"/>
        </w:rPr>
        <w:t xml:space="preserve">informacji zawartych w dokumentach i oświadczeniach </w:t>
      </w:r>
      <w:r w:rsidRPr="007F58AD">
        <w:rPr>
          <w:rFonts w:ascii="Tahoma" w:hAnsi="Tahoma" w:cs="Tahoma"/>
          <w:color w:val="auto"/>
        </w:rPr>
        <w:t xml:space="preserve">złożonych przez wykonawcę wraz z ofertą. </w:t>
      </w:r>
      <w:r w:rsidRPr="007F58AD">
        <w:rPr>
          <w:rFonts w:ascii="Tahoma" w:hAnsi="Tahoma" w:cs="Tahoma"/>
          <w:lang w:eastAsia="en-US"/>
        </w:rPr>
        <w:t>Ocena warunk</w:t>
      </w:r>
      <w:r>
        <w:rPr>
          <w:rFonts w:ascii="Tahoma" w:hAnsi="Tahoma" w:cs="Tahoma"/>
          <w:lang w:eastAsia="en-US"/>
        </w:rPr>
        <w:t>ó</w:t>
      </w:r>
      <w:r w:rsidRPr="007F58AD">
        <w:rPr>
          <w:rFonts w:ascii="Tahoma" w:hAnsi="Tahoma" w:cs="Tahoma"/>
          <w:lang w:eastAsia="en-US"/>
        </w:rPr>
        <w:t>w będzie odbywać się metodą spełnia/nie spełnia</w:t>
      </w:r>
      <w:r>
        <w:rPr>
          <w:rFonts w:ascii="Tahoma" w:hAnsi="Tahoma" w:cs="Tahoma"/>
          <w:lang w:eastAsia="en-US"/>
        </w:rPr>
        <w:t>.</w:t>
      </w:r>
    </w:p>
    <w:p w:rsidR="00753C8F" w:rsidRPr="00224D50" w:rsidRDefault="00753C8F" w:rsidP="00753C8F">
      <w:pPr>
        <w:pStyle w:val="Default"/>
        <w:ind w:left="720"/>
        <w:jc w:val="both"/>
        <w:rPr>
          <w:rFonts w:ascii="Tahoma" w:hAnsi="Tahoma" w:cs="Tahoma"/>
          <w:color w:val="auto"/>
        </w:rPr>
      </w:pPr>
    </w:p>
    <w:p w:rsidR="00657EF4" w:rsidRPr="00953CC2" w:rsidRDefault="00657EF4" w:rsidP="00CF60BB">
      <w:pPr>
        <w:pStyle w:val="Tekstpodstawowy3"/>
        <w:numPr>
          <w:ilvl w:val="0"/>
          <w:numId w:val="7"/>
        </w:numPr>
        <w:ind w:left="709" w:hanging="709"/>
        <w:rPr>
          <w:rFonts w:ascii="Tahoma" w:hAnsi="Tahoma" w:cs="Tahoma"/>
          <w:color w:val="000000"/>
          <w:sz w:val="24"/>
          <w:szCs w:val="24"/>
        </w:rPr>
      </w:pPr>
      <w:r>
        <w:rPr>
          <w:rFonts w:ascii="Tahoma" w:hAnsi="Tahoma" w:cs="Tahoma"/>
          <w:color w:val="000000"/>
          <w:sz w:val="28"/>
          <w:szCs w:val="24"/>
        </w:rPr>
        <w:t>Dokumenty i oświadczenia, które musi zawierać oferta.</w:t>
      </w:r>
    </w:p>
    <w:p w:rsidR="00657EF4" w:rsidRPr="00F71C0E" w:rsidRDefault="00657EF4" w:rsidP="00953CC2">
      <w:pPr>
        <w:pStyle w:val="Tekstpodstawowy3"/>
        <w:ind w:left="555"/>
        <w:rPr>
          <w:rFonts w:ascii="Tahoma" w:hAnsi="Tahoma" w:cs="Tahoma"/>
          <w:color w:val="000000"/>
          <w:sz w:val="16"/>
          <w:szCs w:val="16"/>
        </w:rPr>
      </w:pPr>
    </w:p>
    <w:p w:rsidR="00C97917" w:rsidRPr="00BA4F1E" w:rsidRDefault="009B3A18" w:rsidP="00CF60BB">
      <w:pPr>
        <w:pStyle w:val="Default"/>
        <w:numPr>
          <w:ilvl w:val="1"/>
          <w:numId w:val="7"/>
        </w:numPr>
        <w:tabs>
          <w:tab w:val="left" w:pos="709"/>
        </w:tabs>
        <w:jc w:val="both"/>
        <w:rPr>
          <w:rFonts w:ascii="Tahoma" w:hAnsi="Tahoma" w:cs="Tahoma"/>
        </w:rPr>
      </w:pPr>
      <w:r>
        <w:rPr>
          <w:rFonts w:ascii="Tahoma" w:hAnsi="Tahoma" w:cs="Tahoma"/>
        </w:rPr>
        <w:t>Wypełniony formularz oferty</w:t>
      </w:r>
      <w:r w:rsidR="00AE0553">
        <w:rPr>
          <w:rFonts w:ascii="Tahoma" w:hAnsi="Tahoma" w:cs="Tahoma"/>
        </w:rPr>
        <w:t xml:space="preserve"> </w:t>
      </w:r>
      <w:r w:rsidRPr="005B2FD4">
        <w:rPr>
          <w:rFonts w:ascii="Tahoma" w:hAnsi="Tahoma" w:cs="Tahoma"/>
        </w:rPr>
        <w:t xml:space="preserve">– wzór stanowi </w:t>
      </w:r>
      <w:r w:rsidR="00434CFB" w:rsidRPr="001A4367">
        <w:rPr>
          <w:rFonts w:ascii="Tahoma" w:hAnsi="Tahoma" w:cs="Tahoma"/>
          <w:b/>
          <w:bCs/>
          <w:color w:val="auto"/>
        </w:rPr>
        <w:t xml:space="preserve">załącznik nr </w:t>
      </w:r>
      <w:r w:rsidR="00154D51" w:rsidRPr="001A4367">
        <w:rPr>
          <w:rFonts w:ascii="Tahoma" w:hAnsi="Tahoma" w:cs="Tahoma"/>
          <w:b/>
          <w:bCs/>
          <w:color w:val="auto"/>
        </w:rPr>
        <w:t>1</w:t>
      </w:r>
      <w:r w:rsidRPr="00DB6CB5">
        <w:rPr>
          <w:rFonts w:ascii="Tahoma" w:hAnsi="Tahoma" w:cs="Tahoma"/>
          <w:b/>
          <w:bCs/>
        </w:rPr>
        <w:t xml:space="preserve"> do SIWZ</w:t>
      </w:r>
      <w:r w:rsidR="00154D51">
        <w:rPr>
          <w:rFonts w:ascii="Tahoma" w:hAnsi="Tahoma" w:cs="Tahoma"/>
          <w:bCs/>
        </w:rPr>
        <w:t>.</w:t>
      </w:r>
    </w:p>
    <w:p w:rsidR="00346D86" w:rsidRPr="00F478AA" w:rsidRDefault="00346D86" w:rsidP="00CF60BB">
      <w:pPr>
        <w:pStyle w:val="Default"/>
        <w:numPr>
          <w:ilvl w:val="1"/>
          <w:numId w:val="7"/>
        </w:numPr>
        <w:tabs>
          <w:tab w:val="left" w:pos="709"/>
        </w:tabs>
        <w:jc w:val="both"/>
        <w:rPr>
          <w:rFonts w:ascii="Tahoma" w:hAnsi="Tahoma" w:cs="Tahoma"/>
          <w:color w:val="auto"/>
        </w:rPr>
      </w:pPr>
      <w:r w:rsidRPr="005B2FD4">
        <w:rPr>
          <w:rFonts w:ascii="Tahoma" w:hAnsi="Tahoma" w:cs="Tahoma"/>
          <w:bCs/>
          <w:iCs/>
        </w:rPr>
        <w:t>Pełnomocnictwo</w:t>
      </w:r>
      <w:r w:rsidRPr="005B2FD4">
        <w:rPr>
          <w:rFonts w:ascii="Tahoma" w:hAnsi="Tahoma" w:cs="Tahoma"/>
        </w:rPr>
        <w:t xml:space="preserve">, o ile </w:t>
      </w:r>
      <w:r>
        <w:rPr>
          <w:rFonts w:ascii="Tahoma" w:hAnsi="Tahoma" w:cs="Tahoma"/>
        </w:rPr>
        <w:t>umocowanie prawne</w:t>
      </w:r>
      <w:r w:rsidRPr="005B2FD4">
        <w:rPr>
          <w:rFonts w:ascii="Tahoma" w:hAnsi="Tahoma" w:cs="Tahoma"/>
        </w:rPr>
        <w:t xml:space="preserve"> </w:t>
      </w:r>
      <w:r>
        <w:rPr>
          <w:rFonts w:ascii="Tahoma" w:hAnsi="Tahoma" w:cs="Tahoma"/>
        </w:rPr>
        <w:t xml:space="preserve">do reprezentacji wykonawcy nie wynika </w:t>
      </w:r>
      <w:r w:rsidRPr="005B2FD4">
        <w:rPr>
          <w:rFonts w:ascii="Tahoma" w:hAnsi="Tahoma" w:cs="Tahoma"/>
        </w:rPr>
        <w:t>z </w:t>
      </w:r>
      <w:r>
        <w:rPr>
          <w:rFonts w:ascii="Tahoma" w:hAnsi="Tahoma" w:cs="Tahoma"/>
        </w:rPr>
        <w:t>przepisów prawa lub dokumentów rejestrowych</w:t>
      </w:r>
      <w:r w:rsidRPr="005B2FD4">
        <w:rPr>
          <w:rFonts w:ascii="Tahoma" w:hAnsi="Tahoma" w:cs="Tahoma"/>
        </w:rPr>
        <w:t xml:space="preserve"> </w:t>
      </w:r>
      <w:r>
        <w:rPr>
          <w:rFonts w:ascii="Tahoma" w:hAnsi="Tahoma" w:cs="Tahoma"/>
        </w:rPr>
        <w:t>załączonych do </w:t>
      </w:r>
      <w:r w:rsidRPr="005B2FD4">
        <w:rPr>
          <w:rFonts w:ascii="Tahoma" w:hAnsi="Tahoma" w:cs="Tahoma"/>
        </w:rPr>
        <w:t>ofert</w:t>
      </w:r>
      <w:r>
        <w:rPr>
          <w:rFonts w:ascii="Tahoma" w:hAnsi="Tahoma" w:cs="Tahoma"/>
        </w:rPr>
        <w:t>y</w:t>
      </w:r>
      <w:r w:rsidRPr="005B2FD4">
        <w:rPr>
          <w:rFonts w:ascii="Tahoma" w:hAnsi="Tahoma" w:cs="Tahoma"/>
        </w:rPr>
        <w:t>.</w:t>
      </w:r>
      <w:r>
        <w:rPr>
          <w:rFonts w:ascii="Tahoma" w:hAnsi="Tahoma" w:cs="Tahoma"/>
        </w:rPr>
        <w:t xml:space="preserve"> </w:t>
      </w:r>
      <w:r w:rsidRPr="00B77D7D">
        <w:rPr>
          <w:rFonts w:ascii="Tahoma" w:hAnsi="Tahoma" w:cs="Tahoma"/>
          <w:bCs/>
          <w:color w:val="auto"/>
        </w:rPr>
        <w:t>Pełnomocnictwo należy złożyć w oryginale lub notarialnie poświadczonej kopii.</w:t>
      </w:r>
    </w:p>
    <w:p w:rsidR="00346D86" w:rsidRPr="00D63AF1" w:rsidRDefault="00346D86" w:rsidP="00CF60BB">
      <w:pPr>
        <w:pStyle w:val="Default"/>
        <w:numPr>
          <w:ilvl w:val="1"/>
          <w:numId w:val="7"/>
        </w:numPr>
        <w:tabs>
          <w:tab w:val="left" w:pos="709"/>
        </w:tabs>
        <w:jc w:val="both"/>
        <w:rPr>
          <w:rFonts w:ascii="Tahoma" w:hAnsi="Tahoma" w:cs="Tahoma"/>
          <w:bCs/>
          <w:color w:val="auto"/>
        </w:rPr>
      </w:pPr>
      <w:r>
        <w:rPr>
          <w:rFonts w:ascii="Tahoma" w:hAnsi="Tahoma" w:cs="Tahoma"/>
          <w:color w:val="auto"/>
        </w:rPr>
        <w:t>Dowód wniesienia/wpłacenia wadium.</w:t>
      </w:r>
    </w:p>
    <w:p w:rsidR="00346D86" w:rsidRPr="003C01D0" w:rsidRDefault="00346D86" w:rsidP="00346D86">
      <w:pPr>
        <w:pStyle w:val="Default"/>
        <w:tabs>
          <w:tab w:val="left" w:pos="709"/>
        </w:tabs>
        <w:ind w:left="720"/>
        <w:jc w:val="both"/>
        <w:rPr>
          <w:rFonts w:ascii="Tahoma" w:hAnsi="Tahoma" w:cs="Tahoma"/>
          <w:color w:val="auto"/>
        </w:rPr>
      </w:pPr>
    </w:p>
    <w:p w:rsidR="00346D86" w:rsidRDefault="00346D86" w:rsidP="00346D86">
      <w:pPr>
        <w:pStyle w:val="Default"/>
        <w:jc w:val="both"/>
        <w:rPr>
          <w:rFonts w:ascii="Tahoma" w:hAnsi="Tahoma" w:cs="Tahoma"/>
          <w:b/>
          <w:bCs/>
          <w:szCs w:val="28"/>
        </w:rPr>
      </w:pPr>
      <w:r>
        <w:rPr>
          <w:rFonts w:ascii="Tahoma" w:hAnsi="Tahoma" w:cs="Tahoma"/>
          <w:b/>
          <w:bCs/>
          <w:szCs w:val="28"/>
        </w:rPr>
        <w:t xml:space="preserve">Oświadczenia i dokumenty, jakie muszą dostarczyć wykonawcy w celu potwierdzenia spełnienia warunków, o których mowa w art. 22 ust. 1 ustawy </w:t>
      </w:r>
      <w:proofErr w:type="spellStart"/>
      <w:r>
        <w:rPr>
          <w:rFonts w:ascii="Tahoma" w:hAnsi="Tahoma" w:cs="Tahoma"/>
          <w:b/>
          <w:bCs/>
          <w:szCs w:val="28"/>
        </w:rPr>
        <w:t>Pzp</w:t>
      </w:r>
      <w:proofErr w:type="spellEnd"/>
      <w:r>
        <w:rPr>
          <w:rFonts w:ascii="Tahoma" w:hAnsi="Tahoma" w:cs="Tahoma"/>
          <w:b/>
          <w:bCs/>
          <w:szCs w:val="28"/>
        </w:rPr>
        <w:t xml:space="preserve"> oraz wykazania braku podstaw do wykluczenia z postępowania o udzielenie zamówienia w okolicznościach, o których mowa w art. 24 ust. 1 oraz ust. 2 ustawy </w:t>
      </w:r>
      <w:proofErr w:type="spellStart"/>
      <w:r>
        <w:rPr>
          <w:rFonts w:ascii="Tahoma" w:hAnsi="Tahoma" w:cs="Tahoma"/>
          <w:b/>
          <w:bCs/>
          <w:szCs w:val="28"/>
        </w:rPr>
        <w:t>Pzp</w:t>
      </w:r>
      <w:proofErr w:type="spellEnd"/>
      <w:r>
        <w:rPr>
          <w:rFonts w:ascii="Tahoma" w:hAnsi="Tahoma" w:cs="Tahoma"/>
          <w:b/>
          <w:bCs/>
          <w:szCs w:val="28"/>
        </w:rPr>
        <w:t>:</w:t>
      </w:r>
    </w:p>
    <w:p w:rsidR="00A91BAE" w:rsidRDefault="00A91BAE" w:rsidP="00346D86">
      <w:pPr>
        <w:pStyle w:val="Default"/>
        <w:jc w:val="both"/>
        <w:rPr>
          <w:rFonts w:ascii="Tahoma" w:hAnsi="Tahoma" w:cs="Tahoma"/>
          <w:b/>
          <w:bCs/>
          <w:szCs w:val="28"/>
        </w:rPr>
      </w:pPr>
    </w:p>
    <w:p w:rsidR="00346D86" w:rsidRPr="00154D51" w:rsidRDefault="00346D86" w:rsidP="00CF60BB">
      <w:pPr>
        <w:pStyle w:val="Default"/>
        <w:numPr>
          <w:ilvl w:val="1"/>
          <w:numId w:val="7"/>
        </w:numPr>
        <w:tabs>
          <w:tab w:val="left" w:pos="709"/>
        </w:tabs>
        <w:jc w:val="both"/>
        <w:rPr>
          <w:rFonts w:ascii="Tahoma" w:hAnsi="Tahoma" w:cs="Tahoma"/>
          <w:bCs/>
          <w:color w:val="auto"/>
        </w:rPr>
      </w:pPr>
      <w:r w:rsidRPr="00C34E75">
        <w:rPr>
          <w:rFonts w:ascii="Tahoma" w:hAnsi="Tahoma" w:cs="Tahoma"/>
          <w:color w:val="auto"/>
        </w:rPr>
        <w:t>Oświadczenie wykonawcy o spełnianiu war</w:t>
      </w:r>
      <w:r>
        <w:rPr>
          <w:rFonts w:ascii="Tahoma" w:hAnsi="Tahoma" w:cs="Tahoma"/>
          <w:color w:val="auto"/>
        </w:rPr>
        <w:t>unków udziału w postępowaniu, o </w:t>
      </w:r>
      <w:r w:rsidRPr="00C34E75">
        <w:rPr>
          <w:rFonts w:ascii="Tahoma" w:hAnsi="Tahoma" w:cs="Tahoma"/>
          <w:color w:val="auto"/>
        </w:rPr>
        <w:t xml:space="preserve">których mowa w art. 22 ust. 1 ustawy </w:t>
      </w:r>
      <w:proofErr w:type="spellStart"/>
      <w:r w:rsidRPr="00C34E75">
        <w:rPr>
          <w:rFonts w:ascii="Tahoma" w:hAnsi="Tahoma" w:cs="Tahoma"/>
          <w:color w:val="auto"/>
        </w:rPr>
        <w:t>Pzp</w:t>
      </w:r>
      <w:proofErr w:type="spellEnd"/>
      <w:r w:rsidRPr="00C34E75">
        <w:rPr>
          <w:rFonts w:ascii="Tahoma" w:hAnsi="Tahoma" w:cs="Tahoma"/>
          <w:color w:val="auto"/>
        </w:rPr>
        <w:t xml:space="preserve"> – wzó</w:t>
      </w:r>
      <w:r>
        <w:rPr>
          <w:rFonts w:ascii="Tahoma" w:hAnsi="Tahoma" w:cs="Tahoma"/>
          <w:color w:val="auto"/>
        </w:rPr>
        <w:t>r oświadczenia</w:t>
      </w:r>
      <w:r w:rsidRPr="00C34E75">
        <w:rPr>
          <w:rFonts w:ascii="Tahoma" w:hAnsi="Tahoma" w:cs="Tahoma"/>
          <w:color w:val="auto"/>
        </w:rPr>
        <w:t xml:space="preserve"> stanowi </w:t>
      </w:r>
      <w:r w:rsidRPr="001A4367">
        <w:rPr>
          <w:rFonts w:ascii="Tahoma" w:hAnsi="Tahoma" w:cs="Tahoma"/>
          <w:b/>
          <w:bCs/>
          <w:color w:val="auto"/>
        </w:rPr>
        <w:t xml:space="preserve">załącznik nr </w:t>
      </w:r>
      <w:r w:rsidR="00010D24">
        <w:rPr>
          <w:rFonts w:ascii="Tahoma" w:hAnsi="Tahoma" w:cs="Tahoma"/>
          <w:b/>
          <w:bCs/>
          <w:color w:val="auto"/>
        </w:rPr>
        <w:t>2</w:t>
      </w:r>
      <w:r w:rsidRPr="001A4367">
        <w:rPr>
          <w:rFonts w:ascii="Tahoma" w:hAnsi="Tahoma" w:cs="Tahoma"/>
          <w:color w:val="auto"/>
        </w:rPr>
        <w:t xml:space="preserve"> </w:t>
      </w:r>
      <w:r w:rsidRPr="001A4367">
        <w:rPr>
          <w:rFonts w:ascii="Tahoma" w:hAnsi="Tahoma" w:cs="Tahoma"/>
          <w:b/>
          <w:bCs/>
          <w:color w:val="auto"/>
        </w:rPr>
        <w:t xml:space="preserve">do </w:t>
      </w:r>
      <w:proofErr w:type="spellStart"/>
      <w:r w:rsidRPr="001A4367">
        <w:rPr>
          <w:rFonts w:ascii="Tahoma" w:hAnsi="Tahoma" w:cs="Tahoma"/>
          <w:b/>
          <w:bCs/>
          <w:color w:val="auto"/>
        </w:rPr>
        <w:t>SIWZ</w:t>
      </w:r>
      <w:proofErr w:type="spellEnd"/>
      <w:r w:rsidRPr="006A1266">
        <w:rPr>
          <w:rFonts w:ascii="Tahoma" w:hAnsi="Tahoma" w:cs="Tahoma"/>
        </w:rPr>
        <w:t xml:space="preserve"> </w:t>
      </w:r>
      <w:r w:rsidRPr="00CC29ED">
        <w:rPr>
          <w:rFonts w:ascii="Tahoma" w:hAnsi="Tahoma" w:cs="Tahoma"/>
        </w:rPr>
        <w:t>(</w:t>
      </w:r>
      <w:r>
        <w:rPr>
          <w:rFonts w:ascii="Tahoma" w:hAnsi="Tahoma" w:cs="Tahoma"/>
        </w:rPr>
        <w:t xml:space="preserve">należy złożyć oświadczenie w </w:t>
      </w:r>
      <w:r w:rsidRPr="00CC29ED">
        <w:rPr>
          <w:rFonts w:ascii="Tahoma" w:hAnsi="Tahoma" w:cs="Tahoma"/>
        </w:rPr>
        <w:t>orygina</w:t>
      </w:r>
      <w:r>
        <w:rPr>
          <w:rFonts w:ascii="Tahoma" w:hAnsi="Tahoma" w:cs="Tahoma"/>
        </w:rPr>
        <w:t>le</w:t>
      </w:r>
      <w:r w:rsidRPr="00CC29ED">
        <w:rPr>
          <w:rFonts w:ascii="Tahoma" w:hAnsi="Tahoma" w:cs="Tahoma"/>
        </w:rPr>
        <w:t>).</w:t>
      </w:r>
    </w:p>
    <w:p w:rsidR="00346D86" w:rsidRPr="00916FDB" w:rsidRDefault="00346D86" w:rsidP="00CF60BB">
      <w:pPr>
        <w:pStyle w:val="Default"/>
        <w:numPr>
          <w:ilvl w:val="1"/>
          <w:numId w:val="7"/>
        </w:numPr>
        <w:jc w:val="both"/>
        <w:rPr>
          <w:rFonts w:ascii="Tahoma" w:hAnsi="Tahoma" w:cs="Tahoma"/>
          <w:color w:val="auto"/>
        </w:rPr>
      </w:pPr>
      <w:r w:rsidRPr="00154D51">
        <w:rPr>
          <w:rFonts w:ascii="Tahoma" w:hAnsi="Tahoma" w:cs="Tahoma"/>
          <w:color w:val="auto"/>
        </w:rPr>
        <w:t>Oświadczenie wykonawcy o braku podstaw do wykluczenia z postępowania</w:t>
      </w:r>
      <w:r w:rsidRPr="00916FDB">
        <w:rPr>
          <w:rFonts w:ascii="Tahoma" w:hAnsi="Tahoma" w:cs="Tahoma"/>
          <w:color w:val="auto"/>
        </w:rPr>
        <w:t xml:space="preserve"> o udzielenie zamówienia publicznego w ok</w:t>
      </w:r>
      <w:r>
        <w:rPr>
          <w:rFonts w:ascii="Tahoma" w:hAnsi="Tahoma" w:cs="Tahoma"/>
          <w:color w:val="auto"/>
        </w:rPr>
        <w:t>olicznościach, o których mowa w </w:t>
      </w:r>
      <w:r w:rsidRPr="00916FDB">
        <w:rPr>
          <w:rFonts w:ascii="Tahoma" w:hAnsi="Tahoma" w:cs="Tahoma"/>
          <w:color w:val="auto"/>
        </w:rPr>
        <w:t xml:space="preserve">art. 24 ust. 1 ustawy </w:t>
      </w:r>
      <w:proofErr w:type="spellStart"/>
      <w:r w:rsidRPr="00916FDB">
        <w:rPr>
          <w:rFonts w:ascii="Tahoma" w:hAnsi="Tahoma" w:cs="Tahoma"/>
          <w:color w:val="auto"/>
        </w:rPr>
        <w:t>Pzp</w:t>
      </w:r>
      <w:proofErr w:type="spellEnd"/>
      <w:r w:rsidRPr="00916FDB">
        <w:rPr>
          <w:rFonts w:ascii="Tahoma" w:hAnsi="Tahoma" w:cs="Tahoma"/>
          <w:color w:val="auto"/>
        </w:rPr>
        <w:t xml:space="preserve"> – wzór </w:t>
      </w:r>
      <w:r>
        <w:rPr>
          <w:rFonts w:ascii="Tahoma" w:hAnsi="Tahoma" w:cs="Tahoma"/>
          <w:color w:val="auto"/>
        </w:rPr>
        <w:t xml:space="preserve">oświadczenia </w:t>
      </w:r>
      <w:r w:rsidRPr="00916FDB">
        <w:rPr>
          <w:rFonts w:ascii="Tahoma" w:hAnsi="Tahoma" w:cs="Tahoma"/>
          <w:color w:val="auto"/>
        </w:rPr>
        <w:t xml:space="preserve">stanowi </w:t>
      </w:r>
      <w:r w:rsidRPr="001A4367">
        <w:rPr>
          <w:rFonts w:ascii="Tahoma" w:hAnsi="Tahoma" w:cs="Tahoma"/>
          <w:b/>
          <w:bCs/>
          <w:color w:val="auto"/>
        </w:rPr>
        <w:t xml:space="preserve">załącznik nr </w:t>
      </w:r>
      <w:r w:rsidR="00010D24">
        <w:rPr>
          <w:rFonts w:ascii="Tahoma" w:hAnsi="Tahoma" w:cs="Tahoma"/>
          <w:b/>
          <w:bCs/>
          <w:color w:val="auto"/>
        </w:rPr>
        <w:t>3</w:t>
      </w:r>
      <w:r>
        <w:rPr>
          <w:rFonts w:ascii="Tahoma" w:hAnsi="Tahoma" w:cs="Tahoma"/>
          <w:b/>
          <w:bCs/>
          <w:color w:val="auto"/>
        </w:rPr>
        <w:t xml:space="preserve"> do </w:t>
      </w:r>
      <w:r w:rsidRPr="00916FDB">
        <w:rPr>
          <w:rFonts w:ascii="Tahoma" w:hAnsi="Tahoma" w:cs="Tahoma"/>
          <w:b/>
          <w:bCs/>
          <w:color w:val="auto"/>
        </w:rPr>
        <w:t>SIWZ</w:t>
      </w:r>
      <w:r w:rsidRPr="00916FDB">
        <w:rPr>
          <w:rFonts w:ascii="Tahoma" w:hAnsi="Tahoma" w:cs="Tahoma"/>
          <w:color w:val="auto"/>
        </w:rPr>
        <w:t xml:space="preserve">. </w:t>
      </w:r>
    </w:p>
    <w:p w:rsidR="00346D86" w:rsidRPr="00F63FAC" w:rsidRDefault="00346D86" w:rsidP="00CF60BB">
      <w:pPr>
        <w:pStyle w:val="Default"/>
        <w:numPr>
          <w:ilvl w:val="1"/>
          <w:numId w:val="7"/>
        </w:numPr>
        <w:jc w:val="both"/>
        <w:rPr>
          <w:rFonts w:ascii="Tahoma" w:hAnsi="Tahoma" w:cs="Tahoma"/>
          <w:color w:val="auto"/>
        </w:rPr>
      </w:pPr>
      <w:r>
        <w:rPr>
          <w:rFonts w:ascii="Tahoma" w:hAnsi="Tahoma" w:cs="Tahoma"/>
        </w:rPr>
        <w:t>Aktualny</w:t>
      </w:r>
      <w:r w:rsidRPr="00C70DB1">
        <w:rPr>
          <w:rFonts w:ascii="Tahoma" w:hAnsi="Tahoma" w:cs="Tahoma"/>
        </w:rPr>
        <w:t xml:space="preserve"> odpis z właściwego rejestru lub z cent</w:t>
      </w:r>
      <w:r>
        <w:rPr>
          <w:rFonts w:ascii="Tahoma" w:hAnsi="Tahoma" w:cs="Tahoma"/>
        </w:rPr>
        <w:t>ralnej ewidencji i informacji o </w:t>
      </w:r>
      <w:r w:rsidRPr="00C70DB1">
        <w:rPr>
          <w:rFonts w:ascii="Tahoma" w:hAnsi="Tahoma" w:cs="Tahoma"/>
        </w:rPr>
        <w:t>działalności gospodarczej, jeżeli odr</w:t>
      </w:r>
      <w:r>
        <w:rPr>
          <w:rFonts w:ascii="Tahoma" w:hAnsi="Tahoma" w:cs="Tahoma"/>
        </w:rPr>
        <w:t>ębne przepisy wymagają wpisu do </w:t>
      </w:r>
      <w:r w:rsidRPr="00C70DB1">
        <w:rPr>
          <w:rFonts w:ascii="Tahoma" w:hAnsi="Tahoma" w:cs="Tahoma"/>
        </w:rPr>
        <w:t>rejestru lub ewidencji, w celu wykazania</w:t>
      </w:r>
      <w:r>
        <w:rPr>
          <w:rFonts w:ascii="Tahoma" w:hAnsi="Tahoma" w:cs="Tahoma"/>
        </w:rPr>
        <w:t xml:space="preserve"> braku podstaw do wykluczenia w </w:t>
      </w:r>
      <w:r w:rsidRPr="00C70DB1">
        <w:rPr>
          <w:rFonts w:ascii="Tahoma" w:hAnsi="Tahoma" w:cs="Tahoma"/>
        </w:rPr>
        <w:t>oparciu o</w:t>
      </w:r>
      <w:r>
        <w:rPr>
          <w:rFonts w:ascii="Tahoma" w:hAnsi="Tahoma" w:cs="Tahoma"/>
        </w:rPr>
        <w:t xml:space="preserve"> art. 24 ust. 1 </w:t>
      </w:r>
      <w:proofErr w:type="spellStart"/>
      <w:r>
        <w:rPr>
          <w:rFonts w:ascii="Tahoma" w:hAnsi="Tahoma" w:cs="Tahoma"/>
        </w:rPr>
        <w:t>pkt</w:t>
      </w:r>
      <w:proofErr w:type="spellEnd"/>
      <w:r>
        <w:rPr>
          <w:rFonts w:ascii="Tahoma" w:hAnsi="Tahoma" w:cs="Tahoma"/>
        </w:rPr>
        <w:t xml:space="preserve"> 2 ustawy </w:t>
      </w:r>
      <w:proofErr w:type="spellStart"/>
      <w:r>
        <w:rPr>
          <w:rFonts w:ascii="Tahoma" w:hAnsi="Tahoma" w:cs="Tahoma"/>
        </w:rPr>
        <w:t>Pzp</w:t>
      </w:r>
      <w:proofErr w:type="spellEnd"/>
      <w:r w:rsidRPr="00C70DB1">
        <w:rPr>
          <w:rFonts w:ascii="Tahoma" w:hAnsi="Tahoma" w:cs="Tahoma"/>
        </w:rPr>
        <w:t>, wystawi</w:t>
      </w:r>
      <w:r>
        <w:rPr>
          <w:rFonts w:ascii="Tahoma" w:hAnsi="Tahoma" w:cs="Tahoma"/>
        </w:rPr>
        <w:t>ony nie wcześniej niż 6 </w:t>
      </w:r>
      <w:r w:rsidRPr="00C70DB1">
        <w:rPr>
          <w:rFonts w:ascii="Tahoma" w:hAnsi="Tahoma" w:cs="Tahoma"/>
        </w:rPr>
        <w:t xml:space="preserve">miesięcy </w:t>
      </w:r>
      <w:r>
        <w:rPr>
          <w:rFonts w:ascii="Tahoma" w:hAnsi="Tahoma" w:cs="Tahoma"/>
        </w:rPr>
        <w:t xml:space="preserve">przed upływem terminu składania </w:t>
      </w:r>
      <w:r w:rsidRPr="00C70DB1">
        <w:rPr>
          <w:rFonts w:ascii="Tahoma" w:hAnsi="Tahoma" w:cs="Tahoma"/>
        </w:rPr>
        <w:t>ofert</w:t>
      </w:r>
      <w:r>
        <w:rPr>
          <w:rFonts w:ascii="Tahoma" w:hAnsi="Tahoma" w:cs="Tahoma"/>
        </w:rPr>
        <w:t>.</w:t>
      </w:r>
    </w:p>
    <w:p w:rsidR="00346D86" w:rsidRPr="009D03CD" w:rsidRDefault="00346D86" w:rsidP="00CF60BB">
      <w:pPr>
        <w:pStyle w:val="Default"/>
        <w:numPr>
          <w:ilvl w:val="1"/>
          <w:numId w:val="7"/>
        </w:numPr>
        <w:jc w:val="both"/>
        <w:rPr>
          <w:rFonts w:ascii="Tahoma" w:hAnsi="Tahoma" w:cs="Tahoma"/>
          <w:bCs/>
          <w:color w:val="auto"/>
        </w:rPr>
      </w:pPr>
      <w:r w:rsidRPr="00B94F40">
        <w:rPr>
          <w:rFonts w:ascii="Tahoma" w:hAnsi="Tahoma" w:cs="Tahoma"/>
          <w:color w:val="auto"/>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180E70" w:rsidRPr="00BA4F1E" w:rsidRDefault="00346D86" w:rsidP="00CF60BB">
      <w:pPr>
        <w:pStyle w:val="Default"/>
        <w:numPr>
          <w:ilvl w:val="1"/>
          <w:numId w:val="7"/>
        </w:numPr>
        <w:jc w:val="both"/>
        <w:rPr>
          <w:rFonts w:ascii="Tahoma" w:hAnsi="Tahoma" w:cs="Tahoma"/>
          <w:bCs/>
          <w:color w:val="auto"/>
        </w:rPr>
      </w:pPr>
      <w:r w:rsidRPr="00B94F40">
        <w:rPr>
          <w:rFonts w:ascii="Tahoma" w:hAnsi="Tahoma" w:cs="Tahoma"/>
          <w:color w:val="auto"/>
        </w:rPr>
        <w:t xml:space="preserve">Aktualne zaświadczenie właściwego oddziału Zakładu Ubezpieczeń Społecznych lub Kasy Rolniczego Ubezpieczenia Społecznego potwierdzającego, że wykonawca nie zalega z opłacaniem składek na ubezpieczenie zdrowotne i społeczne, lub potwierdzenie, że uzyskał przewidziane </w:t>
      </w:r>
      <w:r w:rsidRPr="004B23C7">
        <w:rPr>
          <w:rFonts w:ascii="Tahoma" w:hAnsi="Tahoma" w:cs="Tahoma"/>
          <w:color w:val="auto"/>
        </w:rPr>
        <w:t>prawem zwolnienie, odroczenie lub rozłożenie na raty zaległych płatności lub wstrzymanie w całości wykonania decyzji właściwego organu - wystawione nie wcześniej niż 3 miesiące przed upływem terminu składania ofert.</w:t>
      </w:r>
    </w:p>
    <w:p w:rsidR="002D54D5" w:rsidRPr="00931984" w:rsidRDefault="009E1731" w:rsidP="00CF60BB">
      <w:pPr>
        <w:pStyle w:val="Default"/>
        <w:numPr>
          <w:ilvl w:val="1"/>
          <w:numId w:val="7"/>
        </w:numPr>
        <w:jc w:val="both"/>
        <w:rPr>
          <w:rFonts w:ascii="Tahoma" w:eastAsia="Calibri" w:hAnsi="Tahoma" w:cs="Tahoma"/>
          <w:color w:val="auto"/>
        </w:rPr>
      </w:pPr>
      <w:r w:rsidRPr="00931984">
        <w:rPr>
          <w:rFonts w:ascii="Tahoma" w:hAnsi="Tahoma" w:cs="Tahoma"/>
          <w:color w:val="auto"/>
        </w:rPr>
        <w:lastRenderedPageBreak/>
        <w:t xml:space="preserve">Wykaz robót budowlanych wykonanych w  okresie ostatnich pięciu lat przed upływem terminu składania ofert, a jeżeli okres prowadzenia działalności jest krótszy - w tym okresie, wraz z podaniem ich rodzaju i wartości, daty i miejsca wykonania, wzór wykazu stanowi </w:t>
      </w:r>
      <w:r w:rsidR="00BA4F1E" w:rsidRPr="00931984">
        <w:rPr>
          <w:rFonts w:ascii="Tahoma" w:hAnsi="Tahoma" w:cs="Tahoma"/>
          <w:b/>
          <w:bCs/>
          <w:color w:val="auto"/>
        </w:rPr>
        <w:t xml:space="preserve">załącznik nr </w:t>
      </w:r>
      <w:r w:rsidR="00010D24">
        <w:rPr>
          <w:rFonts w:ascii="Tahoma" w:hAnsi="Tahoma" w:cs="Tahoma"/>
          <w:b/>
          <w:bCs/>
          <w:color w:val="auto"/>
        </w:rPr>
        <w:t>4</w:t>
      </w:r>
      <w:r w:rsidRPr="00931984">
        <w:rPr>
          <w:rFonts w:ascii="Tahoma" w:hAnsi="Tahoma" w:cs="Tahoma"/>
          <w:b/>
          <w:bCs/>
          <w:color w:val="auto"/>
        </w:rPr>
        <w:t xml:space="preserve"> do </w:t>
      </w:r>
      <w:proofErr w:type="spellStart"/>
      <w:r w:rsidRPr="00931984">
        <w:rPr>
          <w:rFonts w:ascii="Tahoma" w:hAnsi="Tahoma" w:cs="Tahoma"/>
          <w:b/>
          <w:bCs/>
          <w:color w:val="auto"/>
        </w:rPr>
        <w:t>SIWZ</w:t>
      </w:r>
      <w:proofErr w:type="spellEnd"/>
      <w:r w:rsidRPr="00931984">
        <w:rPr>
          <w:rFonts w:ascii="Tahoma" w:hAnsi="Tahoma" w:cs="Tahoma"/>
          <w:color w:val="auto"/>
        </w:rPr>
        <w:t xml:space="preserve"> – należy wykazać</w:t>
      </w:r>
      <w:r w:rsidR="002D54D5" w:rsidRPr="00931984">
        <w:rPr>
          <w:rFonts w:ascii="Tahoma" w:hAnsi="Tahoma" w:cs="Tahoma"/>
          <w:color w:val="auto"/>
        </w:rPr>
        <w:t xml:space="preserve"> co</w:t>
      </w:r>
      <w:r w:rsidR="001B57BB">
        <w:rPr>
          <w:rFonts w:ascii="Tahoma" w:hAnsi="Tahoma" w:cs="Tahoma"/>
          <w:color w:val="auto"/>
        </w:rPr>
        <w:t> najmniej dwie roboty budowlane</w:t>
      </w:r>
      <w:r w:rsidR="002D54D5" w:rsidRPr="00931984">
        <w:rPr>
          <w:rFonts w:ascii="Tahoma" w:hAnsi="Tahoma" w:cs="Tahoma"/>
          <w:color w:val="auto"/>
        </w:rPr>
        <w:t xml:space="preserve"> </w:t>
      </w:r>
      <w:r w:rsidR="00C944FE">
        <w:rPr>
          <w:rFonts w:ascii="Tahoma" w:hAnsi="Tahoma" w:cs="Tahoma"/>
        </w:rPr>
        <w:t>polega</w:t>
      </w:r>
      <w:r w:rsidR="001B57BB">
        <w:rPr>
          <w:rFonts w:ascii="Tahoma" w:hAnsi="Tahoma" w:cs="Tahoma"/>
        </w:rPr>
        <w:t>jące</w:t>
      </w:r>
      <w:r w:rsidR="00C944FE">
        <w:rPr>
          <w:rFonts w:ascii="Tahoma" w:hAnsi="Tahoma" w:cs="Tahoma"/>
        </w:rPr>
        <w:t xml:space="preserve"> na</w:t>
      </w:r>
      <w:r w:rsidR="00C944FE" w:rsidRPr="00931984">
        <w:rPr>
          <w:rFonts w:ascii="Tahoma" w:hAnsi="Tahoma" w:cs="Tahoma"/>
        </w:rPr>
        <w:t xml:space="preserve"> </w:t>
      </w:r>
      <w:r w:rsidR="00C944FE" w:rsidRPr="002847D1">
        <w:rPr>
          <w:rFonts w:ascii="Tahoma" w:hAnsi="Tahoma" w:cs="Tahoma"/>
        </w:rPr>
        <w:t>budowie lub przebudowie budynku</w:t>
      </w:r>
      <w:r w:rsidR="00C944FE">
        <w:rPr>
          <w:rFonts w:ascii="Tahoma" w:hAnsi="Tahoma" w:cs="Tahoma"/>
        </w:rPr>
        <w:t xml:space="preserve">, każda </w:t>
      </w:r>
      <w:r w:rsidR="00C944FE" w:rsidRPr="002847D1">
        <w:rPr>
          <w:rFonts w:ascii="Tahoma" w:hAnsi="Tahoma" w:cs="Tahoma"/>
        </w:rPr>
        <w:t xml:space="preserve">o wartości </w:t>
      </w:r>
      <w:r w:rsidR="00B856FD">
        <w:rPr>
          <w:rFonts w:ascii="Tahoma" w:hAnsi="Tahoma" w:cs="Tahoma"/>
        </w:rPr>
        <w:t xml:space="preserve">tych </w:t>
      </w:r>
      <w:r w:rsidR="00C944FE" w:rsidRPr="002847D1">
        <w:rPr>
          <w:rFonts w:ascii="Tahoma" w:hAnsi="Tahoma" w:cs="Tahoma"/>
        </w:rPr>
        <w:t xml:space="preserve">robót nie mniejszej niż </w:t>
      </w:r>
      <w:r w:rsidR="00C944FE">
        <w:rPr>
          <w:rFonts w:ascii="Tahoma" w:hAnsi="Tahoma" w:cs="Tahoma"/>
        </w:rPr>
        <w:t xml:space="preserve">500 tyś. </w:t>
      </w:r>
      <w:r w:rsidR="00C944FE" w:rsidRPr="002847D1">
        <w:rPr>
          <w:rFonts w:ascii="Tahoma" w:hAnsi="Tahoma" w:cs="Tahoma"/>
        </w:rPr>
        <w:t>zł (z podatkiem VAT</w:t>
      </w:r>
      <w:r w:rsidR="002D54D5" w:rsidRPr="00931984">
        <w:rPr>
          <w:rFonts w:ascii="Tahoma" w:hAnsi="Tahoma" w:cs="Tahoma"/>
          <w:color w:val="auto"/>
        </w:rPr>
        <w:t>).</w:t>
      </w:r>
    </w:p>
    <w:p w:rsidR="00D35344" w:rsidRDefault="00BA4F1E" w:rsidP="00D35344">
      <w:pPr>
        <w:pStyle w:val="Default"/>
        <w:ind w:left="720"/>
        <w:jc w:val="both"/>
        <w:rPr>
          <w:rFonts w:ascii="Tahoma" w:eastAsia="Calibri" w:hAnsi="Tahoma" w:cs="Tahoma"/>
        </w:rPr>
      </w:pPr>
      <w:r w:rsidRPr="00931984">
        <w:rPr>
          <w:rFonts w:ascii="Tahoma" w:eastAsia="Calibri" w:hAnsi="Tahoma" w:cs="Tahoma"/>
          <w:color w:val="auto"/>
        </w:rPr>
        <w:t xml:space="preserve">Należy </w:t>
      </w:r>
      <w:r w:rsidRPr="00931984">
        <w:rPr>
          <w:rFonts w:ascii="Tahoma" w:hAnsi="Tahoma" w:cs="Tahoma"/>
          <w:color w:val="auto"/>
        </w:rPr>
        <w:t>załączyć dowody określające, czy roboty te zostały wykonane w sposób</w:t>
      </w:r>
      <w:r w:rsidRPr="001D45DC">
        <w:rPr>
          <w:rFonts w:ascii="Tahoma" w:hAnsi="Tahoma" w:cs="Tahoma"/>
          <w:color w:val="auto"/>
        </w:rPr>
        <w:t xml:space="preserve"> należyty oraz wskazujące, czy zostały wykonane zgodnie z zasadami sztuki budowlanej i prawidłowo ukończone.  </w:t>
      </w:r>
      <w:r w:rsidRPr="001D45DC">
        <w:rPr>
          <w:rFonts w:ascii="Tahoma" w:eastAsia="Calibri" w:hAnsi="Tahoma" w:cs="Tahoma"/>
          <w:color w:val="auto"/>
        </w:rPr>
        <w:t>Dowodami, o których mowa powyżej, są: a) poświadczenie, b) inne dokumenty – jeżeli z uzasadnionych przyczyn o obiektywnym charakterze wykonawca nie jest w stanie uzyskać poświadczenia</w:t>
      </w:r>
      <w:r w:rsidRPr="001D45DC">
        <w:rPr>
          <w:rFonts w:ascii="Tahoma" w:eastAsia="Calibri" w:hAnsi="Tahoma" w:cs="Tahoma"/>
        </w:rPr>
        <w:t xml:space="preserve">, o którym mowa w </w:t>
      </w:r>
      <w:proofErr w:type="spellStart"/>
      <w:r w:rsidRPr="001D45DC">
        <w:rPr>
          <w:rFonts w:ascii="Tahoma" w:eastAsia="Calibri" w:hAnsi="Tahoma" w:cs="Tahoma"/>
        </w:rPr>
        <w:t>pkt</w:t>
      </w:r>
      <w:proofErr w:type="spellEnd"/>
      <w:r w:rsidRPr="001D45DC">
        <w:rPr>
          <w:rFonts w:ascii="Tahoma" w:eastAsia="Calibri" w:hAnsi="Tahoma" w:cs="Tahoma"/>
        </w:rPr>
        <w:t xml:space="preserve"> a.</w:t>
      </w:r>
      <w:r w:rsidR="00D35344">
        <w:rPr>
          <w:rFonts w:ascii="Tahoma" w:eastAsia="Calibri" w:hAnsi="Tahoma" w:cs="Tahoma"/>
        </w:rPr>
        <w:t xml:space="preserve"> </w:t>
      </w:r>
    </w:p>
    <w:p w:rsidR="00BA4F1E" w:rsidRPr="00D35344" w:rsidRDefault="00BA4F1E" w:rsidP="00D35344">
      <w:pPr>
        <w:pStyle w:val="Default"/>
        <w:ind w:left="720"/>
        <w:jc w:val="both"/>
        <w:rPr>
          <w:rFonts w:ascii="Tahoma" w:eastAsia="Calibri" w:hAnsi="Tahoma" w:cs="Tahoma"/>
        </w:rPr>
      </w:pPr>
      <w:r w:rsidRPr="00555845">
        <w:rPr>
          <w:rFonts w:ascii="Tahoma" w:eastAsia="Calibri" w:hAnsi="Tahoma" w:cs="Tahoma"/>
        </w:rPr>
        <w:t xml:space="preserve">W przypadku gdy zamawiający jest podmiotem, na rzecz którego roboty budowlane, wskazane w wykazie, o którym mowa powyżej, zostały wcześniej wykonane, wykonawca nie ma obowiązku przedkładania dowodów. </w:t>
      </w:r>
    </w:p>
    <w:p w:rsidR="00346D86" w:rsidRPr="00EC5C30" w:rsidRDefault="00346D86" w:rsidP="00CF60BB">
      <w:pPr>
        <w:pStyle w:val="Default"/>
        <w:numPr>
          <w:ilvl w:val="1"/>
          <w:numId w:val="7"/>
        </w:numPr>
        <w:jc w:val="both"/>
        <w:rPr>
          <w:rFonts w:ascii="Tahoma" w:hAnsi="Tahoma" w:cs="Tahoma"/>
          <w:color w:val="auto"/>
        </w:rPr>
      </w:pPr>
      <w:r w:rsidRPr="004D583C">
        <w:rPr>
          <w:rFonts w:ascii="Tahoma" w:hAnsi="Tahoma" w:cs="Tahoma"/>
        </w:rPr>
        <w:t>Lista (wykaz) podmiotów należących do tej samej grupy kapitałowej, o której mowa w art</w:t>
      </w:r>
      <w:r w:rsidRPr="004D583C">
        <w:rPr>
          <w:rFonts w:ascii="Tahoma" w:hAnsi="Tahoma" w:cs="Tahoma"/>
          <w:bCs/>
        </w:rPr>
        <w:t xml:space="preserve">. </w:t>
      </w:r>
      <w:r w:rsidRPr="004D583C">
        <w:rPr>
          <w:rFonts w:ascii="Tahoma" w:hAnsi="Tahoma" w:cs="Tahoma"/>
        </w:rPr>
        <w:t xml:space="preserve">24 ust. 2 </w:t>
      </w:r>
      <w:proofErr w:type="spellStart"/>
      <w:r w:rsidRPr="004D583C">
        <w:rPr>
          <w:rFonts w:ascii="Tahoma" w:hAnsi="Tahoma" w:cs="Tahoma"/>
        </w:rPr>
        <w:t>pkt</w:t>
      </w:r>
      <w:proofErr w:type="spellEnd"/>
      <w:r w:rsidRPr="004D583C">
        <w:rPr>
          <w:rFonts w:ascii="Tahoma" w:hAnsi="Tahoma" w:cs="Tahoma"/>
        </w:rPr>
        <w:t xml:space="preserve"> 5 </w:t>
      </w:r>
      <w:proofErr w:type="spellStart"/>
      <w:r w:rsidRPr="004D583C">
        <w:rPr>
          <w:rFonts w:ascii="Tahoma" w:hAnsi="Tahoma" w:cs="Tahoma"/>
        </w:rPr>
        <w:t>Pzp</w:t>
      </w:r>
      <w:proofErr w:type="spellEnd"/>
      <w:r w:rsidRPr="004D583C">
        <w:rPr>
          <w:rFonts w:ascii="Tahoma" w:hAnsi="Tahoma" w:cs="Tahoma"/>
        </w:rPr>
        <w:t>, albo informacja o tym, że wykonawca nie należy do grupy kapitałowej</w:t>
      </w:r>
      <w:r w:rsidRPr="004D583C">
        <w:rPr>
          <w:rFonts w:ascii="Tahoma" w:hAnsi="Tahoma" w:cs="Tahoma"/>
          <w:color w:val="auto"/>
        </w:rPr>
        <w:t xml:space="preserve"> – wzór oświadczenia stanowi</w:t>
      </w:r>
      <w:r w:rsidRPr="004D583C">
        <w:rPr>
          <w:rFonts w:ascii="Tahoma" w:hAnsi="Tahoma" w:cs="Tahoma"/>
          <w:b/>
          <w:bCs/>
          <w:color w:val="auto"/>
        </w:rPr>
        <w:t xml:space="preserve"> </w:t>
      </w:r>
      <w:r w:rsidRPr="001A4367">
        <w:rPr>
          <w:rFonts w:ascii="Tahoma" w:hAnsi="Tahoma" w:cs="Tahoma"/>
          <w:b/>
          <w:bCs/>
          <w:color w:val="auto"/>
        </w:rPr>
        <w:t xml:space="preserve">załącznik nr </w:t>
      </w:r>
      <w:r w:rsidR="00010D24">
        <w:rPr>
          <w:rFonts w:ascii="Tahoma" w:hAnsi="Tahoma" w:cs="Tahoma"/>
          <w:b/>
          <w:bCs/>
          <w:color w:val="auto"/>
        </w:rPr>
        <w:t>5</w:t>
      </w:r>
      <w:r w:rsidRPr="004D583C">
        <w:rPr>
          <w:rFonts w:ascii="Tahoma" w:hAnsi="Tahoma" w:cs="Tahoma"/>
          <w:b/>
          <w:bCs/>
          <w:color w:val="auto"/>
        </w:rPr>
        <w:t xml:space="preserve"> do </w:t>
      </w:r>
      <w:proofErr w:type="spellStart"/>
      <w:r w:rsidRPr="004D583C">
        <w:rPr>
          <w:rFonts w:ascii="Tahoma" w:hAnsi="Tahoma" w:cs="Tahoma"/>
          <w:b/>
          <w:bCs/>
          <w:color w:val="auto"/>
        </w:rPr>
        <w:t>SIWZ</w:t>
      </w:r>
      <w:proofErr w:type="spellEnd"/>
      <w:r w:rsidRPr="004D583C">
        <w:rPr>
          <w:rFonts w:ascii="Tahoma" w:hAnsi="Tahoma" w:cs="Tahoma"/>
        </w:rPr>
        <w:t xml:space="preserve"> (należy złożyć oświadczenie w oryginale)</w:t>
      </w:r>
      <w:r w:rsidRPr="004D583C">
        <w:rPr>
          <w:rFonts w:ascii="Tahoma" w:hAnsi="Tahoma" w:cs="Tahoma"/>
          <w:color w:val="auto"/>
        </w:rPr>
        <w:t>.</w:t>
      </w:r>
    </w:p>
    <w:p w:rsidR="00A63C2C" w:rsidRPr="00D35344" w:rsidRDefault="00A63C2C" w:rsidP="00346D86">
      <w:pPr>
        <w:pStyle w:val="Default"/>
        <w:ind w:left="720"/>
        <w:jc w:val="both"/>
        <w:rPr>
          <w:rFonts w:ascii="Tahoma" w:hAnsi="Tahoma" w:cs="Tahoma"/>
          <w:b/>
          <w:bCs/>
          <w:color w:val="000000" w:themeColor="text1"/>
          <w:sz w:val="16"/>
          <w:szCs w:val="16"/>
        </w:rPr>
      </w:pPr>
    </w:p>
    <w:p w:rsidR="00346D86" w:rsidRDefault="00346D86" w:rsidP="00346D86">
      <w:pPr>
        <w:pStyle w:val="Default"/>
        <w:ind w:left="720"/>
        <w:jc w:val="both"/>
        <w:rPr>
          <w:rFonts w:ascii="Tahoma" w:hAnsi="Tahoma" w:cs="Tahoma"/>
          <w:b/>
          <w:bCs/>
          <w:color w:val="000000" w:themeColor="text1"/>
        </w:rPr>
      </w:pPr>
      <w:r w:rsidRPr="00EE2383">
        <w:rPr>
          <w:rFonts w:ascii="Tahoma" w:hAnsi="Tahoma" w:cs="Tahoma"/>
          <w:b/>
          <w:bCs/>
          <w:color w:val="000000" w:themeColor="text1"/>
        </w:rPr>
        <w:t>Wykonawcy poza terytorium Rzeczpospolitej Polskiej.</w:t>
      </w:r>
    </w:p>
    <w:p w:rsidR="00AE259D" w:rsidRPr="00D35344" w:rsidRDefault="00AE259D" w:rsidP="00346D86">
      <w:pPr>
        <w:pStyle w:val="Default"/>
        <w:ind w:left="720"/>
        <w:jc w:val="both"/>
        <w:rPr>
          <w:rFonts w:ascii="Tahoma" w:hAnsi="Tahoma" w:cs="Tahoma"/>
          <w:bCs/>
          <w:color w:val="FF0000"/>
          <w:sz w:val="16"/>
          <w:szCs w:val="16"/>
        </w:rPr>
      </w:pPr>
    </w:p>
    <w:p w:rsidR="00346D86" w:rsidRPr="0049757E" w:rsidRDefault="00346D86" w:rsidP="00346D86">
      <w:pPr>
        <w:pStyle w:val="Default"/>
        <w:ind w:left="720"/>
        <w:jc w:val="both"/>
        <w:rPr>
          <w:rFonts w:ascii="Tahoma" w:hAnsi="Tahoma" w:cs="Tahoma"/>
          <w:color w:val="000000" w:themeColor="text1"/>
        </w:rPr>
      </w:pPr>
      <w:r w:rsidRPr="00AC73E0">
        <w:rPr>
          <w:rFonts w:ascii="Tahoma" w:hAnsi="Tahoma" w:cs="Tahoma"/>
          <w:color w:val="auto"/>
        </w:rPr>
        <w:t xml:space="preserve">Jeżeli wykonawca ma siedzibę lub miejsce zamieszkania poza terytorium Rzeczypospolitej Polskiej, zamiast dokumentów, o których mowa </w:t>
      </w:r>
      <w:r w:rsidRPr="0049757E">
        <w:rPr>
          <w:rFonts w:ascii="Tahoma" w:hAnsi="Tahoma" w:cs="Tahoma"/>
          <w:color w:val="000000" w:themeColor="text1"/>
        </w:rPr>
        <w:t xml:space="preserve">w </w:t>
      </w:r>
      <w:proofErr w:type="spellStart"/>
      <w:r w:rsidRPr="0049757E">
        <w:rPr>
          <w:rFonts w:ascii="Tahoma" w:hAnsi="Tahoma" w:cs="Tahoma"/>
          <w:color w:val="000000" w:themeColor="text1"/>
        </w:rPr>
        <w:t>pkt</w:t>
      </w:r>
      <w:proofErr w:type="spellEnd"/>
      <w:r w:rsidRPr="0049757E">
        <w:rPr>
          <w:rFonts w:ascii="Tahoma" w:hAnsi="Tahoma" w:cs="Tahoma"/>
          <w:color w:val="000000" w:themeColor="text1"/>
        </w:rPr>
        <w:t xml:space="preserve"> 7.</w:t>
      </w:r>
      <w:r w:rsidR="00010D24">
        <w:rPr>
          <w:rFonts w:ascii="Tahoma" w:hAnsi="Tahoma" w:cs="Tahoma"/>
          <w:color w:val="000000" w:themeColor="text1"/>
        </w:rPr>
        <w:t>6</w:t>
      </w:r>
      <w:r w:rsidRPr="0049757E">
        <w:rPr>
          <w:rFonts w:ascii="Tahoma" w:hAnsi="Tahoma" w:cs="Tahoma"/>
          <w:color w:val="000000" w:themeColor="text1"/>
        </w:rPr>
        <w:t>, 7.</w:t>
      </w:r>
      <w:r w:rsidR="00010D24">
        <w:rPr>
          <w:rFonts w:ascii="Tahoma" w:hAnsi="Tahoma" w:cs="Tahoma"/>
          <w:color w:val="000000" w:themeColor="text1"/>
        </w:rPr>
        <w:t>7</w:t>
      </w:r>
      <w:r w:rsidR="00AA51FA" w:rsidRPr="0049757E">
        <w:rPr>
          <w:rFonts w:ascii="Tahoma" w:hAnsi="Tahoma" w:cs="Tahoma"/>
          <w:color w:val="000000" w:themeColor="text1"/>
        </w:rPr>
        <w:t xml:space="preserve"> i  7.</w:t>
      </w:r>
      <w:r w:rsidR="00010D24">
        <w:rPr>
          <w:rFonts w:ascii="Tahoma" w:hAnsi="Tahoma" w:cs="Tahoma"/>
          <w:color w:val="000000" w:themeColor="text1"/>
        </w:rPr>
        <w:t>8</w:t>
      </w:r>
      <w:r w:rsidRPr="0049757E">
        <w:rPr>
          <w:rFonts w:ascii="Tahoma" w:hAnsi="Tahoma" w:cs="Tahoma"/>
          <w:color w:val="000000" w:themeColor="text1"/>
        </w:rPr>
        <w:t xml:space="preserve"> składa dokument lub dokumenty wystawione w kraju, w którym ma siedzibę lub miejsce zamieszkania, potwierdzające odpowiednio, że: </w:t>
      </w:r>
    </w:p>
    <w:p w:rsidR="00346D86" w:rsidRDefault="00346D86" w:rsidP="00CF60BB">
      <w:pPr>
        <w:widowControl w:val="0"/>
        <w:numPr>
          <w:ilvl w:val="0"/>
          <w:numId w:val="37"/>
        </w:numPr>
        <w:tabs>
          <w:tab w:val="num" w:pos="1080"/>
          <w:tab w:val="left" w:pos="9514"/>
          <w:tab w:val="left" w:pos="9940"/>
        </w:tabs>
        <w:ind w:left="1080"/>
        <w:jc w:val="both"/>
        <w:rPr>
          <w:rFonts w:ascii="Tahoma" w:hAnsi="Tahoma" w:cs="Tahoma"/>
        </w:rPr>
      </w:pPr>
      <w:r>
        <w:rPr>
          <w:rFonts w:ascii="Tahoma" w:hAnsi="Tahoma" w:cs="Tahoma"/>
        </w:rPr>
        <w:t>nie otwarto jego likwidacji ani nie ogłoszono upadłości,</w:t>
      </w:r>
    </w:p>
    <w:p w:rsidR="00346D86" w:rsidRDefault="00346D86" w:rsidP="00CF60BB">
      <w:pPr>
        <w:widowControl w:val="0"/>
        <w:numPr>
          <w:ilvl w:val="0"/>
          <w:numId w:val="37"/>
        </w:numPr>
        <w:tabs>
          <w:tab w:val="num" w:pos="1080"/>
          <w:tab w:val="left" w:pos="9514"/>
          <w:tab w:val="left" w:pos="9940"/>
        </w:tabs>
        <w:ind w:left="1080"/>
        <w:jc w:val="both"/>
        <w:rPr>
          <w:rFonts w:ascii="Tahoma" w:hAnsi="Tahoma" w:cs="Tahoma"/>
        </w:rPr>
      </w:pPr>
      <w:r w:rsidRPr="00427F11">
        <w:rPr>
          <w:rFonts w:ascii="Tahoma" w:hAnsi="Tahoma" w:cs="Tahoma"/>
        </w:rPr>
        <w:t>nie zalega z uiszczaniem podatków, opłat składek na ubezpiecz</w:t>
      </w:r>
      <w:r>
        <w:rPr>
          <w:rFonts w:ascii="Tahoma" w:hAnsi="Tahoma" w:cs="Tahoma"/>
        </w:rPr>
        <w:t>enie społeczne i zdrowotne albo</w:t>
      </w:r>
      <w:r w:rsidRPr="00427F11">
        <w:rPr>
          <w:rFonts w:ascii="Tahoma" w:hAnsi="Tahoma" w:cs="Tahoma"/>
        </w:rPr>
        <w:t xml:space="preserve"> że uzyskał przewidziane prawem zwolnienie, odroczenie lub rozłożenie na raty zaległych płatności lub wstrzymanie w całości wykonania decyzji właściwego organu.</w:t>
      </w:r>
    </w:p>
    <w:p w:rsidR="00346D86" w:rsidRDefault="00346D86" w:rsidP="00346D86">
      <w:pPr>
        <w:pStyle w:val="Default"/>
        <w:ind w:left="720"/>
        <w:jc w:val="both"/>
        <w:rPr>
          <w:rFonts w:ascii="Tahoma" w:hAnsi="Tahoma" w:cs="Tahoma"/>
          <w:color w:val="auto"/>
        </w:rPr>
      </w:pPr>
      <w:r w:rsidRPr="00427F11">
        <w:rPr>
          <w:rFonts w:ascii="Tahoma" w:hAnsi="Tahoma" w:cs="Tahoma"/>
          <w:color w:val="auto"/>
        </w:rPr>
        <w:t>Dokument, o którym mowa w lit. a powinien być wystawiony nie wcześniej niż 6 miesięcy przed upływem terminu składania ofert.</w:t>
      </w:r>
    </w:p>
    <w:p w:rsidR="00346D86" w:rsidRDefault="00346D86" w:rsidP="00346D86">
      <w:pPr>
        <w:pStyle w:val="Default"/>
        <w:ind w:left="720"/>
        <w:jc w:val="both"/>
        <w:rPr>
          <w:rFonts w:ascii="Tahoma" w:hAnsi="Tahoma" w:cs="Tahoma"/>
          <w:color w:val="auto"/>
        </w:rPr>
      </w:pPr>
      <w:r w:rsidRPr="00427F11">
        <w:rPr>
          <w:rFonts w:ascii="Tahoma" w:hAnsi="Tahoma" w:cs="Tahoma"/>
          <w:color w:val="auto"/>
        </w:rPr>
        <w:t>Dokument, o którym mowa w lit. b powinien być wystawiony nie wcześniej niż 3 miesiące przed upływem terminu składania ofert.</w:t>
      </w:r>
    </w:p>
    <w:p w:rsidR="00346D86" w:rsidRDefault="00346D86" w:rsidP="00346D86">
      <w:pPr>
        <w:pStyle w:val="Default"/>
        <w:ind w:left="720"/>
        <w:jc w:val="both"/>
        <w:rPr>
          <w:rFonts w:ascii="Tahoma" w:hAnsi="Tahoma" w:cs="Tahoma"/>
          <w:color w:val="auto"/>
        </w:rPr>
      </w:pPr>
      <w:r w:rsidRPr="00F63FAC">
        <w:rPr>
          <w:rFonts w:ascii="Tahoma" w:hAnsi="Tahoma" w:cs="Tahoma"/>
          <w:color w:val="auto"/>
        </w:rPr>
        <w:t>Jeżeli w kraju miejsca zamieszkania osoby lub w kraju, w którym wykonawca ma siedzibę lub miejsce zamieszkania, nie wydaje się dokumentów, o których mowa wyżej, zastępuje się je dokumentem zawierającym oświadcz</w:t>
      </w:r>
      <w:r>
        <w:rPr>
          <w:rFonts w:ascii="Tahoma" w:hAnsi="Tahoma" w:cs="Tahoma"/>
          <w:color w:val="auto"/>
        </w:rPr>
        <w:t>enie, w </w:t>
      </w:r>
      <w:r w:rsidRPr="00F63FAC">
        <w:rPr>
          <w:rFonts w:ascii="Tahoma" w:hAnsi="Tahoma" w:cs="Tahoma"/>
          <w:color w:val="auto"/>
        </w:rPr>
        <w:t>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Pr>
          <w:rFonts w:ascii="Tahoma" w:hAnsi="Tahoma" w:cs="Tahoma"/>
          <w:color w:val="auto"/>
        </w:rPr>
        <w:t>.</w:t>
      </w:r>
      <w:r w:rsidRPr="00F63FAC">
        <w:rPr>
          <w:rFonts w:ascii="Tahoma" w:hAnsi="Tahoma" w:cs="Tahoma"/>
          <w:color w:val="auto"/>
        </w:rPr>
        <w:t xml:space="preserve"> Zapisy dotyczące terminów wystawienia dokumentów stosuje się odpowiednio.</w:t>
      </w:r>
    </w:p>
    <w:p w:rsidR="00706CAE" w:rsidRPr="00ED77A3" w:rsidRDefault="00706CAE" w:rsidP="00346D86">
      <w:pPr>
        <w:pStyle w:val="Default"/>
        <w:jc w:val="both"/>
        <w:rPr>
          <w:rFonts w:ascii="Tahoma" w:hAnsi="Tahoma" w:cs="Tahoma"/>
          <w:b/>
          <w:color w:val="auto"/>
          <w:sz w:val="16"/>
          <w:szCs w:val="16"/>
        </w:rPr>
      </w:pPr>
    </w:p>
    <w:p w:rsidR="00346D86" w:rsidRDefault="00346D86" w:rsidP="00346D86">
      <w:pPr>
        <w:pStyle w:val="Default"/>
        <w:jc w:val="both"/>
        <w:rPr>
          <w:rFonts w:ascii="Tahoma" w:hAnsi="Tahoma" w:cs="Tahoma"/>
          <w:b/>
          <w:color w:val="auto"/>
        </w:rPr>
      </w:pPr>
      <w:r w:rsidRPr="007A601A">
        <w:rPr>
          <w:rFonts w:ascii="Tahoma" w:hAnsi="Tahoma" w:cs="Tahoma"/>
          <w:b/>
          <w:color w:val="auto"/>
        </w:rPr>
        <w:t xml:space="preserve">W przypadku, gdy wykonawca wykazując spełnianie warunków, o których mowa w art. 22 </w:t>
      </w:r>
      <w:r w:rsidRPr="00F00A4C">
        <w:rPr>
          <w:rFonts w:ascii="Tahoma" w:hAnsi="Tahoma" w:cs="Tahoma"/>
          <w:b/>
          <w:color w:val="auto"/>
        </w:rPr>
        <w:t xml:space="preserve">ust. 1 ustawy </w:t>
      </w:r>
      <w:proofErr w:type="spellStart"/>
      <w:r w:rsidRPr="00F00A4C">
        <w:rPr>
          <w:rFonts w:ascii="Tahoma" w:hAnsi="Tahoma" w:cs="Tahoma"/>
          <w:b/>
          <w:color w:val="auto"/>
        </w:rPr>
        <w:t>Pzp</w:t>
      </w:r>
      <w:proofErr w:type="spellEnd"/>
      <w:r w:rsidRPr="00F00A4C">
        <w:rPr>
          <w:rFonts w:ascii="Tahoma" w:hAnsi="Tahoma" w:cs="Tahoma"/>
          <w:b/>
          <w:color w:val="auto"/>
        </w:rPr>
        <w:t xml:space="preserve"> polega na wiedzy i doświadczeniu</w:t>
      </w:r>
      <w:r w:rsidR="00143D26">
        <w:rPr>
          <w:rFonts w:ascii="Tahoma" w:hAnsi="Tahoma" w:cs="Tahoma"/>
          <w:b/>
          <w:color w:val="auto"/>
        </w:rPr>
        <w:t>, osobach zdolnych do</w:t>
      </w:r>
      <w:r w:rsidR="006466FD">
        <w:rPr>
          <w:rFonts w:ascii="Tahoma" w:hAnsi="Tahoma" w:cs="Tahoma"/>
          <w:b/>
          <w:color w:val="auto"/>
        </w:rPr>
        <w:t xml:space="preserve"> wykonania zamówienia</w:t>
      </w:r>
      <w:r w:rsidR="00AE259D">
        <w:rPr>
          <w:rFonts w:ascii="Tahoma" w:hAnsi="Tahoma" w:cs="Tahoma"/>
          <w:b/>
          <w:color w:val="auto"/>
        </w:rPr>
        <w:t>, potencjale technicznym</w:t>
      </w:r>
      <w:r w:rsidR="006466FD">
        <w:rPr>
          <w:rFonts w:ascii="Tahoma" w:hAnsi="Tahoma" w:cs="Tahoma"/>
          <w:b/>
          <w:color w:val="auto"/>
        </w:rPr>
        <w:t xml:space="preserve"> </w:t>
      </w:r>
      <w:r w:rsidR="00143D26">
        <w:rPr>
          <w:rFonts w:ascii="Tahoma" w:hAnsi="Tahoma" w:cs="Tahoma"/>
          <w:b/>
          <w:color w:val="auto"/>
        </w:rPr>
        <w:t xml:space="preserve">lub zdolnościach finansowych </w:t>
      </w:r>
      <w:r w:rsidRPr="00F00A4C">
        <w:rPr>
          <w:rFonts w:ascii="Tahoma" w:hAnsi="Tahoma" w:cs="Tahoma"/>
          <w:b/>
          <w:color w:val="auto"/>
        </w:rPr>
        <w:t>innych podmiotów, niezależnie od cha</w:t>
      </w:r>
      <w:r w:rsidR="00EE463C">
        <w:rPr>
          <w:rFonts w:ascii="Tahoma" w:hAnsi="Tahoma" w:cs="Tahoma"/>
          <w:b/>
          <w:color w:val="auto"/>
        </w:rPr>
        <w:t>rakteru prawnego łączących go z </w:t>
      </w:r>
      <w:r w:rsidRPr="00F00A4C">
        <w:rPr>
          <w:rFonts w:ascii="Tahoma" w:hAnsi="Tahoma" w:cs="Tahoma"/>
          <w:b/>
          <w:color w:val="auto"/>
        </w:rPr>
        <w:t xml:space="preserve">nimi stosunków zobowiązany jest udowodnić </w:t>
      </w:r>
      <w:r w:rsidRPr="00F00A4C">
        <w:rPr>
          <w:rFonts w:ascii="Tahoma" w:hAnsi="Tahoma" w:cs="Tahoma"/>
          <w:b/>
          <w:color w:val="auto"/>
        </w:rPr>
        <w:lastRenderedPageBreak/>
        <w:t>zamawiającemu, iż będzie dysponował</w:t>
      </w:r>
      <w:r>
        <w:rPr>
          <w:rFonts w:ascii="Tahoma" w:hAnsi="Tahoma" w:cs="Tahoma"/>
          <w:b/>
          <w:color w:val="auto"/>
        </w:rPr>
        <w:t xml:space="preserve"> zasobami niezbędnymi do realizacji zamówienia, przedstawiając w tym celu:</w:t>
      </w:r>
    </w:p>
    <w:p w:rsidR="00346D86" w:rsidRPr="00143D26" w:rsidRDefault="00346D86" w:rsidP="00346D86">
      <w:pPr>
        <w:pStyle w:val="Default"/>
        <w:jc w:val="both"/>
        <w:rPr>
          <w:rFonts w:ascii="Tahoma" w:hAnsi="Tahoma" w:cs="Tahoma"/>
          <w:b/>
          <w:color w:val="auto"/>
          <w:sz w:val="16"/>
          <w:szCs w:val="16"/>
        </w:rPr>
      </w:pPr>
    </w:p>
    <w:p w:rsidR="00931984" w:rsidRDefault="00346D86" w:rsidP="00CF60BB">
      <w:pPr>
        <w:pStyle w:val="Default"/>
        <w:numPr>
          <w:ilvl w:val="1"/>
          <w:numId w:val="7"/>
        </w:numPr>
        <w:jc w:val="both"/>
        <w:rPr>
          <w:rFonts w:ascii="Tahoma" w:hAnsi="Tahoma" w:cs="Tahoma"/>
          <w:color w:val="auto"/>
        </w:rPr>
      </w:pPr>
      <w:r w:rsidRPr="00D10D39">
        <w:rPr>
          <w:rFonts w:ascii="Tahoma" w:hAnsi="Tahoma" w:cs="Tahoma"/>
          <w:color w:val="auto"/>
        </w:rPr>
        <w:t xml:space="preserve">Pisemne zobowiązanie tych podmiotów do oddania mu do dyspozycji niezbędnych zasobów na okres korzystania z nich przy wykonaniu zamówienia </w:t>
      </w:r>
      <w:r w:rsidR="00931984" w:rsidRPr="00931984">
        <w:rPr>
          <w:rFonts w:ascii="Tahoma" w:hAnsi="Tahoma" w:cs="Tahoma"/>
          <w:i/>
          <w:color w:val="auto"/>
          <w:u w:val="single"/>
        </w:rPr>
        <w:t xml:space="preserve">UWAGA: zobowiązanie </w:t>
      </w:r>
      <w:r w:rsidRPr="00931984">
        <w:rPr>
          <w:rFonts w:ascii="Tahoma" w:hAnsi="Tahoma" w:cs="Tahoma"/>
          <w:i/>
          <w:color w:val="auto"/>
          <w:u w:val="single"/>
        </w:rPr>
        <w:t xml:space="preserve">należy </w:t>
      </w:r>
      <w:r w:rsidR="00931984" w:rsidRPr="00931984">
        <w:rPr>
          <w:rFonts w:ascii="Tahoma" w:hAnsi="Tahoma" w:cs="Tahoma"/>
          <w:i/>
          <w:color w:val="auto"/>
          <w:u w:val="single"/>
        </w:rPr>
        <w:t xml:space="preserve">złożyć </w:t>
      </w:r>
      <w:r w:rsidR="00931984">
        <w:rPr>
          <w:rFonts w:ascii="Tahoma" w:hAnsi="Tahoma" w:cs="Tahoma"/>
          <w:i/>
          <w:color w:val="auto"/>
          <w:u w:val="single"/>
        </w:rPr>
        <w:t xml:space="preserve"> </w:t>
      </w:r>
      <w:r w:rsidR="00931984" w:rsidRPr="00931984">
        <w:rPr>
          <w:rFonts w:ascii="Tahoma" w:hAnsi="Tahoma" w:cs="Tahoma"/>
          <w:i/>
          <w:color w:val="auto"/>
          <w:u w:val="single"/>
        </w:rPr>
        <w:t>w oryginale</w:t>
      </w:r>
    </w:p>
    <w:p w:rsidR="00346D86" w:rsidRPr="006466FD" w:rsidRDefault="00346D86" w:rsidP="00931984">
      <w:pPr>
        <w:pStyle w:val="Default"/>
        <w:ind w:left="720"/>
        <w:jc w:val="both"/>
        <w:rPr>
          <w:rFonts w:ascii="Tahoma" w:hAnsi="Tahoma" w:cs="Tahoma"/>
          <w:color w:val="auto"/>
        </w:rPr>
      </w:pPr>
      <w:r w:rsidRPr="006466FD">
        <w:rPr>
          <w:rFonts w:ascii="Tahoma" w:hAnsi="Tahoma" w:cs="Tahoma"/>
          <w:color w:val="auto"/>
        </w:rPr>
        <w:t>oraz dokumenty zawierające informacje dotyczące:</w:t>
      </w:r>
    </w:p>
    <w:p w:rsidR="00346D86" w:rsidRPr="00D10D39" w:rsidRDefault="00346D86" w:rsidP="00CF60BB">
      <w:pPr>
        <w:pStyle w:val="Akapitzlist"/>
        <w:numPr>
          <w:ilvl w:val="0"/>
          <w:numId w:val="61"/>
        </w:numPr>
        <w:tabs>
          <w:tab w:val="left" w:pos="1134"/>
          <w:tab w:val="left" w:pos="2138"/>
        </w:tabs>
        <w:suppressAutoHyphens/>
        <w:ind w:left="1134"/>
        <w:jc w:val="both"/>
        <w:rPr>
          <w:rFonts w:ascii="Tahoma" w:hAnsi="Tahoma" w:cs="Tahoma"/>
          <w:lang w:eastAsia="ar-SA"/>
        </w:rPr>
      </w:pPr>
      <w:r w:rsidRPr="00D10D39">
        <w:rPr>
          <w:rFonts w:ascii="Tahoma" w:hAnsi="Tahoma" w:cs="Tahoma"/>
          <w:lang w:eastAsia="ar-SA"/>
        </w:rPr>
        <w:t>zakresu dostępnych wykonawcy zasobów innego podmiotu,</w:t>
      </w:r>
    </w:p>
    <w:p w:rsidR="00346D86" w:rsidRPr="00D10D39" w:rsidRDefault="00346D86" w:rsidP="00CF60BB">
      <w:pPr>
        <w:pStyle w:val="Akapitzlist"/>
        <w:numPr>
          <w:ilvl w:val="0"/>
          <w:numId w:val="61"/>
        </w:numPr>
        <w:tabs>
          <w:tab w:val="left" w:pos="1134"/>
          <w:tab w:val="left" w:pos="2138"/>
        </w:tabs>
        <w:suppressAutoHyphens/>
        <w:ind w:left="1134"/>
        <w:jc w:val="both"/>
        <w:rPr>
          <w:rFonts w:ascii="Tahoma" w:hAnsi="Tahoma" w:cs="Tahoma"/>
          <w:lang w:eastAsia="ar-SA"/>
        </w:rPr>
      </w:pPr>
      <w:r w:rsidRPr="00D10D39">
        <w:rPr>
          <w:rFonts w:ascii="Tahoma" w:hAnsi="Tahoma" w:cs="Tahoma"/>
          <w:lang w:eastAsia="ar-SA"/>
        </w:rPr>
        <w:t>sposobu wykorzystania zasobów innego podmiotu przy wykonywaniu zamówienia,</w:t>
      </w:r>
    </w:p>
    <w:p w:rsidR="00346D86" w:rsidRPr="00D10D39" w:rsidRDefault="00346D86" w:rsidP="00CF60BB">
      <w:pPr>
        <w:pStyle w:val="Akapitzlist"/>
        <w:numPr>
          <w:ilvl w:val="0"/>
          <w:numId w:val="61"/>
        </w:numPr>
        <w:tabs>
          <w:tab w:val="left" w:pos="1134"/>
          <w:tab w:val="left" w:pos="2138"/>
        </w:tabs>
        <w:suppressAutoHyphens/>
        <w:ind w:left="1134"/>
        <w:jc w:val="both"/>
        <w:rPr>
          <w:rFonts w:ascii="Tahoma" w:hAnsi="Tahoma" w:cs="Tahoma"/>
          <w:lang w:eastAsia="ar-SA"/>
        </w:rPr>
      </w:pPr>
      <w:r w:rsidRPr="00D10D39">
        <w:rPr>
          <w:rFonts w:ascii="Tahoma" w:hAnsi="Tahoma" w:cs="Tahoma"/>
          <w:lang w:eastAsia="ar-SA"/>
        </w:rPr>
        <w:t>charakteru stosunku, jaki będzie łączył wykonawcę z innym podmiotem,</w:t>
      </w:r>
    </w:p>
    <w:p w:rsidR="00007CFA" w:rsidRPr="007B6E6B" w:rsidRDefault="00346D86" w:rsidP="00CF60BB">
      <w:pPr>
        <w:pStyle w:val="Akapitzlist"/>
        <w:numPr>
          <w:ilvl w:val="0"/>
          <w:numId w:val="61"/>
        </w:numPr>
        <w:tabs>
          <w:tab w:val="left" w:pos="1134"/>
          <w:tab w:val="left" w:pos="2138"/>
        </w:tabs>
        <w:suppressAutoHyphens/>
        <w:ind w:left="1134"/>
        <w:jc w:val="both"/>
        <w:rPr>
          <w:rFonts w:ascii="Tahoma" w:hAnsi="Tahoma" w:cs="Tahoma"/>
          <w:lang w:eastAsia="ar-SA"/>
        </w:rPr>
      </w:pPr>
      <w:r w:rsidRPr="00D10D39">
        <w:rPr>
          <w:rFonts w:ascii="Tahoma" w:hAnsi="Tahoma" w:cs="Tahoma"/>
          <w:lang w:eastAsia="ar-SA"/>
        </w:rPr>
        <w:t>zakresu i okresu udziału innego podmiotu przy wykonywaniu zamówienia.</w:t>
      </w:r>
    </w:p>
    <w:p w:rsidR="00346D86" w:rsidRPr="00D35344" w:rsidRDefault="00346D86" w:rsidP="007B6E6B">
      <w:pPr>
        <w:pStyle w:val="Default"/>
        <w:jc w:val="both"/>
        <w:rPr>
          <w:rFonts w:ascii="Tahoma" w:hAnsi="Tahoma" w:cs="Tahoma"/>
          <w:color w:val="auto"/>
          <w:sz w:val="16"/>
          <w:szCs w:val="16"/>
        </w:rPr>
      </w:pPr>
    </w:p>
    <w:p w:rsidR="00346D86" w:rsidRPr="0049757E" w:rsidRDefault="00346D86" w:rsidP="00346D86">
      <w:pPr>
        <w:pStyle w:val="Default"/>
        <w:jc w:val="both"/>
        <w:rPr>
          <w:rFonts w:ascii="Tahoma" w:hAnsi="Tahoma" w:cs="Tahoma"/>
          <w:b/>
          <w:iCs/>
          <w:color w:val="000000" w:themeColor="text1"/>
          <w:szCs w:val="28"/>
        </w:rPr>
      </w:pPr>
      <w:r w:rsidRPr="00AE0553">
        <w:rPr>
          <w:rFonts w:ascii="Tahoma" w:hAnsi="Tahoma" w:cs="Tahoma"/>
          <w:b/>
          <w:iCs/>
          <w:szCs w:val="28"/>
        </w:rPr>
        <w:t xml:space="preserve">Dotyczy dokumentów, o których mowa w </w:t>
      </w:r>
      <w:proofErr w:type="spellStart"/>
      <w:r w:rsidRPr="00AE0553">
        <w:rPr>
          <w:rFonts w:ascii="Tahoma" w:hAnsi="Tahoma" w:cs="Tahoma"/>
          <w:b/>
          <w:iCs/>
          <w:szCs w:val="28"/>
        </w:rPr>
        <w:t>pkt</w:t>
      </w:r>
      <w:proofErr w:type="spellEnd"/>
      <w:r w:rsidRPr="00AE0553">
        <w:rPr>
          <w:rFonts w:ascii="Tahoma" w:hAnsi="Tahoma" w:cs="Tahoma"/>
          <w:b/>
          <w:iCs/>
          <w:szCs w:val="28"/>
        </w:rPr>
        <w:t xml:space="preserve"> </w:t>
      </w:r>
      <w:r w:rsidR="00D35344">
        <w:rPr>
          <w:rFonts w:ascii="Tahoma" w:hAnsi="Tahoma" w:cs="Tahoma"/>
          <w:b/>
          <w:iCs/>
          <w:szCs w:val="28"/>
        </w:rPr>
        <w:t xml:space="preserve">7.5, </w:t>
      </w:r>
      <w:r w:rsidR="00276CC4" w:rsidRPr="0049757E">
        <w:rPr>
          <w:rFonts w:ascii="Tahoma" w:hAnsi="Tahoma" w:cs="Tahoma"/>
          <w:b/>
          <w:iCs/>
          <w:color w:val="000000" w:themeColor="text1"/>
          <w:szCs w:val="28"/>
        </w:rPr>
        <w:t>7.6, 7.7, 7.8, 7.9</w:t>
      </w:r>
      <w:r w:rsidR="00B81DAF" w:rsidRPr="0049757E">
        <w:rPr>
          <w:rFonts w:ascii="Tahoma" w:hAnsi="Tahoma" w:cs="Tahoma"/>
          <w:b/>
          <w:iCs/>
          <w:color w:val="000000" w:themeColor="text1"/>
          <w:szCs w:val="28"/>
        </w:rPr>
        <w:t>,</w:t>
      </w:r>
      <w:r w:rsidR="0049757E" w:rsidRPr="0049757E">
        <w:rPr>
          <w:rFonts w:ascii="Tahoma" w:hAnsi="Tahoma" w:cs="Tahoma"/>
          <w:b/>
          <w:iCs/>
          <w:color w:val="000000" w:themeColor="text1"/>
          <w:szCs w:val="28"/>
        </w:rPr>
        <w:t xml:space="preserve"> , </w:t>
      </w:r>
      <w:r w:rsidRPr="0049757E">
        <w:rPr>
          <w:rFonts w:ascii="Tahoma" w:hAnsi="Tahoma" w:cs="Tahoma"/>
          <w:b/>
          <w:iCs/>
          <w:color w:val="000000" w:themeColor="text1"/>
          <w:szCs w:val="28"/>
        </w:rPr>
        <w:t>7.1</w:t>
      </w:r>
      <w:r w:rsidR="009B3852">
        <w:rPr>
          <w:rFonts w:ascii="Tahoma" w:hAnsi="Tahoma" w:cs="Tahoma"/>
          <w:b/>
          <w:iCs/>
          <w:color w:val="000000" w:themeColor="text1"/>
          <w:szCs w:val="28"/>
        </w:rPr>
        <w:t>1</w:t>
      </w:r>
      <w:r w:rsidRPr="0049757E">
        <w:rPr>
          <w:rFonts w:ascii="Tahoma" w:hAnsi="Tahoma" w:cs="Tahoma"/>
          <w:b/>
          <w:iCs/>
          <w:color w:val="000000" w:themeColor="text1"/>
          <w:szCs w:val="28"/>
        </w:rPr>
        <w:t xml:space="preserve"> z wyłączeniem </w:t>
      </w:r>
      <w:r w:rsidR="00931984">
        <w:rPr>
          <w:rFonts w:ascii="Tahoma" w:hAnsi="Tahoma" w:cs="Tahoma"/>
          <w:b/>
          <w:iCs/>
          <w:color w:val="000000" w:themeColor="text1"/>
          <w:szCs w:val="28"/>
        </w:rPr>
        <w:t>zobowiązania</w:t>
      </w:r>
      <w:r w:rsidR="0049757E" w:rsidRPr="0049757E">
        <w:rPr>
          <w:rFonts w:ascii="Tahoma" w:hAnsi="Tahoma" w:cs="Tahoma"/>
          <w:b/>
          <w:iCs/>
          <w:color w:val="000000" w:themeColor="text1"/>
          <w:szCs w:val="28"/>
        </w:rPr>
        <w:t>.</w:t>
      </w:r>
    </w:p>
    <w:p w:rsidR="00346D86" w:rsidRPr="00180E70" w:rsidRDefault="00346D86" w:rsidP="00346D86">
      <w:pPr>
        <w:pStyle w:val="Default"/>
        <w:jc w:val="both"/>
        <w:rPr>
          <w:rFonts w:ascii="Tahoma" w:hAnsi="Tahoma" w:cs="Tahoma"/>
          <w:i/>
          <w:iCs/>
          <w:sz w:val="16"/>
          <w:szCs w:val="16"/>
        </w:rPr>
      </w:pPr>
    </w:p>
    <w:p w:rsidR="00346D86" w:rsidRDefault="00346D86" w:rsidP="00346D86">
      <w:pPr>
        <w:pStyle w:val="Default"/>
        <w:jc w:val="both"/>
        <w:rPr>
          <w:rFonts w:ascii="Tahoma" w:hAnsi="Tahoma" w:cs="Tahoma"/>
          <w:i/>
          <w:iCs/>
        </w:rPr>
      </w:pPr>
      <w:r w:rsidRPr="00624E48">
        <w:rPr>
          <w:rFonts w:ascii="Tahoma" w:hAnsi="Tahoma" w:cs="Tahoma"/>
          <w:i/>
          <w:iCs/>
          <w:szCs w:val="28"/>
        </w:rPr>
        <w:t xml:space="preserve">Dokumenty, jakie muszą dostarczyć wykonawcy w celu potwierdzenia spełnienia warunków, o których mowa w art. 22 ust. 1 ustawy </w:t>
      </w:r>
      <w:proofErr w:type="spellStart"/>
      <w:r w:rsidRPr="00624E48">
        <w:rPr>
          <w:rFonts w:ascii="Tahoma" w:hAnsi="Tahoma" w:cs="Tahoma"/>
          <w:i/>
          <w:iCs/>
          <w:szCs w:val="28"/>
        </w:rPr>
        <w:t>Pzp</w:t>
      </w:r>
      <w:proofErr w:type="spellEnd"/>
      <w:r w:rsidRPr="00624E48">
        <w:rPr>
          <w:rFonts w:ascii="Tahoma" w:hAnsi="Tahoma" w:cs="Tahoma"/>
          <w:i/>
          <w:iCs/>
          <w:szCs w:val="28"/>
        </w:rPr>
        <w:t xml:space="preserve"> oraz wykazania braku podstaw do wykluczenia z postępowania o udzielenie zamówienia w okolicznościach, o których m</w:t>
      </w:r>
      <w:r>
        <w:rPr>
          <w:rFonts w:ascii="Tahoma" w:hAnsi="Tahoma" w:cs="Tahoma"/>
          <w:i/>
          <w:iCs/>
          <w:szCs w:val="28"/>
        </w:rPr>
        <w:t xml:space="preserve">owa w art. 24 ust. 1 ustawy </w:t>
      </w:r>
      <w:proofErr w:type="spellStart"/>
      <w:r>
        <w:rPr>
          <w:rFonts w:ascii="Tahoma" w:hAnsi="Tahoma" w:cs="Tahoma"/>
          <w:i/>
          <w:iCs/>
          <w:szCs w:val="28"/>
        </w:rPr>
        <w:t>Pzp</w:t>
      </w:r>
      <w:proofErr w:type="spellEnd"/>
      <w:r>
        <w:rPr>
          <w:rFonts w:ascii="Tahoma" w:hAnsi="Tahoma" w:cs="Tahoma"/>
          <w:i/>
          <w:iCs/>
          <w:szCs w:val="28"/>
        </w:rPr>
        <w:t xml:space="preserve">, a także w celu potwierdzenia, że oferowane dostawy odpowiadają wymaganiom określonym przez zamawiającego </w:t>
      </w:r>
      <w:r w:rsidRPr="00624E48">
        <w:rPr>
          <w:rFonts w:ascii="Tahoma" w:hAnsi="Tahoma" w:cs="Tahoma"/>
          <w:i/>
          <w:iCs/>
          <w:szCs w:val="28"/>
        </w:rPr>
        <w:t>należy złożyć</w:t>
      </w:r>
      <w:r w:rsidRPr="00624E48">
        <w:rPr>
          <w:rFonts w:ascii="Tahoma" w:hAnsi="Tahoma" w:cs="Tahoma"/>
          <w:i/>
          <w:iCs/>
        </w:rPr>
        <w:t xml:space="preserve"> w formie oryginału lub kopii poświadczonej za zgodność z oryginałem przez wykonawcę.</w:t>
      </w:r>
    </w:p>
    <w:p w:rsidR="00346D86" w:rsidRPr="007D6E32" w:rsidRDefault="00346D86" w:rsidP="00346D86">
      <w:pPr>
        <w:pStyle w:val="Default"/>
        <w:jc w:val="both"/>
        <w:rPr>
          <w:rFonts w:ascii="Tahoma" w:hAnsi="Tahoma" w:cs="Tahoma"/>
          <w:i/>
          <w:iCs/>
          <w:color w:val="auto"/>
          <w:sz w:val="16"/>
          <w:szCs w:val="16"/>
        </w:rPr>
      </w:pPr>
    </w:p>
    <w:p w:rsidR="00346D86" w:rsidRDefault="00346D86" w:rsidP="00346D86">
      <w:pPr>
        <w:jc w:val="both"/>
        <w:rPr>
          <w:rFonts w:ascii="Tahoma" w:hAnsi="Tahoma" w:cs="Tahoma"/>
          <w:i/>
        </w:rPr>
      </w:pPr>
      <w:r w:rsidRPr="00376CC2">
        <w:rPr>
          <w:rFonts w:ascii="Tahoma" w:hAnsi="Tahoma" w:cs="Tahoma"/>
          <w:i/>
        </w:rPr>
        <w:t xml:space="preserve">W przypadku wykonawców wspólnie ubiegających się o udzielenie zamówienia oraz w przypadku innych podmiotów, na zasobach których wykonawca polega na zasadach określonych w </w:t>
      </w:r>
      <w:hyperlink r:id="rId12" w:anchor="hiperlinkText.rpc?hiperlink=type=tresc:nro=Powszechny.849724:part=a26u2(b)&amp;full=1" w:tgtFrame="_parent" w:history="1">
        <w:r w:rsidRPr="00376CC2">
          <w:rPr>
            <w:rStyle w:val="Hipercze"/>
            <w:rFonts w:ascii="Tahoma" w:hAnsi="Tahoma" w:cs="Tahoma"/>
            <w:i/>
            <w:color w:val="auto"/>
            <w:u w:val="none"/>
          </w:rPr>
          <w:t>art. 26 ust. 2b</w:t>
        </w:r>
      </w:hyperlink>
      <w:r w:rsidRPr="00376CC2">
        <w:rPr>
          <w:rFonts w:ascii="Tahoma" w:hAnsi="Tahoma" w:cs="Tahoma"/>
          <w:i/>
        </w:rPr>
        <w:t xml:space="preserve"> ustawy, kopie dokumentów dotyczących odpowiednio wykonawcy lub tych podmiotów są poświadcz</w:t>
      </w:r>
      <w:r>
        <w:rPr>
          <w:rFonts w:ascii="Tahoma" w:hAnsi="Tahoma" w:cs="Tahoma"/>
          <w:i/>
        </w:rPr>
        <w:t>ane za zgodność z </w:t>
      </w:r>
      <w:r w:rsidRPr="00376CC2">
        <w:rPr>
          <w:rFonts w:ascii="Tahoma" w:hAnsi="Tahoma" w:cs="Tahoma"/>
          <w:i/>
        </w:rPr>
        <w:t>oryginałem odpowiednio przez wykonawcę lub te podmioty.</w:t>
      </w:r>
    </w:p>
    <w:p w:rsidR="00490653" w:rsidRPr="007D6E32" w:rsidRDefault="00490653" w:rsidP="00346D86">
      <w:pPr>
        <w:jc w:val="both"/>
        <w:rPr>
          <w:rFonts w:ascii="Tahoma" w:hAnsi="Tahoma" w:cs="Tahoma"/>
          <w:i/>
          <w:sz w:val="16"/>
          <w:szCs w:val="16"/>
        </w:rPr>
      </w:pPr>
    </w:p>
    <w:p w:rsidR="00346D86" w:rsidRDefault="00346D86" w:rsidP="00346D86">
      <w:pPr>
        <w:pStyle w:val="Default"/>
        <w:jc w:val="both"/>
        <w:rPr>
          <w:rFonts w:ascii="Tahoma" w:hAnsi="Tahoma" w:cs="Tahoma"/>
          <w:i/>
          <w:iCs/>
          <w:color w:val="auto"/>
        </w:rPr>
      </w:pPr>
      <w:r w:rsidRPr="00624E48">
        <w:rPr>
          <w:rFonts w:ascii="Tahoma" w:hAnsi="Tahoma" w:cs="Tahoma"/>
          <w:i/>
          <w:iCs/>
          <w:color w:val="auto"/>
        </w:rPr>
        <w:t xml:space="preserve">Dokumenty sporządzone w języku obcym są składane wraz z tłumaczeniem na język polski, poświadczonym przez wykonawcę. </w:t>
      </w:r>
    </w:p>
    <w:p w:rsidR="00490653" w:rsidRPr="007D6E32" w:rsidRDefault="00490653" w:rsidP="00346D86">
      <w:pPr>
        <w:pStyle w:val="Default"/>
        <w:jc w:val="both"/>
        <w:rPr>
          <w:rFonts w:ascii="Tahoma" w:hAnsi="Tahoma" w:cs="Tahoma"/>
          <w:i/>
          <w:iCs/>
          <w:color w:val="auto"/>
          <w:sz w:val="16"/>
          <w:szCs w:val="16"/>
        </w:rPr>
      </w:pPr>
    </w:p>
    <w:p w:rsidR="006223A2" w:rsidRDefault="00346D86" w:rsidP="00346D86">
      <w:pPr>
        <w:pStyle w:val="Default"/>
        <w:jc w:val="both"/>
        <w:rPr>
          <w:rFonts w:ascii="Tahoma" w:hAnsi="Tahoma" w:cs="Tahoma"/>
          <w:b/>
          <w:i/>
          <w:iCs/>
          <w:color w:val="auto"/>
        </w:rPr>
      </w:pPr>
      <w:r w:rsidRPr="00624E48">
        <w:rPr>
          <w:rFonts w:ascii="Tahoma" w:hAnsi="Tahoma" w:cs="Tahoma"/>
          <w:i/>
          <w:iCs/>
          <w:color w:val="auto"/>
        </w:rPr>
        <w:t>Zamawiający może żądać przedstawienia oryginału lub notarialnie poświadczonej kopii dokumentu, wyłącznie wtedy gdy złożona przez wykonawcę kopia dokumentu jest nieczytelna lub budzi wątpliwości co do jej prawdziwości.</w:t>
      </w:r>
      <w:r w:rsidRPr="00624E48">
        <w:rPr>
          <w:rFonts w:ascii="Tahoma" w:hAnsi="Tahoma" w:cs="Tahoma"/>
          <w:b/>
          <w:i/>
          <w:iCs/>
          <w:color w:val="auto"/>
        </w:rPr>
        <w:t xml:space="preserve"> </w:t>
      </w:r>
    </w:p>
    <w:p w:rsidR="00D35344" w:rsidRDefault="00D35344" w:rsidP="00346D86">
      <w:pPr>
        <w:pStyle w:val="Default"/>
        <w:jc w:val="both"/>
        <w:rPr>
          <w:rFonts w:ascii="Tahoma" w:hAnsi="Tahoma" w:cs="Tahoma"/>
          <w:b/>
          <w:i/>
          <w:iCs/>
          <w:color w:val="auto"/>
        </w:rPr>
      </w:pPr>
    </w:p>
    <w:p w:rsidR="0086640F" w:rsidRDefault="00657EF4" w:rsidP="0086640F">
      <w:pPr>
        <w:pStyle w:val="Tekstpodstawowy3"/>
        <w:numPr>
          <w:ilvl w:val="0"/>
          <w:numId w:val="7"/>
        </w:numPr>
        <w:ind w:left="709" w:hanging="709"/>
        <w:rPr>
          <w:rFonts w:ascii="Tahoma" w:hAnsi="Tahoma" w:cs="Tahoma"/>
          <w:color w:val="000000"/>
          <w:sz w:val="28"/>
          <w:szCs w:val="24"/>
        </w:rPr>
      </w:pPr>
      <w:r w:rsidRPr="005B2FD4">
        <w:rPr>
          <w:rFonts w:ascii="Tahoma" w:hAnsi="Tahoma" w:cs="Tahoma"/>
          <w:color w:val="000000"/>
          <w:sz w:val="28"/>
          <w:szCs w:val="24"/>
        </w:rPr>
        <w:t>Oferta składana przez wykonawców wspólnie ubiegających się o udzielenie zamówienia</w:t>
      </w:r>
      <w:r w:rsidR="0086640F" w:rsidRPr="0086640F">
        <w:rPr>
          <w:rFonts w:ascii="Tahoma" w:hAnsi="Tahoma" w:cs="Tahoma"/>
          <w:color w:val="000000"/>
          <w:sz w:val="28"/>
          <w:szCs w:val="24"/>
        </w:rPr>
        <w:t xml:space="preserve"> </w:t>
      </w:r>
      <w:r w:rsidR="0086640F" w:rsidRPr="005B2FD4">
        <w:rPr>
          <w:rFonts w:ascii="Tahoma" w:hAnsi="Tahoma" w:cs="Tahoma"/>
          <w:color w:val="000000"/>
          <w:sz w:val="28"/>
          <w:szCs w:val="24"/>
        </w:rPr>
        <w:t>zamówienia</w:t>
      </w:r>
      <w:r w:rsidR="0086640F">
        <w:rPr>
          <w:rFonts w:ascii="Tahoma" w:hAnsi="Tahoma" w:cs="Tahoma"/>
          <w:color w:val="000000"/>
          <w:sz w:val="28"/>
          <w:szCs w:val="24"/>
        </w:rPr>
        <w:t xml:space="preserve"> (w tym spółki cywilne).</w:t>
      </w:r>
    </w:p>
    <w:p w:rsidR="00706CAE" w:rsidRDefault="00706CAE" w:rsidP="00706CAE">
      <w:pPr>
        <w:pStyle w:val="Tekstpodstawowy3"/>
        <w:ind w:left="709"/>
        <w:rPr>
          <w:rFonts w:ascii="Tahoma" w:hAnsi="Tahoma" w:cs="Tahoma"/>
          <w:color w:val="000000"/>
          <w:sz w:val="28"/>
          <w:szCs w:val="24"/>
        </w:rPr>
      </w:pPr>
    </w:p>
    <w:p w:rsidR="00576836" w:rsidRPr="0049757E" w:rsidRDefault="00576836" w:rsidP="00CF60BB">
      <w:pPr>
        <w:numPr>
          <w:ilvl w:val="1"/>
          <w:numId w:val="7"/>
        </w:numPr>
        <w:jc w:val="both"/>
        <w:rPr>
          <w:rFonts w:ascii="Tahoma" w:hAnsi="Tahoma" w:cs="Tahoma"/>
          <w:color w:val="000000" w:themeColor="text1"/>
        </w:rPr>
      </w:pPr>
      <w:r w:rsidRPr="003B7E20">
        <w:rPr>
          <w:rFonts w:ascii="Tahoma" w:hAnsi="Tahoma" w:cs="Tahoma"/>
          <w:bCs/>
          <w:color w:val="000000" w:themeColor="text1"/>
        </w:rPr>
        <w:t xml:space="preserve">Każdy z </w:t>
      </w:r>
      <w:r w:rsidRPr="00E538EB">
        <w:rPr>
          <w:rFonts w:ascii="Tahoma" w:hAnsi="Tahoma" w:cs="Tahoma"/>
          <w:bCs/>
          <w:color w:val="000000" w:themeColor="text1"/>
        </w:rPr>
        <w:t xml:space="preserve">wykonawców składających ofertę wspólną musi złożyć dokumenty,             o których mowa w </w:t>
      </w:r>
      <w:proofErr w:type="spellStart"/>
      <w:r w:rsidRPr="0049757E">
        <w:rPr>
          <w:rFonts w:ascii="Tahoma" w:hAnsi="Tahoma" w:cs="Tahoma"/>
          <w:bCs/>
          <w:color w:val="000000" w:themeColor="text1"/>
        </w:rPr>
        <w:t>pkt</w:t>
      </w:r>
      <w:proofErr w:type="spellEnd"/>
      <w:r w:rsidRPr="0049757E">
        <w:rPr>
          <w:rFonts w:ascii="Tahoma" w:hAnsi="Tahoma" w:cs="Tahoma"/>
          <w:bCs/>
          <w:color w:val="000000" w:themeColor="text1"/>
        </w:rPr>
        <w:t xml:space="preserve"> </w:t>
      </w:r>
      <w:r w:rsidR="00D35344">
        <w:rPr>
          <w:rFonts w:ascii="Tahoma" w:hAnsi="Tahoma" w:cs="Tahoma"/>
          <w:bCs/>
          <w:color w:val="000000" w:themeColor="text1"/>
        </w:rPr>
        <w:t xml:space="preserve">7.5, </w:t>
      </w:r>
      <w:r w:rsidR="00B81DAF" w:rsidRPr="0049757E">
        <w:rPr>
          <w:rFonts w:ascii="Tahoma" w:hAnsi="Tahoma" w:cs="Tahoma"/>
          <w:bCs/>
          <w:color w:val="000000" w:themeColor="text1"/>
        </w:rPr>
        <w:t>7.6, 7.7, 7.8</w:t>
      </w:r>
      <w:r w:rsidR="00D35344">
        <w:rPr>
          <w:rFonts w:ascii="Tahoma" w:hAnsi="Tahoma" w:cs="Tahoma"/>
          <w:bCs/>
          <w:color w:val="000000" w:themeColor="text1"/>
        </w:rPr>
        <w:t xml:space="preserve"> </w:t>
      </w:r>
      <w:r w:rsidR="007E29C8" w:rsidRPr="0049757E">
        <w:rPr>
          <w:rFonts w:ascii="Tahoma" w:hAnsi="Tahoma" w:cs="Tahoma"/>
          <w:bCs/>
          <w:color w:val="000000" w:themeColor="text1"/>
        </w:rPr>
        <w:t>i 7.1</w:t>
      </w:r>
      <w:r w:rsidR="009B3852">
        <w:rPr>
          <w:rFonts w:ascii="Tahoma" w:hAnsi="Tahoma" w:cs="Tahoma"/>
          <w:bCs/>
          <w:color w:val="000000" w:themeColor="text1"/>
        </w:rPr>
        <w:t>1</w:t>
      </w:r>
      <w:r w:rsidR="007E29C8" w:rsidRPr="0049757E">
        <w:rPr>
          <w:rFonts w:ascii="Tahoma" w:hAnsi="Tahoma" w:cs="Tahoma"/>
          <w:bCs/>
          <w:color w:val="000000" w:themeColor="text1"/>
        </w:rPr>
        <w:t xml:space="preserve"> </w:t>
      </w:r>
      <w:r w:rsidRPr="0049757E">
        <w:rPr>
          <w:rFonts w:ascii="Tahoma" w:hAnsi="Tahoma" w:cs="Tahoma"/>
          <w:bCs/>
          <w:color w:val="000000" w:themeColor="text1"/>
        </w:rPr>
        <w:t xml:space="preserve">SIWZ. </w:t>
      </w:r>
      <w:r w:rsidRPr="0049757E">
        <w:rPr>
          <w:rFonts w:ascii="Tahoma" w:hAnsi="Tahoma" w:cs="Tahoma"/>
          <w:iCs/>
          <w:color w:val="000000" w:themeColor="text1"/>
        </w:rPr>
        <w:t xml:space="preserve">Pozostałe dokumenty będą traktowane jako wspólne. </w:t>
      </w:r>
    </w:p>
    <w:p w:rsidR="00576836" w:rsidRPr="00576836" w:rsidRDefault="00576836" w:rsidP="00CF60BB">
      <w:pPr>
        <w:numPr>
          <w:ilvl w:val="1"/>
          <w:numId w:val="7"/>
        </w:numPr>
        <w:jc w:val="both"/>
        <w:rPr>
          <w:rFonts w:ascii="Tahoma" w:hAnsi="Tahoma" w:cs="Tahoma"/>
          <w:color w:val="FF0000"/>
        </w:rPr>
      </w:pPr>
      <w:r w:rsidRPr="00576836">
        <w:rPr>
          <w:rFonts w:ascii="Tahoma" w:hAnsi="Tahoma" w:cs="Tahoma"/>
          <w:iCs/>
        </w:rPr>
        <w:t>Wspólnicy muszą ustanowić pełnom</w:t>
      </w:r>
      <w:r w:rsidR="002C5830">
        <w:rPr>
          <w:rFonts w:ascii="Tahoma" w:hAnsi="Tahoma" w:cs="Tahoma"/>
          <w:iCs/>
        </w:rPr>
        <w:t>ocnika do reprezentowania ich w </w:t>
      </w:r>
      <w:r w:rsidRPr="00576836">
        <w:rPr>
          <w:rFonts w:ascii="Tahoma" w:hAnsi="Tahoma" w:cs="Tahoma"/>
          <w:iCs/>
        </w:rPr>
        <w:t>postępowaniu o  udzielenie zamów</w:t>
      </w:r>
      <w:r w:rsidR="002C5830">
        <w:rPr>
          <w:rFonts w:ascii="Tahoma" w:hAnsi="Tahoma" w:cs="Tahoma"/>
          <w:iCs/>
        </w:rPr>
        <w:t>ienia albo do reprezentowania w </w:t>
      </w:r>
      <w:r w:rsidRPr="00576836">
        <w:rPr>
          <w:rFonts w:ascii="Tahoma" w:hAnsi="Tahoma" w:cs="Tahoma"/>
          <w:iCs/>
        </w:rPr>
        <w:t>postępowaniu i  zawarcia umowy. Do  oferty należy dołączyć stosowne pełnomocnictwo, podpisane przez osoby upoważnione do składania oświadczeń woli każdego ze wspólników.</w:t>
      </w:r>
      <w:r w:rsidRPr="00576836">
        <w:rPr>
          <w:rFonts w:ascii="Tahoma" w:hAnsi="Tahoma" w:cs="Tahoma"/>
        </w:rPr>
        <w:t xml:space="preserve"> </w:t>
      </w:r>
      <w:r w:rsidRPr="005B2FD4">
        <w:rPr>
          <w:rFonts w:ascii="Tahoma" w:hAnsi="Tahoma" w:cs="Tahoma"/>
        </w:rPr>
        <w:t>Pe</w:t>
      </w:r>
      <w:r w:rsidR="00B41544">
        <w:rPr>
          <w:rFonts w:ascii="Tahoma" w:hAnsi="Tahoma" w:cs="Tahoma"/>
        </w:rPr>
        <w:t>łnomocnictwo należy załączyć do </w:t>
      </w:r>
      <w:r w:rsidRPr="005B2FD4">
        <w:rPr>
          <w:rFonts w:ascii="Tahoma" w:hAnsi="Tahoma" w:cs="Tahoma"/>
        </w:rPr>
        <w:t xml:space="preserve">oferty </w:t>
      </w:r>
      <w:r>
        <w:rPr>
          <w:rFonts w:ascii="Tahoma" w:hAnsi="Tahoma" w:cs="Tahoma"/>
        </w:rPr>
        <w:t xml:space="preserve">w </w:t>
      </w:r>
      <w:r w:rsidRPr="005B2FD4">
        <w:rPr>
          <w:rFonts w:ascii="Tahoma" w:hAnsi="Tahoma" w:cs="Tahoma"/>
        </w:rPr>
        <w:t xml:space="preserve">oryginale lub </w:t>
      </w:r>
      <w:r w:rsidRPr="00B77D7D">
        <w:rPr>
          <w:rFonts w:ascii="Tahoma" w:hAnsi="Tahoma" w:cs="Tahoma"/>
          <w:bCs/>
        </w:rPr>
        <w:t>notarialnie poświadczonej kopii</w:t>
      </w:r>
      <w:r>
        <w:rPr>
          <w:rFonts w:ascii="Tahoma" w:hAnsi="Tahoma" w:cs="Tahoma"/>
          <w:bCs/>
        </w:rPr>
        <w:t>.</w:t>
      </w:r>
    </w:p>
    <w:p w:rsidR="00576836" w:rsidRPr="00576836" w:rsidRDefault="00576836" w:rsidP="00CF60BB">
      <w:pPr>
        <w:numPr>
          <w:ilvl w:val="1"/>
          <w:numId w:val="7"/>
        </w:numPr>
        <w:jc w:val="both"/>
        <w:rPr>
          <w:rFonts w:ascii="Tahoma" w:hAnsi="Tahoma" w:cs="Tahoma"/>
          <w:color w:val="FF0000"/>
        </w:rPr>
      </w:pPr>
      <w:r w:rsidRPr="00576836">
        <w:rPr>
          <w:rFonts w:ascii="Tahoma" w:hAnsi="Tahoma" w:cs="Tahoma"/>
          <w:iCs/>
        </w:rPr>
        <w:lastRenderedPageBreak/>
        <w:t>Wspólnicy ponoszą solidarną odpow</w:t>
      </w:r>
      <w:r w:rsidR="00D10D39">
        <w:rPr>
          <w:rFonts w:ascii="Tahoma" w:hAnsi="Tahoma" w:cs="Tahoma"/>
          <w:iCs/>
        </w:rPr>
        <w:t>iedzialność za niewykonanie lub </w:t>
      </w:r>
      <w:r w:rsidRPr="00576836">
        <w:rPr>
          <w:rFonts w:ascii="Tahoma" w:hAnsi="Tahoma" w:cs="Tahoma"/>
          <w:iCs/>
        </w:rPr>
        <w:t xml:space="preserve">nienależyte wykonanie zamówienia, określoną w art. 366 Kodeksu cywilnego. </w:t>
      </w:r>
    </w:p>
    <w:p w:rsidR="007F6621" w:rsidRPr="00916FDB" w:rsidRDefault="007F6621" w:rsidP="00CF60BB">
      <w:pPr>
        <w:numPr>
          <w:ilvl w:val="1"/>
          <w:numId w:val="7"/>
        </w:numPr>
        <w:jc w:val="both"/>
        <w:rPr>
          <w:rFonts w:ascii="Tahoma" w:hAnsi="Tahoma" w:cs="Tahoma"/>
        </w:rPr>
      </w:pPr>
      <w:r w:rsidRPr="00916FDB">
        <w:rPr>
          <w:rFonts w:ascii="Tahoma" w:hAnsi="Tahoma" w:cs="Tahoma"/>
        </w:rPr>
        <w:t>Wszelka korespondencja dokonywana będzie wyłącznie z pełnomocnikiem.</w:t>
      </w:r>
    </w:p>
    <w:p w:rsidR="007F6621" w:rsidRDefault="007F6621" w:rsidP="00CF60BB">
      <w:pPr>
        <w:numPr>
          <w:ilvl w:val="1"/>
          <w:numId w:val="7"/>
        </w:numPr>
        <w:jc w:val="both"/>
        <w:rPr>
          <w:rFonts w:ascii="Tahoma" w:hAnsi="Tahoma" w:cs="Tahoma"/>
        </w:rPr>
      </w:pPr>
      <w:r w:rsidRPr="00916FDB">
        <w:rPr>
          <w:rFonts w:ascii="Tahoma" w:hAnsi="Tahoma" w:cs="Tahoma"/>
        </w:rPr>
        <w:t xml:space="preserve">Wypełniając formularz </w:t>
      </w:r>
      <w:r w:rsidRPr="00A80227">
        <w:rPr>
          <w:rFonts w:ascii="Tahoma" w:hAnsi="Tahoma" w:cs="Tahoma"/>
        </w:rPr>
        <w:t>oferty - załącznik nr 1 do SIWZ</w:t>
      </w:r>
      <w:r w:rsidRPr="00916FDB">
        <w:rPr>
          <w:rFonts w:ascii="Tahoma" w:hAnsi="Tahoma" w:cs="Tahoma"/>
        </w:rPr>
        <w:t>, jak również inne dokumenty powołujące się na wykonawcę w miejscu np. „nazwa i adres wykonawcy” należy wpisać dane dotyczące wszystkich wykon</w:t>
      </w:r>
      <w:r>
        <w:rPr>
          <w:rFonts w:ascii="Tahoma" w:hAnsi="Tahoma" w:cs="Tahoma"/>
        </w:rPr>
        <w:t>awców ubiegających się wspólnie</w:t>
      </w:r>
      <w:r w:rsidRPr="00916FDB">
        <w:rPr>
          <w:rFonts w:ascii="Tahoma" w:hAnsi="Tahoma" w:cs="Tahoma"/>
        </w:rPr>
        <w:t xml:space="preserve">. </w:t>
      </w:r>
    </w:p>
    <w:p w:rsidR="007F6621" w:rsidRDefault="007F6621" w:rsidP="00CF60BB">
      <w:pPr>
        <w:numPr>
          <w:ilvl w:val="1"/>
          <w:numId w:val="7"/>
        </w:numPr>
        <w:jc w:val="both"/>
        <w:rPr>
          <w:rFonts w:ascii="Tahoma" w:hAnsi="Tahoma" w:cs="Tahoma"/>
        </w:rPr>
      </w:pPr>
      <w:r>
        <w:rPr>
          <w:rFonts w:ascii="Tahoma" w:hAnsi="Tahoma" w:cs="Tahoma"/>
        </w:rPr>
        <w:t>W przypadku wyboru oferty, p</w:t>
      </w:r>
      <w:r w:rsidRPr="001B5ABB">
        <w:rPr>
          <w:rFonts w:ascii="Tahoma" w:hAnsi="Tahoma" w:cs="Tahoma"/>
        </w:rPr>
        <w:t>rzed podpisaniem umowy</w:t>
      </w:r>
      <w:r>
        <w:rPr>
          <w:rFonts w:ascii="Tahoma" w:hAnsi="Tahoma" w:cs="Tahoma"/>
        </w:rPr>
        <w:t xml:space="preserve"> z zamawiającym</w:t>
      </w:r>
      <w:r w:rsidRPr="001B5ABB">
        <w:rPr>
          <w:rFonts w:ascii="Tahoma" w:hAnsi="Tahoma" w:cs="Tahoma"/>
        </w:rPr>
        <w:t xml:space="preserve"> wykonawcy składający ofertę wspólną </w:t>
      </w:r>
      <w:r>
        <w:rPr>
          <w:rFonts w:ascii="Tahoma" w:hAnsi="Tahoma" w:cs="Tahoma"/>
        </w:rPr>
        <w:t>mają</w:t>
      </w:r>
      <w:r w:rsidRPr="001B5ABB">
        <w:rPr>
          <w:rFonts w:ascii="Tahoma" w:hAnsi="Tahoma" w:cs="Tahoma"/>
        </w:rPr>
        <w:t xml:space="preserve"> obowiązek przedstawić zamawiającemu umowę regulującą ich współpracę.</w:t>
      </w:r>
    </w:p>
    <w:p w:rsidR="009242B7" w:rsidRDefault="009242B7" w:rsidP="00953CC2">
      <w:pPr>
        <w:pStyle w:val="Default"/>
        <w:ind w:left="1080"/>
        <w:jc w:val="both"/>
        <w:rPr>
          <w:rFonts w:ascii="Tahoma" w:hAnsi="Tahoma" w:cs="Tahoma"/>
          <w:color w:val="auto"/>
          <w:sz w:val="20"/>
          <w:szCs w:val="20"/>
        </w:rPr>
      </w:pPr>
    </w:p>
    <w:p w:rsidR="00657EF4" w:rsidRPr="009744DF" w:rsidRDefault="00657EF4" w:rsidP="00CF60BB">
      <w:pPr>
        <w:pStyle w:val="Tekstpodstawowy3"/>
        <w:numPr>
          <w:ilvl w:val="0"/>
          <w:numId w:val="7"/>
        </w:numPr>
        <w:ind w:left="709" w:hanging="709"/>
        <w:rPr>
          <w:rFonts w:ascii="Tahoma" w:hAnsi="Tahoma" w:cs="Tahoma"/>
          <w:color w:val="000000" w:themeColor="text1"/>
          <w:sz w:val="28"/>
          <w:szCs w:val="24"/>
        </w:rPr>
      </w:pPr>
      <w:r w:rsidRPr="009744DF">
        <w:rPr>
          <w:rFonts w:ascii="Tahoma" w:hAnsi="Tahoma" w:cs="Tahoma"/>
          <w:bCs w:val="0"/>
          <w:color w:val="000000" w:themeColor="text1"/>
          <w:sz w:val="28"/>
          <w:szCs w:val="28"/>
        </w:rPr>
        <w:t>Sposób obliczenia ceny oferty.</w:t>
      </w:r>
    </w:p>
    <w:p w:rsidR="00657EF4" w:rsidRPr="00AB6235" w:rsidRDefault="00657EF4" w:rsidP="006F0536">
      <w:pPr>
        <w:pStyle w:val="Tekstpodstawowy3"/>
        <w:ind w:left="709"/>
        <w:rPr>
          <w:rFonts w:ascii="Tahoma" w:hAnsi="Tahoma" w:cs="Tahoma"/>
          <w:sz w:val="16"/>
          <w:szCs w:val="16"/>
        </w:rPr>
      </w:pPr>
    </w:p>
    <w:p w:rsidR="00A86523" w:rsidRDefault="00A86523" w:rsidP="00A86523">
      <w:pPr>
        <w:pStyle w:val="Default"/>
        <w:numPr>
          <w:ilvl w:val="1"/>
          <w:numId w:val="38"/>
        </w:numPr>
        <w:suppressAutoHyphens/>
        <w:autoSpaceDN/>
        <w:adjustRightInd/>
        <w:jc w:val="both"/>
        <w:rPr>
          <w:rFonts w:ascii="Tahoma" w:hAnsi="Tahoma" w:cs="Tahoma"/>
          <w:b/>
          <w:bCs/>
          <w:color w:val="000000" w:themeColor="text1"/>
        </w:rPr>
      </w:pPr>
      <w:r w:rsidRPr="00052CBC">
        <w:rPr>
          <w:rFonts w:ascii="Tahoma" w:eastAsia="Calibri" w:hAnsi="Tahoma" w:cs="Tahoma"/>
          <w:color w:val="000000" w:themeColor="text1"/>
        </w:rPr>
        <w:t>Cena oferty należy obliczyć uwzględniając wszelkie koszty niezbędne do wykonania zamówienia</w:t>
      </w:r>
      <w:r w:rsidRPr="00052CBC">
        <w:rPr>
          <w:rFonts w:ascii="Tahoma" w:hAnsi="Tahoma" w:cs="Tahoma"/>
          <w:color w:val="000000" w:themeColor="text1"/>
        </w:rPr>
        <w:t xml:space="preserve"> </w:t>
      </w:r>
      <w:r w:rsidRPr="00052CBC">
        <w:rPr>
          <w:rFonts w:ascii="Tahoma" w:eastAsia="Calibri" w:hAnsi="Tahoma" w:cs="Tahoma"/>
          <w:color w:val="000000" w:themeColor="text1"/>
        </w:rPr>
        <w:t xml:space="preserve">wynikające z dokumentacji projektowej, specyfikacji technicznej wykonania i odbioru robót </w:t>
      </w:r>
      <w:r>
        <w:rPr>
          <w:rFonts w:ascii="Tahoma" w:eastAsia="Calibri" w:hAnsi="Tahoma" w:cs="Tahoma"/>
          <w:color w:val="000000" w:themeColor="text1"/>
        </w:rPr>
        <w:t xml:space="preserve">oraz istotnych postanowień umowy określonych w rozdziale III </w:t>
      </w:r>
      <w:proofErr w:type="spellStart"/>
      <w:r>
        <w:rPr>
          <w:rFonts w:ascii="Tahoma" w:eastAsia="Calibri" w:hAnsi="Tahoma" w:cs="Tahoma"/>
          <w:color w:val="000000" w:themeColor="text1"/>
        </w:rPr>
        <w:t>SIWZ</w:t>
      </w:r>
      <w:proofErr w:type="spellEnd"/>
      <w:r w:rsidRPr="004F73A2">
        <w:rPr>
          <w:rFonts w:ascii="Tahoma" w:eastAsia="Calibri" w:hAnsi="Tahoma" w:cs="Tahoma"/>
          <w:color w:val="000000" w:themeColor="text1"/>
        </w:rPr>
        <w:t>.</w:t>
      </w:r>
      <w:r w:rsidRPr="00A34082">
        <w:rPr>
          <w:rFonts w:ascii="Tahoma" w:hAnsi="Tahoma" w:cs="Tahoma"/>
          <w:b/>
          <w:bCs/>
          <w:color w:val="000000" w:themeColor="text1"/>
        </w:rPr>
        <w:t xml:space="preserve"> </w:t>
      </w:r>
    </w:p>
    <w:p w:rsidR="00A86523" w:rsidRDefault="00A86523" w:rsidP="00A86523">
      <w:pPr>
        <w:pStyle w:val="Default"/>
        <w:numPr>
          <w:ilvl w:val="1"/>
          <w:numId w:val="38"/>
        </w:numPr>
        <w:suppressAutoHyphens/>
        <w:autoSpaceDN/>
        <w:adjustRightInd/>
        <w:jc w:val="both"/>
        <w:rPr>
          <w:rFonts w:ascii="Tahoma" w:hAnsi="Tahoma" w:cs="Tahoma"/>
          <w:b/>
          <w:bCs/>
          <w:color w:val="000000" w:themeColor="text1"/>
        </w:rPr>
      </w:pPr>
      <w:r w:rsidRPr="004515DB">
        <w:rPr>
          <w:rFonts w:ascii="Tahoma" w:hAnsi="Tahoma" w:cs="Tahoma"/>
          <w:b/>
          <w:bCs/>
          <w:color w:val="000000" w:themeColor="text1"/>
        </w:rPr>
        <w:t>Cena oferty stanowić będzie wynagrodzenie ryczałtowe, które nie podlega zmianie w czasie trwania umowy.</w:t>
      </w:r>
    </w:p>
    <w:p w:rsidR="00A86523" w:rsidRPr="00A91BAE" w:rsidRDefault="00A86523" w:rsidP="00A86523">
      <w:pPr>
        <w:pStyle w:val="Default"/>
        <w:numPr>
          <w:ilvl w:val="1"/>
          <w:numId w:val="38"/>
        </w:numPr>
        <w:jc w:val="both"/>
        <w:rPr>
          <w:rFonts w:ascii="Tahoma" w:eastAsia="Calibri" w:hAnsi="Tahoma" w:cs="Tahoma"/>
          <w:color w:val="FF0000"/>
        </w:rPr>
      </w:pPr>
      <w:r w:rsidRPr="007D6E32">
        <w:rPr>
          <w:rFonts w:ascii="Tahoma" w:eastAsia="Calibri" w:hAnsi="Tahoma" w:cs="Tahoma"/>
          <w:bCs/>
          <w:color w:val="auto"/>
        </w:rPr>
        <w:t xml:space="preserve">Wykonawca zobowiązany jest do dokładnego sprawdzenia przedmiaru robót  z projektem budowlanymi oraz projektem wykonawczym. Ewentualny brak w przedmiarze robót koniecznych do wykonania na podstawie projektu budowlanego nie zwalnia wykonawcy od obowiązku ich wykonania w ramach wynagrodzenia umownego. </w:t>
      </w:r>
    </w:p>
    <w:p w:rsidR="00A86523" w:rsidRPr="00A91BAE" w:rsidRDefault="00A86523" w:rsidP="00A86523">
      <w:pPr>
        <w:pStyle w:val="Default"/>
        <w:numPr>
          <w:ilvl w:val="1"/>
          <w:numId w:val="38"/>
        </w:numPr>
        <w:jc w:val="both"/>
        <w:rPr>
          <w:rFonts w:ascii="Tahoma" w:eastAsia="Calibri" w:hAnsi="Tahoma" w:cs="Tahoma"/>
          <w:color w:val="FF0000"/>
        </w:rPr>
      </w:pPr>
      <w:r w:rsidRPr="007D6E32">
        <w:rPr>
          <w:rFonts w:ascii="Tahoma" w:hAnsi="Tahoma" w:cs="Tahoma"/>
          <w:color w:val="000000" w:themeColor="text1"/>
        </w:rPr>
        <w:t>W przypadku rozbieżności pomiędzy projektem budow</w:t>
      </w:r>
      <w:r>
        <w:rPr>
          <w:rFonts w:ascii="Tahoma" w:hAnsi="Tahoma" w:cs="Tahoma"/>
          <w:color w:val="000000" w:themeColor="text1"/>
        </w:rPr>
        <w:t xml:space="preserve">lanym, </w:t>
      </w:r>
      <w:r w:rsidRPr="007D6E32">
        <w:rPr>
          <w:rFonts w:ascii="Tahoma" w:hAnsi="Tahoma" w:cs="Tahoma"/>
          <w:color w:val="000000" w:themeColor="text1"/>
        </w:rPr>
        <w:t>projektem wykonawczym</w:t>
      </w:r>
      <w:r>
        <w:rPr>
          <w:rFonts w:ascii="Tahoma" w:hAnsi="Tahoma" w:cs="Tahoma"/>
          <w:color w:val="000000" w:themeColor="text1"/>
        </w:rPr>
        <w:t xml:space="preserve">, przedmiarem robót </w:t>
      </w:r>
      <w:r w:rsidRPr="007D6E32">
        <w:rPr>
          <w:rFonts w:ascii="Tahoma" w:hAnsi="Tahoma" w:cs="Tahoma"/>
          <w:color w:val="000000" w:themeColor="text1"/>
        </w:rPr>
        <w:t xml:space="preserve">i </w:t>
      </w:r>
      <w:proofErr w:type="spellStart"/>
      <w:r w:rsidRPr="007D6E32">
        <w:rPr>
          <w:rFonts w:ascii="Tahoma" w:hAnsi="Tahoma" w:cs="Tahoma"/>
          <w:color w:val="000000" w:themeColor="text1"/>
        </w:rPr>
        <w:t>STWIORB</w:t>
      </w:r>
      <w:proofErr w:type="spellEnd"/>
      <w:r w:rsidRPr="007D6E32">
        <w:rPr>
          <w:rFonts w:ascii="Tahoma" w:eastAsia="Calibri" w:hAnsi="Tahoma" w:cs="Tahoma"/>
          <w:color w:val="000000" w:themeColor="text1"/>
        </w:rPr>
        <w:t>, n</w:t>
      </w:r>
      <w:r w:rsidRPr="007D6E32">
        <w:rPr>
          <w:rFonts w:ascii="Tahoma" w:hAnsi="Tahoma" w:cs="Tahoma"/>
          <w:color w:val="000000" w:themeColor="text1"/>
        </w:rPr>
        <w:t>ależy wystąpić do zamawiającego o ich wyjaśnienie.</w:t>
      </w:r>
    </w:p>
    <w:p w:rsidR="00E06AFB" w:rsidRPr="00E06AFB" w:rsidRDefault="00A86523" w:rsidP="00A86523">
      <w:pPr>
        <w:pStyle w:val="Default"/>
        <w:numPr>
          <w:ilvl w:val="1"/>
          <w:numId w:val="38"/>
        </w:numPr>
        <w:suppressAutoHyphens/>
        <w:autoSpaceDN/>
        <w:adjustRightInd/>
        <w:jc w:val="both"/>
        <w:rPr>
          <w:rFonts w:ascii="Tahoma" w:hAnsi="Tahoma" w:cs="Tahoma"/>
          <w:color w:val="FF0000"/>
        </w:rPr>
      </w:pPr>
      <w:r w:rsidRPr="008E3B6F">
        <w:rPr>
          <w:rFonts w:ascii="Tahoma" w:hAnsi="Tahoma" w:cs="Tahoma"/>
          <w:color w:val="000000" w:themeColor="text1"/>
        </w:rPr>
        <w:t xml:space="preserve">Cena oferty winna być obliczona w kosztorysie ofertowym, gdyż </w:t>
      </w:r>
      <w:r w:rsidRPr="008E3B6F">
        <w:rPr>
          <w:rFonts w:ascii="Tahoma" w:hAnsi="Tahoma" w:cs="Tahoma"/>
        </w:rPr>
        <w:t xml:space="preserve"> wykonawca, którego oferta zostanie uznana za najkorzystniejszą </w:t>
      </w:r>
      <w:r w:rsidRPr="008E3B6F">
        <w:rPr>
          <w:rFonts w:ascii="Tahoma" w:hAnsi="Tahoma" w:cs="Tahoma"/>
          <w:color w:val="000000" w:themeColor="text1"/>
        </w:rPr>
        <w:t xml:space="preserve">zobowiązany jest złożyć zamawiającemu przed podpisaniem umowy kosztorys ofertowy </w:t>
      </w:r>
      <w:r w:rsidRPr="008E3B6F">
        <w:rPr>
          <w:rFonts w:ascii="Tahoma" w:hAnsi="Tahoma" w:cs="Tahoma"/>
        </w:rPr>
        <w:t xml:space="preserve">z wyszczególnieniem zastosowanych w kosztorysie ofertowym składników cenotwórczych (stawka </w:t>
      </w:r>
      <w:proofErr w:type="spellStart"/>
      <w:r w:rsidRPr="008E3B6F">
        <w:rPr>
          <w:rFonts w:ascii="Tahoma" w:hAnsi="Tahoma" w:cs="Tahoma"/>
        </w:rPr>
        <w:t>r-g</w:t>
      </w:r>
      <w:proofErr w:type="spellEnd"/>
      <w:r w:rsidRPr="008E3B6F">
        <w:rPr>
          <w:rFonts w:ascii="Tahoma" w:hAnsi="Tahoma" w:cs="Tahoma"/>
        </w:rPr>
        <w:t xml:space="preserve"> w zł; </w:t>
      </w:r>
      <w:proofErr w:type="spellStart"/>
      <w:r w:rsidRPr="008E3B6F">
        <w:rPr>
          <w:rFonts w:ascii="Tahoma" w:hAnsi="Tahoma" w:cs="Tahoma"/>
        </w:rPr>
        <w:t>Kp</w:t>
      </w:r>
      <w:proofErr w:type="spellEnd"/>
      <w:r w:rsidRPr="008E3B6F">
        <w:rPr>
          <w:rFonts w:ascii="Tahoma" w:hAnsi="Tahoma" w:cs="Tahoma"/>
        </w:rPr>
        <w:t xml:space="preserve"> - koszty pośrednie w % od R i S; </w:t>
      </w:r>
      <w:proofErr w:type="spellStart"/>
      <w:r w:rsidRPr="008E3B6F">
        <w:rPr>
          <w:rFonts w:ascii="Tahoma" w:hAnsi="Tahoma" w:cs="Tahoma"/>
        </w:rPr>
        <w:t>Kz</w:t>
      </w:r>
      <w:proofErr w:type="spellEnd"/>
      <w:r w:rsidRPr="008E3B6F">
        <w:rPr>
          <w:rFonts w:ascii="Tahoma" w:hAnsi="Tahoma" w:cs="Tahoma"/>
        </w:rPr>
        <w:t xml:space="preserve"> – koszty zakupu w % od M; Z- zysk w % od R, S, </w:t>
      </w:r>
      <w:proofErr w:type="spellStart"/>
      <w:r w:rsidRPr="008E3B6F">
        <w:rPr>
          <w:rFonts w:ascii="Tahoma" w:hAnsi="Tahoma" w:cs="Tahoma"/>
        </w:rPr>
        <w:t>Kp</w:t>
      </w:r>
      <w:proofErr w:type="spellEnd"/>
      <w:r w:rsidRPr="008E3B6F">
        <w:rPr>
          <w:rFonts w:ascii="Tahoma" w:hAnsi="Tahoma" w:cs="Tahoma"/>
        </w:rPr>
        <w:t>).</w:t>
      </w:r>
      <w:r w:rsidRPr="008E3B6F">
        <w:rPr>
          <w:rFonts w:ascii="Tahoma" w:hAnsi="Tahoma" w:cs="Tahoma"/>
          <w:b/>
          <w:bCs/>
          <w:color w:val="000000" w:themeColor="text1"/>
        </w:rPr>
        <w:t xml:space="preserve"> </w:t>
      </w:r>
      <w:r w:rsidRPr="008E3B6F">
        <w:rPr>
          <w:rFonts w:ascii="Tahoma" w:hAnsi="Tahoma" w:cs="Tahoma"/>
          <w:bCs/>
          <w:color w:val="000000" w:themeColor="text1"/>
        </w:rPr>
        <w:t>K</w:t>
      </w:r>
      <w:r w:rsidRPr="008E3B6F">
        <w:rPr>
          <w:rFonts w:ascii="Tahoma" w:eastAsia="Calibri" w:hAnsi="Tahoma" w:cs="Tahoma"/>
          <w:color w:val="000000" w:themeColor="text1"/>
        </w:rPr>
        <w:t>o</w:t>
      </w:r>
      <w:r>
        <w:rPr>
          <w:rFonts w:ascii="Tahoma" w:eastAsia="Calibri" w:hAnsi="Tahoma" w:cs="Tahoma"/>
          <w:color w:val="000000" w:themeColor="text1"/>
        </w:rPr>
        <w:t xml:space="preserve">sztorys ofertowy będzie służył </w:t>
      </w:r>
      <w:r w:rsidRPr="008E3B6F">
        <w:rPr>
          <w:rFonts w:ascii="Tahoma" w:eastAsia="Calibri" w:hAnsi="Tahoma" w:cs="Tahoma"/>
          <w:color w:val="000000" w:themeColor="text1"/>
        </w:rPr>
        <w:t xml:space="preserve">do obliczenia należnego wynagrodzenia wykonawcy w przypadku odstąpienia od umowy lub rezygnacji zamawiającego z wykonania części przedmiotu umowy, a podane stawki w przypadku wystąpienia robót zamiennych. </w:t>
      </w:r>
    </w:p>
    <w:p w:rsidR="00A86523" w:rsidRPr="00A34082" w:rsidRDefault="00A86523" w:rsidP="00E06AFB">
      <w:pPr>
        <w:pStyle w:val="Default"/>
        <w:suppressAutoHyphens/>
        <w:autoSpaceDN/>
        <w:adjustRightInd/>
        <w:ind w:left="720"/>
        <w:jc w:val="both"/>
        <w:rPr>
          <w:rFonts w:ascii="Tahoma" w:hAnsi="Tahoma" w:cs="Tahoma"/>
          <w:color w:val="FF0000"/>
        </w:rPr>
      </w:pPr>
      <w:r w:rsidRPr="00A34082">
        <w:rPr>
          <w:rFonts w:ascii="Tahoma" w:hAnsi="Tahoma" w:cs="Tahoma"/>
          <w:b/>
          <w:color w:val="000000" w:themeColor="text1"/>
        </w:rPr>
        <w:t xml:space="preserve">Wykonawca nie ma obowiązku załączenia kosztorysu ofertowego do oferty. </w:t>
      </w:r>
    </w:p>
    <w:p w:rsidR="00A86523" w:rsidRPr="005738C8" w:rsidRDefault="00A86523" w:rsidP="00A86523">
      <w:pPr>
        <w:pStyle w:val="Default"/>
        <w:numPr>
          <w:ilvl w:val="1"/>
          <w:numId w:val="38"/>
        </w:numPr>
        <w:jc w:val="both"/>
        <w:rPr>
          <w:rFonts w:ascii="Tahoma" w:hAnsi="Tahoma" w:cs="Tahoma"/>
          <w:color w:val="auto"/>
        </w:rPr>
      </w:pPr>
      <w:r w:rsidRPr="005738C8">
        <w:rPr>
          <w:rFonts w:ascii="Tahoma" w:hAnsi="Tahoma" w:cs="Tahoma"/>
          <w:color w:val="000000" w:themeColor="text1"/>
        </w:rPr>
        <w:t>W formularzu oferty należy podać cenę netto, kwotę podatku VAT (należy przyjąć 23% stawkę podatku VAT) oraz cenę brutto</w:t>
      </w:r>
      <w:r w:rsidRPr="005738C8">
        <w:rPr>
          <w:rFonts w:ascii="Tahoma" w:hAnsi="Tahoma" w:cs="Tahoma"/>
          <w:color w:val="000000" w:themeColor="text1"/>
          <w:szCs w:val="26"/>
        </w:rPr>
        <w:t xml:space="preserve">. Tak wyliczona cena stanowi cenę oferty. </w:t>
      </w:r>
    </w:p>
    <w:p w:rsidR="00A86523" w:rsidRDefault="00A86523" w:rsidP="00A86523">
      <w:pPr>
        <w:pStyle w:val="Default"/>
        <w:numPr>
          <w:ilvl w:val="1"/>
          <w:numId w:val="38"/>
        </w:numPr>
        <w:jc w:val="both"/>
        <w:rPr>
          <w:rFonts w:ascii="Tahoma" w:hAnsi="Tahoma" w:cs="Tahoma"/>
          <w:color w:val="000000" w:themeColor="text1"/>
        </w:rPr>
      </w:pPr>
      <w:r w:rsidRPr="00F47E98">
        <w:rPr>
          <w:rFonts w:ascii="Tahoma" w:hAnsi="Tahoma" w:cs="Tahoma"/>
          <w:color w:val="000000" w:themeColor="text1"/>
        </w:rPr>
        <w:t>Ceny muszą być wyrażone w złotych (</w:t>
      </w:r>
      <w:proofErr w:type="spellStart"/>
      <w:r w:rsidRPr="00F47E98">
        <w:rPr>
          <w:rFonts w:ascii="Tahoma" w:hAnsi="Tahoma" w:cs="Tahoma"/>
          <w:color w:val="000000" w:themeColor="text1"/>
        </w:rPr>
        <w:t>PLN</w:t>
      </w:r>
      <w:proofErr w:type="spellEnd"/>
      <w:r w:rsidRPr="00F47E98">
        <w:rPr>
          <w:rFonts w:ascii="Tahoma" w:hAnsi="Tahoma" w:cs="Tahoma"/>
          <w:color w:val="000000" w:themeColor="text1"/>
        </w:rPr>
        <w:t>) i ewentualnie dodatkowo w groszach, z dokładnością do dwóch miejsc po przecinku.</w:t>
      </w:r>
    </w:p>
    <w:p w:rsidR="00A86523" w:rsidRDefault="00A86523" w:rsidP="00E06AFB">
      <w:pPr>
        <w:pStyle w:val="Default"/>
        <w:ind w:left="720"/>
        <w:jc w:val="both"/>
        <w:rPr>
          <w:rFonts w:ascii="Tahoma" w:eastAsia="Calibri" w:hAnsi="Tahoma" w:cs="Tahoma"/>
          <w:color w:val="000000" w:themeColor="text1"/>
        </w:rPr>
      </w:pPr>
    </w:p>
    <w:p w:rsidR="00E06AFB" w:rsidRDefault="00E06AFB" w:rsidP="00E06AFB">
      <w:pPr>
        <w:pStyle w:val="Default"/>
        <w:ind w:left="720"/>
        <w:jc w:val="both"/>
        <w:rPr>
          <w:rFonts w:ascii="Tahoma" w:eastAsia="Calibri" w:hAnsi="Tahoma" w:cs="Tahoma"/>
          <w:color w:val="000000" w:themeColor="text1"/>
        </w:rPr>
      </w:pPr>
    </w:p>
    <w:p w:rsidR="00E06AFB" w:rsidRDefault="00E06AFB" w:rsidP="00E06AFB">
      <w:pPr>
        <w:pStyle w:val="Default"/>
        <w:ind w:left="720"/>
        <w:jc w:val="both"/>
        <w:rPr>
          <w:rFonts w:ascii="Tahoma" w:eastAsia="Calibri" w:hAnsi="Tahoma" w:cs="Tahoma"/>
          <w:color w:val="000000" w:themeColor="text1"/>
        </w:rPr>
      </w:pPr>
    </w:p>
    <w:p w:rsidR="00CC4AB4" w:rsidRPr="00CC4AB4" w:rsidRDefault="00CC4AB4" w:rsidP="00E06AFB">
      <w:pPr>
        <w:pStyle w:val="Default"/>
        <w:jc w:val="both"/>
        <w:rPr>
          <w:rFonts w:ascii="Tahoma" w:hAnsi="Tahoma" w:cs="Tahoma"/>
          <w:color w:val="4F81BD" w:themeColor="accent1"/>
        </w:rPr>
      </w:pPr>
    </w:p>
    <w:p w:rsidR="00657EF4" w:rsidRDefault="00657EF4" w:rsidP="00CF60BB">
      <w:pPr>
        <w:pStyle w:val="Tekstpodstawowy3"/>
        <w:numPr>
          <w:ilvl w:val="0"/>
          <w:numId w:val="7"/>
        </w:numPr>
        <w:ind w:left="709" w:hanging="709"/>
        <w:rPr>
          <w:rFonts w:ascii="Tahoma" w:hAnsi="Tahoma" w:cs="Tahoma"/>
          <w:color w:val="000000"/>
          <w:sz w:val="28"/>
          <w:szCs w:val="24"/>
        </w:rPr>
      </w:pPr>
      <w:r w:rsidRPr="00EE5E2A">
        <w:rPr>
          <w:rFonts w:ascii="Tahoma" w:hAnsi="Tahoma" w:cs="Tahoma"/>
          <w:color w:val="000000"/>
          <w:sz w:val="28"/>
          <w:szCs w:val="24"/>
        </w:rPr>
        <w:lastRenderedPageBreak/>
        <w:t>Informacja dotycząca walut obcych w jakich mogą być prowadzone rozliczenia między zamawiającym a wykonawcą.</w:t>
      </w:r>
    </w:p>
    <w:p w:rsidR="004F0D05" w:rsidRPr="004F0D05" w:rsidRDefault="004F0D05" w:rsidP="004F0D05">
      <w:pPr>
        <w:pStyle w:val="Tekstpodstawowy3"/>
        <w:ind w:left="709"/>
        <w:rPr>
          <w:rFonts w:ascii="Tahoma" w:hAnsi="Tahoma" w:cs="Tahoma"/>
          <w:color w:val="000000"/>
          <w:sz w:val="16"/>
          <w:szCs w:val="16"/>
        </w:rPr>
      </w:pPr>
    </w:p>
    <w:p w:rsidR="00657EF4" w:rsidRPr="009946F4" w:rsidRDefault="00657EF4" w:rsidP="00CF60BB">
      <w:pPr>
        <w:pStyle w:val="Default"/>
        <w:numPr>
          <w:ilvl w:val="1"/>
          <w:numId w:val="7"/>
        </w:numPr>
        <w:jc w:val="both"/>
        <w:rPr>
          <w:rFonts w:ascii="Tahoma" w:hAnsi="Tahoma" w:cs="Tahoma"/>
          <w:color w:val="auto"/>
        </w:rPr>
      </w:pPr>
      <w:r w:rsidRPr="00EE5E2A">
        <w:rPr>
          <w:rFonts w:ascii="Tahoma" w:hAnsi="Tahoma" w:cs="Tahoma"/>
        </w:rPr>
        <w:t>Wszelkie rozliczenia pomiędzy zamawiającym a wykonawcą będą prowadzone w PLN.</w:t>
      </w:r>
    </w:p>
    <w:p w:rsidR="009946F4" w:rsidRPr="00D6651A" w:rsidRDefault="009946F4" w:rsidP="009946F4">
      <w:pPr>
        <w:pStyle w:val="Default"/>
        <w:ind w:left="720"/>
        <w:jc w:val="both"/>
        <w:rPr>
          <w:rFonts w:ascii="Tahoma" w:hAnsi="Tahoma" w:cs="Tahoma"/>
          <w:color w:val="auto"/>
        </w:rPr>
      </w:pPr>
    </w:p>
    <w:p w:rsidR="00657EF4" w:rsidRPr="00ED41C7" w:rsidRDefault="00657EF4" w:rsidP="00CF60BB">
      <w:pPr>
        <w:pStyle w:val="Tekstpodstawowy3"/>
        <w:numPr>
          <w:ilvl w:val="0"/>
          <w:numId w:val="7"/>
        </w:numPr>
        <w:ind w:left="709" w:hanging="709"/>
        <w:rPr>
          <w:rFonts w:ascii="Tahoma" w:hAnsi="Tahoma" w:cs="Tahoma"/>
          <w:color w:val="000000"/>
          <w:sz w:val="28"/>
          <w:szCs w:val="24"/>
        </w:rPr>
      </w:pPr>
      <w:r w:rsidRPr="00ED41C7">
        <w:rPr>
          <w:rFonts w:ascii="Tahoma" w:hAnsi="Tahoma" w:cs="Tahoma"/>
          <w:color w:val="000000"/>
          <w:sz w:val="28"/>
          <w:szCs w:val="24"/>
        </w:rPr>
        <w:t>Opis kryteriów wyboru oferty najkorzystniejszej oraz sposób ich oceny.</w:t>
      </w:r>
    </w:p>
    <w:p w:rsidR="00657EF4" w:rsidRPr="00F71C0E" w:rsidRDefault="00657EF4" w:rsidP="00ED41C7">
      <w:pPr>
        <w:pStyle w:val="Tekstpodstawowy3"/>
        <w:ind w:left="709"/>
        <w:rPr>
          <w:rFonts w:ascii="Tahoma" w:hAnsi="Tahoma" w:cs="Tahoma"/>
          <w:color w:val="000000"/>
          <w:sz w:val="16"/>
          <w:szCs w:val="16"/>
        </w:rPr>
      </w:pPr>
    </w:p>
    <w:p w:rsidR="007F6621" w:rsidRPr="00D45575" w:rsidRDefault="007F6621" w:rsidP="00CF60BB">
      <w:pPr>
        <w:pStyle w:val="Tekstpodstawowywcity"/>
        <w:numPr>
          <w:ilvl w:val="1"/>
          <w:numId w:val="7"/>
        </w:numPr>
        <w:spacing w:after="0"/>
        <w:jc w:val="both"/>
        <w:rPr>
          <w:rFonts w:ascii="Tahoma" w:hAnsi="Tahoma" w:cs="Tahoma"/>
          <w:color w:val="000000"/>
        </w:rPr>
      </w:pPr>
      <w:r w:rsidRPr="00D45575">
        <w:rPr>
          <w:rFonts w:ascii="Tahoma" w:hAnsi="Tahoma" w:cs="Tahoma"/>
          <w:color w:val="000000"/>
        </w:rPr>
        <w:t>Zamawiający oceni jedynie te oferty, które nie zostaną odrzucone.</w:t>
      </w:r>
    </w:p>
    <w:p w:rsidR="007F6621" w:rsidRPr="00D45575" w:rsidRDefault="007F6621" w:rsidP="00CF60BB">
      <w:pPr>
        <w:pStyle w:val="Tekstpodstawowywcity"/>
        <w:numPr>
          <w:ilvl w:val="1"/>
          <w:numId w:val="7"/>
        </w:numPr>
        <w:spacing w:after="0"/>
        <w:jc w:val="both"/>
        <w:rPr>
          <w:rFonts w:ascii="Tahoma" w:hAnsi="Tahoma" w:cs="Tahoma"/>
          <w:color w:val="000000"/>
        </w:rPr>
      </w:pPr>
      <w:r w:rsidRPr="00D45575">
        <w:rPr>
          <w:rFonts w:ascii="Tahoma" w:hAnsi="Tahoma" w:cs="Tahoma"/>
          <w:color w:val="000000"/>
        </w:rPr>
        <w:t xml:space="preserve">Zamawiający wybierze ofertę kierując się kryterium wyboru:  </w:t>
      </w:r>
      <w:r w:rsidRPr="00C76259">
        <w:rPr>
          <w:rFonts w:ascii="Tahoma" w:hAnsi="Tahoma" w:cs="Tahoma"/>
          <w:b/>
          <w:color w:val="000000"/>
        </w:rPr>
        <w:t>cena – 100%.</w:t>
      </w:r>
    </w:p>
    <w:p w:rsidR="009242B7" w:rsidRDefault="007F6621" w:rsidP="00CF60BB">
      <w:pPr>
        <w:numPr>
          <w:ilvl w:val="1"/>
          <w:numId w:val="7"/>
        </w:numPr>
        <w:tabs>
          <w:tab w:val="left" w:pos="720"/>
        </w:tabs>
        <w:jc w:val="both"/>
        <w:rPr>
          <w:rFonts w:ascii="Tahoma" w:hAnsi="Tahoma" w:cs="Tahoma"/>
          <w:color w:val="000000"/>
        </w:rPr>
      </w:pPr>
      <w:r w:rsidRPr="00D45575">
        <w:rPr>
          <w:rFonts w:ascii="Tahoma" w:hAnsi="Tahoma" w:cs="Tahoma"/>
          <w:color w:val="000000"/>
        </w:rPr>
        <w:t>W przypadku złożenia oferty, której wybór prowadziłby do powstania obowiązku podatkowego zamawiającego, zg</w:t>
      </w:r>
      <w:r w:rsidR="0061127A">
        <w:rPr>
          <w:rFonts w:ascii="Tahoma" w:hAnsi="Tahoma" w:cs="Tahoma"/>
          <w:color w:val="000000"/>
        </w:rPr>
        <w:t>odnie z przepisami o podatku od </w:t>
      </w:r>
      <w:r w:rsidRPr="00D45575">
        <w:rPr>
          <w:rFonts w:ascii="Tahoma" w:hAnsi="Tahoma" w:cs="Tahoma"/>
          <w:color w:val="000000"/>
        </w:rPr>
        <w:t xml:space="preserve">towarów i usług w zakresie dotyczącym </w:t>
      </w:r>
      <w:proofErr w:type="spellStart"/>
      <w:r w:rsidRPr="00D45575">
        <w:rPr>
          <w:rFonts w:ascii="Tahoma" w:hAnsi="Tahoma" w:cs="Tahoma"/>
          <w:color w:val="000000"/>
        </w:rPr>
        <w:t>wewnątrzwspólnotowego</w:t>
      </w:r>
      <w:proofErr w:type="spellEnd"/>
      <w:r w:rsidRPr="00D45575">
        <w:rPr>
          <w:rFonts w:ascii="Tahoma" w:hAnsi="Tahoma" w:cs="Tahoma"/>
          <w:color w:val="000000"/>
        </w:rPr>
        <w:t xml:space="preserve"> nabycia towarów, zamawiający w celu oceny takiej ofe</w:t>
      </w:r>
      <w:r>
        <w:rPr>
          <w:rFonts w:ascii="Tahoma" w:hAnsi="Tahoma" w:cs="Tahoma"/>
          <w:color w:val="000000"/>
        </w:rPr>
        <w:t>rty dolicza do przedstawionej w </w:t>
      </w:r>
      <w:r w:rsidRPr="00D45575">
        <w:rPr>
          <w:rFonts w:ascii="Tahoma" w:hAnsi="Tahoma" w:cs="Tahoma"/>
          <w:color w:val="000000"/>
        </w:rPr>
        <w:t>niej ceny podatek od towarów i usług, który miałby obowiązek wpłacić zgodnie z obowiązującymi przepisami.</w:t>
      </w:r>
      <w:r>
        <w:rPr>
          <w:rFonts w:ascii="Tahoma" w:hAnsi="Tahoma" w:cs="Tahoma"/>
          <w:color w:val="000000"/>
        </w:rPr>
        <w:t xml:space="preserve"> </w:t>
      </w:r>
    </w:p>
    <w:p w:rsidR="004A7B9B" w:rsidRPr="009744DF" w:rsidRDefault="007F6621" w:rsidP="00CF60BB">
      <w:pPr>
        <w:numPr>
          <w:ilvl w:val="1"/>
          <w:numId w:val="7"/>
        </w:numPr>
        <w:tabs>
          <w:tab w:val="left" w:pos="720"/>
        </w:tabs>
        <w:jc w:val="both"/>
        <w:rPr>
          <w:rFonts w:ascii="Tahoma" w:hAnsi="Tahoma" w:cs="Tahoma"/>
          <w:color w:val="000000"/>
        </w:rPr>
      </w:pPr>
      <w:r w:rsidRPr="009242B7">
        <w:rPr>
          <w:rFonts w:ascii="Tahoma" w:hAnsi="Tahoma" w:cs="Tahoma"/>
        </w:rPr>
        <w:t>Spośród ofert podlegających ocenie, ofert</w:t>
      </w:r>
      <w:r w:rsidR="004E55D1">
        <w:rPr>
          <w:rFonts w:ascii="Tahoma" w:hAnsi="Tahoma" w:cs="Tahoma"/>
        </w:rPr>
        <w:t>a z najniższą ceną, otrzyma 100 </w:t>
      </w:r>
      <w:r w:rsidRPr="009242B7">
        <w:rPr>
          <w:rFonts w:ascii="Tahoma" w:hAnsi="Tahoma" w:cs="Tahoma"/>
        </w:rPr>
        <w:t xml:space="preserve">punktów, a pozostałe oferty uzyskają proporcjonalnie mniejszą liczbę punktów zgodnie ze wzorem: </w:t>
      </w:r>
    </w:p>
    <w:p w:rsidR="00FE6B13" w:rsidRPr="00FE6B13" w:rsidRDefault="00FE6B13" w:rsidP="00FE6B13">
      <w:pPr>
        <w:tabs>
          <w:tab w:val="left" w:pos="720"/>
        </w:tabs>
        <w:ind w:left="720"/>
        <w:jc w:val="both"/>
        <w:rPr>
          <w:rFonts w:ascii="Tahoma" w:hAnsi="Tahoma" w:cs="Tahoma"/>
          <w:color w:val="000000"/>
          <w:sz w:val="16"/>
          <w:szCs w:val="16"/>
        </w:rPr>
      </w:pPr>
    </w:p>
    <w:p w:rsidR="00657EF4" w:rsidRPr="005B2FD4" w:rsidRDefault="00657EF4" w:rsidP="00243BD3">
      <w:pPr>
        <w:pStyle w:val="Tekstpodstawowywcity"/>
        <w:tabs>
          <w:tab w:val="num" w:pos="360"/>
        </w:tabs>
        <w:ind w:left="360" w:hanging="360"/>
        <w:jc w:val="center"/>
        <w:rPr>
          <w:rFonts w:ascii="Tahoma" w:hAnsi="Tahoma" w:cs="Tahoma"/>
          <w:b/>
          <w:bCs/>
        </w:rPr>
      </w:pPr>
      <w:r>
        <w:rPr>
          <w:rFonts w:ascii="Tahoma" w:hAnsi="Tahoma" w:cs="Tahoma"/>
          <w:b/>
          <w:bCs/>
        </w:rPr>
        <w:t xml:space="preserve">      </w:t>
      </w:r>
      <w:r w:rsidR="003A353D">
        <w:rPr>
          <w:rFonts w:ascii="Tahoma" w:hAnsi="Tahoma" w:cs="Tahoma"/>
          <w:b/>
          <w:bCs/>
        </w:rPr>
        <w:t xml:space="preserve">        </w:t>
      </w:r>
      <w:r>
        <w:rPr>
          <w:rFonts w:ascii="Tahoma" w:hAnsi="Tahoma" w:cs="Tahoma"/>
          <w:b/>
          <w:bCs/>
        </w:rPr>
        <w:t>o</w:t>
      </w:r>
      <w:r w:rsidRPr="005B2FD4">
        <w:rPr>
          <w:rFonts w:ascii="Tahoma" w:hAnsi="Tahoma" w:cs="Tahoma"/>
          <w:b/>
          <w:bCs/>
        </w:rPr>
        <w:t>ferta z najniższą ceną</w:t>
      </w:r>
    </w:p>
    <w:p w:rsidR="00657EF4" w:rsidRPr="005B2FD4" w:rsidRDefault="00657EF4" w:rsidP="00ED41C7">
      <w:pPr>
        <w:pStyle w:val="Tekstpodstawowywcity"/>
        <w:tabs>
          <w:tab w:val="num" w:pos="360"/>
        </w:tabs>
        <w:ind w:left="360" w:hanging="360"/>
        <w:jc w:val="center"/>
        <w:rPr>
          <w:rFonts w:ascii="Tahoma" w:hAnsi="Tahoma" w:cs="Tahoma"/>
          <w:b/>
          <w:bCs/>
        </w:rPr>
      </w:pPr>
      <w:r w:rsidRPr="00ED41C7">
        <w:rPr>
          <w:rFonts w:ascii="Tahoma" w:hAnsi="Tahoma" w:cs="Tahoma"/>
          <w:b/>
          <w:sz w:val="20"/>
          <w:szCs w:val="20"/>
        </w:rPr>
        <w:t>liczba punktów oferty badanej</w:t>
      </w:r>
      <w:r w:rsidRPr="005B2FD4">
        <w:rPr>
          <w:rFonts w:ascii="Tahoma" w:hAnsi="Tahoma" w:cs="Tahoma"/>
          <w:b/>
        </w:rPr>
        <w:t xml:space="preserve"> </w:t>
      </w:r>
      <w:r w:rsidRPr="005B2FD4">
        <w:rPr>
          <w:rFonts w:ascii="Tahoma" w:hAnsi="Tahoma" w:cs="Tahoma"/>
          <w:b/>
          <w:bCs/>
        </w:rPr>
        <w:t>= --</w:t>
      </w:r>
      <w:r>
        <w:rPr>
          <w:rFonts w:ascii="Tahoma" w:hAnsi="Tahoma" w:cs="Tahoma"/>
          <w:b/>
          <w:bCs/>
        </w:rPr>
        <w:t xml:space="preserve">--------------------------   </w:t>
      </w:r>
      <w:r w:rsidRPr="005B2FD4">
        <w:rPr>
          <w:rFonts w:ascii="Tahoma" w:hAnsi="Tahoma" w:cs="Tahoma"/>
          <w:b/>
          <w:bCs/>
        </w:rPr>
        <w:t xml:space="preserve">x 100 </w:t>
      </w:r>
      <w:proofErr w:type="spellStart"/>
      <w:r w:rsidRPr="005B2FD4">
        <w:rPr>
          <w:rFonts w:ascii="Tahoma" w:hAnsi="Tahoma" w:cs="Tahoma"/>
          <w:b/>
          <w:bCs/>
        </w:rPr>
        <w:t>pkt</w:t>
      </w:r>
      <w:proofErr w:type="spellEnd"/>
      <w:r w:rsidRPr="005B2FD4">
        <w:rPr>
          <w:rFonts w:ascii="Tahoma" w:hAnsi="Tahoma" w:cs="Tahoma"/>
          <w:b/>
          <w:bCs/>
        </w:rPr>
        <w:t xml:space="preserve"> </w:t>
      </w:r>
      <w:r>
        <w:rPr>
          <w:rFonts w:ascii="Tahoma" w:hAnsi="Tahoma" w:cs="Tahoma"/>
          <w:b/>
          <w:bCs/>
        </w:rPr>
        <w:t xml:space="preserve">x </w:t>
      </w:r>
      <w:r w:rsidRPr="005B2FD4">
        <w:rPr>
          <w:rFonts w:ascii="Tahoma" w:hAnsi="Tahoma" w:cs="Tahoma"/>
          <w:b/>
          <w:bCs/>
        </w:rPr>
        <w:t>100%</w:t>
      </w:r>
      <w:r>
        <w:rPr>
          <w:rFonts w:ascii="Tahoma" w:hAnsi="Tahoma" w:cs="Tahoma"/>
          <w:b/>
          <w:bCs/>
        </w:rPr>
        <w:t xml:space="preserve"> </w:t>
      </w:r>
    </w:p>
    <w:p w:rsidR="00657EF4" w:rsidRDefault="00657EF4" w:rsidP="00ED41C7">
      <w:pPr>
        <w:pStyle w:val="Tekstpodstawowywcity"/>
        <w:tabs>
          <w:tab w:val="num" w:pos="360"/>
        </w:tabs>
        <w:ind w:left="360" w:hanging="360"/>
        <w:jc w:val="center"/>
        <w:rPr>
          <w:rFonts w:ascii="Tahoma" w:hAnsi="Tahoma" w:cs="Tahoma"/>
          <w:b/>
          <w:bCs/>
        </w:rPr>
      </w:pPr>
      <w:r>
        <w:rPr>
          <w:rFonts w:ascii="Tahoma" w:hAnsi="Tahoma" w:cs="Tahoma"/>
          <w:b/>
          <w:bCs/>
        </w:rPr>
        <w:t xml:space="preserve">             </w:t>
      </w:r>
      <w:r w:rsidRPr="005B2FD4">
        <w:rPr>
          <w:rFonts w:ascii="Tahoma" w:hAnsi="Tahoma" w:cs="Tahoma"/>
          <w:b/>
          <w:bCs/>
        </w:rPr>
        <w:t>cena oferty badanej</w:t>
      </w:r>
    </w:p>
    <w:p w:rsidR="007F6621" w:rsidRDefault="007F6621" w:rsidP="00CF60BB">
      <w:pPr>
        <w:pStyle w:val="Tekstpodstawowywcity"/>
        <w:numPr>
          <w:ilvl w:val="1"/>
          <w:numId w:val="22"/>
        </w:numPr>
        <w:spacing w:after="0"/>
        <w:jc w:val="both"/>
        <w:rPr>
          <w:rFonts w:ascii="Tahoma" w:hAnsi="Tahoma" w:cs="Tahoma"/>
          <w:bCs/>
        </w:rPr>
      </w:pPr>
      <w:r w:rsidRPr="00ED41C7">
        <w:rPr>
          <w:rFonts w:ascii="Tahoma" w:hAnsi="Tahoma" w:cs="Tahoma"/>
          <w:bCs/>
        </w:rPr>
        <w:t>Punkty zostaną przyznane z dokładnością do dwóch miejsc po przecinku. Wybrana zostanie oferta, która otrzymała największą liczbę punktów.</w:t>
      </w:r>
    </w:p>
    <w:p w:rsidR="007F6621" w:rsidRDefault="007F6621" w:rsidP="00CF60BB">
      <w:pPr>
        <w:pStyle w:val="Tekstpodstawowywcity"/>
        <w:numPr>
          <w:ilvl w:val="1"/>
          <w:numId w:val="22"/>
        </w:numPr>
        <w:spacing w:after="0"/>
        <w:jc w:val="both"/>
        <w:rPr>
          <w:rFonts w:ascii="Tahoma" w:hAnsi="Tahoma" w:cs="Tahoma"/>
          <w:bCs/>
        </w:rPr>
      </w:pPr>
      <w:r>
        <w:rPr>
          <w:rFonts w:ascii="Tahoma" w:hAnsi="Tahoma" w:cs="Tahoma"/>
          <w:bCs/>
        </w:rPr>
        <w:t>J</w:t>
      </w:r>
      <w:r w:rsidRPr="004553C0">
        <w:rPr>
          <w:rFonts w:ascii="Tahoma" w:hAnsi="Tahoma" w:cs="Tahoma"/>
          <w:bCs/>
          <w:noProof/>
        </w:rPr>
        <w:t>eżeli zamawiający nie może dokonać wybo</w:t>
      </w:r>
      <w:r w:rsidR="00E92C58">
        <w:rPr>
          <w:rFonts w:ascii="Tahoma" w:hAnsi="Tahoma" w:cs="Tahoma"/>
          <w:bCs/>
          <w:noProof/>
        </w:rPr>
        <w:t>ru oferty najkorzystniejszej ze </w:t>
      </w:r>
      <w:r w:rsidRPr="004553C0">
        <w:rPr>
          <w:rFonts w:ascii="Tahoma" w:hAnsi="Tahoma" w:cs="Tahoma"/>
          <w:bCs/>
          <w:noProof/>
        </w:rPr>
        <w:t>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F6621" w:rsidRPr="009E7858" w:rsidRDefault="007F6621" w:rsidP="00CF60BB">
      <w:pPr>
        <w:pStyle w:val="Tekstpodstawowywcity"/>
        <w:numPr>
          <w:ilvl w:val="1"/>
          <w:numId w:val="22"/>
        </w:numPr>
        <w:spacing w:after="0"/>
        <w:jc w:val="both"/>
        <w:rPr>
          <w:rFonts w:ascii="Tahoma" w:hAnsi="Tahoma" w:cs="Tahoma"/>
          <w:bCs/>
        </w:rPr>
      </w:pPr>
      <w:r w:rsidRPr="004553C0">
        <w:rPr>
          <w:rFonts w:ascii="Tahoma" w:hAnsi="Tahoma" w:cs="Tahoma"/>
        </w:rPr>
        <w:t>Zamawiający nie przewiduje przeprowadzenia aukcji elektronicznej.</w:t>
      </w:r>
    </w:p>
    <w:p w:rsidR="00395C53" w:rsidRDefault="00395C53" w:rsidP="009E7858">
      <w:pPr>
        <w:pStyle w:val="Tekstpodstawowywcity"/>
        <w:spacing w:after="0"/>
        <w:ind w:left="720"/>
        <w:jc w:val="both"/>
        <w:rPr>
          <w:rFonts w:ascii="Tahoma" w:hAnsi="Tahoma" w:cs="Tahoma"/>
          <w:bCs/>
        </w:rPr>
      </w:pPr>
    </w:p>
    <w:p w:rsidR="00657EF4" w:rsidRDefault="00657EF4" w:rsidP="00CF60BB">
      <w:pPr>
        <w:pStyle w:val="Tekstpodstawowy3"/>
        <w:numPr>
          <w:ilvl w:val="0"/>
          <w:numId w:val="7"/>
        </w:numPr>
        <w:rPr>
          <w:rFonts w:ascii="Tahoma" w:hAnsi="Tahoma" w:cs="Tahoma"/>
          <w:color w:val="000000"/>
          <w:sz w:val="28"/>
          <w:szCs w:val="24"/>
        </w:rPr>
      </w:pPr>
      <w:r w:rsidRPr="005B2FD4">
        <w:rPr>
          <w:rFonts w:ascii="Tahoma" w:hAnsi="Tahoma" w:cs="Tahoma"/>
          <w:color w:val="000000"/>
          <w:sz w:val="28"/>
          <w:szCs w:val="24"/>
        </w:rPr>
        <w:t>Okres związania ofertą</w:t>
      </w:r>
      <w:r>
        <w:rPr>
          <w:rFonts w:ascii="Tahoma" w:hAnsi="Tahoma" w:cs="Tahoma"/>
          <w:color w:val="000000"/>
          <w:sz w:val="28"/>
          <w:szCs w:val="24"/>
        </w:rPr>
        <w:t>.</w:t>
      </w:r>
    </w:p>
    <w:p w:rsidR="00657EF4" w:rsidRPr="00DF451A" w:rsidRDefault="00657EF4" w:rsidP="00EE5E2A">
      <w:pPr>
        <w:pStyle w:val="Tekstpodstawowy3"/>
        <w:rPr>
          <w:rFonts w:ascii="Tahoma" w:hAnsi="Tahoma" w:cs="Tahoma"/>
          <w:color w:val="000000"/>
          <w:sz w:val="16"/>
          <w:szCs w:val="16"/>
        </w:rPr>
      </w:pPr>
    </w:p>
    <w:p w:rsidR="007F6621" w:rsidRPr="005B2FD4" w:rsidRDefault="007F6621" w:rsidP="00CF60BB">
      <w:pPr>
        <w:pStyle w:val="Tekstpodstawowy"/>
        <w:numPr>
          <w:ilvl w:val="1"/>
          <w:numId w:val="7"/>
        </w:numPr>
        <w:rPr>
          <w:rFonts w:ascii="Tahoma" w:hAnsi="Tahoma" w:cs="Tahoma"/>
        </w:rPr>
      </w:pPr>
      <w:r w:rsidRPr="005B2FD4">
        <w:rPr>
          <w:rFonts w:ascii="Tahoma" w:hAnsi="Tahoma" w:cs="Tahoma"/>
        </w:rPr>
        <w:t xml:space="preserve">Wykonawca jest związany ofertą </w:t>
      </w:r>
      <w:r w:rsidRPr="00211F6E">
        <w:rPr>
          <w:rFonts w:ascii="Tahoma" w:hAnsi="Tahoma" w:cs="Tahoma"/>
        </w:rPr>
        <w:t xml:space="preserve">przez okres </w:t>
      </w:r>
      <w:r>
        <w:rPr>
          <w:rFonts w:ascii="Tahoma" w:hAnsi="Tahoma" w:cs="Tahoma"/>
        </w:rPr>
        <w:t>3</w:t>
      </w:r>
      <w:r w:rsidRPr="00211F6E">
        <w:rPr>
          <w:rFonts w:ascii="Tahoma" w:hAnsi="Tahoma" w:cs="Tahoma"/>
        </w:rPr>
        <w:t>0 dni.</w:t>
      </w:r>
      <w:r w:rsidRPr="005B2FD4">
        <w:rPr>
          <w:rFonts w:ascii="Tahoma" w:hAnsi="Tahoma" w:cs="Tahoma"/>
        </w:rPr>
        <w:t xml:space="preserve"> </w:t>
      </w:r>
      <w:r w:rsidRPr="005B2FD4">
        <w:rPr>
          <w:rFonts w:ascii="Tahoma" w:eastAsia="MS Mincho" w:hAnsi="Tahoma" w:cs="Tahoma"/>
          <w:bCs/>
        </w:rPr>
        <w:t>Bieg terminu związania ofertą rozpoczyna się wraz z upływem terminu składania ofert.</w:t>
      </w:r>
    </w:p>
    <w:p w:rsidR="007F6621" w:rsidRPr="005B2FD4" w:rsidRDefault="007F6621" w:rsidP="00CF60BB">
      <w:pPr>
        <w:pStyle w:val="Tekstpodstawowy"/>
        <w:numPr>
          <w:ilvl w:val="1"/>
          <w:numId w:val="7"/>
        </w:numPr>
        <w:rPr>
          <w:rFonts w:ascii="Tahoma" w:hAnsi="Tahoma" w:cs="Tahoma"/>
        </w:rPr>
      </w:pPr>
      <w:r w:rsidRPr="005B2FD4">
        <w:rPr>
          <w:rFonts w:ascii="Tahoma" w:hAnsi="Tahoma" w:cs="Tahoma"/>
        </w:rPr>
        <w:t>Wykonawca samodzielnie lub na wniosek zamawiającego może prze</w:t>
      </w:r>
      <w:r>
        <w:rPr>
          <w:rFonts w:ascii="Tahoma" w:hAnsi="Tahoma" w:cs="Tahoma"/>
        </w:rPr>
        <w:t xml:space="preserve">dłużyć termin związania ofertą </w:t>
      </w:r>
      <w:r w:rsidRPr="005B2FD4">
        <w:rPr>
          <w:rFonts w:ascii="Tahoma" w:hAnsi="Tahoma" w:cs="Tahoma"/>
        </w:rPr>
        <w:t>z tym</w:t>
      </w:r>
      <w:r>
        <w:rPr>
          <w:rFonts w:ascii="Tahoma" w:hAnsi="Tahoma" w:cs="Tahoma"/>
        </w:rPr>
        <w:t>,</w:t>
      </w:r>
      <w:r w:rsidRPr="005B2FD4">
        <w:rPr>
          <w:rFonts w:ascii="Tahoma" w:hAnsi="Tahoma" w:cs="Tahoma"/>
        </w:rPr>
        <w:t xml:space="preserve"> że zamawiający może tylko raz, co najmniej na 3 dni przed upływem terminu związania ofertą, zwrócić się do wykonawców o wyrażenie zgody na przedłużenie tego terminu o oznaczony okres, nie dłuższy niż </w:t>
      </w:r>
      <w:r>
        <w:rPr>
          <w:rFonts w:ascii="Tahoma" w:hAnsi="Tahoma" w:cs="Tahoma"/>
        </w:rPr>
        <w:t>6</w:t>
      </w:r>
      <w:r w:rsidRPr="005B2FD4">
        <w:rPr>
          <w:rFonts w:ascii="Tahoma" w:hAnsi="Tahoma" w:cs="Tahoma"/>
        </w:rPr>
        <w:t>0 dni.</w:t>
      </w:r>
    </w:p>
    <w:p w:rsidR="007F6621" w:rsidRDefault="007F6621" w:rsidP="00CF60BB">
      <w:pPr>
        <w:pStyle w:val="Tekstpodstawowy"/>
        <w:numPr>
          <w:ilvl w:val="1"/>
          <w:numId w:val="7"/>
        </w:numPr>
        <w:rPr>
          <w:rFonts w:ascii="Tahoma" w:hAnsi="Tahoma" w:cs="Tahoma"/>
        </w:rPr>
      </w:pPr>
      <w:r w:rsidRPr="005B2FD4">
        <w:rPr>
          <w:rFonts w:ascii="Tahoma" w:hAnsi="Tahoma" w:cs="Tahom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w:t>
      </w:r>
      <w:r w:rsidRPr="005B2FD4">
        <w:rPr>
          <w:rFonts w:ascii="Tahoma" w:hAnsi="Tahoma" w:cs="Tahoma"/>
        </w:rPr>
        <w:lastRenderedPageBreak/>
        <w:t>przedłużenia dotyczy jedynie wykonawcy, którego oferta została wybrana jako najkorzystniejsza.</w:t>
      </w:r>
    </w:p>
    <w:p w:rsidR="00D6651A" w:rsidRDefault="00D6651A" w:rsidP="00D6651A">
      <w:pPr>
        <w:pStyle w:val="Tekstpodstawowy"/>
        <w:ind w:left="720"/>
        <w:rPr>
          <w:rFonts w:ascii="Tahoma" w:hAnsi="Tahoma" w:cs="Tahoma"/>
        </w:rPr>
      </w:pPr>
    </w:p>
    <w:p w:rsidR="00657EF4" w:rsidRPr="00141D1C" w:rsidRDefault="00657EF4" w:rsidP="00CF60BB">
      <w:pPr>
        <w:pStyle w:val="Tekstpodstawowy3"/>
        <w:numPr>
          <w:ilvl w:val="0"/>
          <w:numId w:val="7"/>
        </w:numPr>
        <w:rPr>
          <w:rFonts w:ascii="Tahoma" w:hAnsi="Tahoma" w:cs="Tahoma"/>
          <w:color w:val="000000" w:themeColor="text1"/>
          <w:sz w:val="28"/>
          <w:szCs w:val="24"/>
        </w:rPr>
      </w:pPr>
      <w:r w:rsidRPr="00DF451A">
        <w:rPr>
          <w:rFonts w:ascii="Tahoma" w:hAnsi="Tahoma" w:cs="Tahoma"/>
          <w:sz w:val="28"/>
          <w:szCs w:val="24"/>
        </w:rPr>
        <w:t>Wadium</w:t>
      </w:r>
      <w:r>
        <w:rPr>
          <w:rFonts w:ascii="Tahoma" w:hAnsi="Tahoma" w:cs="Tahoma"/>
          <w:sz w:val="28"/>
          <w:szCs w:val="24"/>
        </w:rPr>
        <w:t>.</w:t>
      </w:r>
    </w:p>
    <w:p w:rsidR="00657EF4" w:rsidRPr="00141D1C" w:rsidRDefault="00657EF4" w:rsidP="00DF451A">
      <w:pPr>
        <w:pStyle w:val="Tekstpodstawowy3"/>
        <w:rPr>
          <w:rFonts w:ascii="Tahoma" w:hAnsi="Tahoma" w:cs="Tahoma"/>
          <w:color w:val="000000" w:themeColor="text1"/>
          <w:sz w:val="16"/>
          <w:szCs w:val="16"/>
        </w:rPr>
      </w:pPr>
    </w:p>
    <w:p w:rsidR="00B63DA8" w:rsidRPr="00141D1C" w:rsidRDefault="00B63DA8" w:rsidP="00CF60BB">
      <w:pPr>
        <w:pStyle w:val="Tekstpodstawowy3"/>
        <w:numPr>
          <w:ilvl w:val="1"/>
          <w:numId w:val="7"/>
        </w:numPr>
        <w:rPr>
          <w:rFonts w:ascii="Tahoma" w:hAnsi="Tahoma" w:cs="Tahoma"/>
          <w:b w:val="0"/>
          <w:bCs w:val="0"/>
          <w:color w:val="000000" w:themeColor="text1"/>
          <w:sz w:val="24"/>
        </w:rPr>
      </w:pPr>
      <w:r w:rsidRPr="00141D1C">
        <w:rPr>
          <w:rFonts w:ascii="Tahoma" w:hAnsi="Tahoma" w:cs="Tahoma"/>
          <w:b w:val="0"/>
          <w:bCs w:val="0"/>
          <w:color w:val="000000" w:themeColor="text1"/>
          <w:sz w:val="24"/>
          <w:szCs w:val="24"/>
        </w:rPr>
        <w:t>Wykonawca</w:t>
      </w:r>
      <w:r w:rsidRPr="00141D1C">
        <w:rPr>
          <w:rFonts w:ascii="Tahoma" w:hAnsi="Tahoma" w:cs="Tahoma"/>
          <w:b w:val="0"/>
          <w:bCs w:val="0"/>
          <w:color w:val="000000" w:themeColor="text1"/>
          <w:sz w:val="24"/>
        </w:rPr>
        <w:t xml:space="preserve"> jest zobowiązany do wniesienia wadium w wysokości </w:t>
      </w:r>
      <w:r w:rsidR="00974A66" w:rsidRPr="00974A66">
        <w:rPr>
          <w:rFonts w:ascii="Tahoma" w:hAnsi="Tahoma" w:cs="Tahoma"/>
          <w:bCs w:val="0"/>
          <w:color w:val="000000" w:themeColor="text1"/>
          <w:sz w:val="24"/>
        </w:rPr>
        <w:t>1</w:t>
      </w:r>
      <w:r w:rsidR="00141D1C" w:rsidRPr="00974A66">
        <w:rPr>
          <w:rFonts w:ascii="Tahoma" w:hAnsi="Tahoma" w:cs="Tahoma"/>
          <w:bCs w:val="0"/>
          <w:color w:val="000000" w:themeColor="text1"/>
          <w:sz w:val="24"/>
        </w:rPr>
        <w:t>0</w:t>
      </w:r>
      <w:r w:rsidR="00F47E98" w:rsidRPr="00141D1C">
        <w:rPr>
          <w:rFonts w:ascii="Tahoma" w:hAnsi="Tahoma" w:cs="Tahoma"/>
          <w:bCs w:val="0"/>
          <w:color w:val="000000" w:themeColor="text1"/>
          <w:sz w:val="24"/>
        </w:rPr>
        <w:t>.000</w:t>
      </w:r>
      <w:r w:rsidR="00FA49CE" w:rsidRPr="00141D1C">
        <w:rPr>
          <w:rFonts w:ascii="Tahoma" w:hAnsi="Tahoma" w:cs="Tahoma"/>
          <w:bCs w:val="0"/>
          <w:color w:val="000000" w:themeColor="text1"/>
          <w:sz w:val="24"/>
        </w:rPr>
        <w:t xml:space="preserve"> </w:t>
      </w:r>
      <w:r w:rsidRPr="00141D1C">
        <w:rPr>
          <w:rFonts w:ascii="Tahoma" w:hAnsi="Tahoma" w:cs="Tahoma"/>
          <w:color w:val="000000" w:themeColor="text1"/>
          <w:sz w:val="24"/>
        </w:rPr>
        <w:t>złotych</w:t>
      </w:r>
      <w:r w:rsidRPr="00141D1C">
        <w:rPr>
          <w:rFonts w:ascii="Tahoma" w:hAnsi="Tahoma" w:cs="Tahoma"/>
          <w:b w:val="0"/>
          <w:bCs w:val="0"/>
          <w:color w:val="000000" w:themeColor="text1"/>
          <w:sz w:val="24"/>
        </w:rPr>
        <w:t xml:space="preserve"> (słownie:</w:t>
      </w:r>
      <w:r w:rsidR="00571E9E" w:rsidRPr="00141D1C">
        <w:rPr>
          <w:rFonts w:ascii="Tahoma" w:hAnsi="Tahoma" w:cs="Tahoma"/>
          <w:b w:val="0"/>
          <w:bCs w:val="0"/>
          <w:color w:val="000000" w:themeColor="text1"/>
          <w:sz w:val="24"/>
        </w:rPr>
        <w:t xml:space="preserve"> </w:t>
      </w:r>
      <w:r w:rsidR="00974A66">
        <w:rPr>
          <w:rFonts w:ascii="Tahoma" w:hAnsi="Tahoma" w:cs="Tahoma"/>
          <w:b w:val="0"/>
          <w:bCs w:val="0"/>
          <w:color w:val="000000" w:themeColor="text1"/>
          <w:sz w:val="24"/>
        </w:rPr>
        <w:t>dziesięć</w:t>
      </w:r>
      <w:r w:rsidR="00F47E98" w:rsidRPr="00141D1C">
        <w:rPr>
          <w:rFonts w:ascii="Tahoma" w:hAnsi="Tahoma" w:cs="Tahoma"/>
          <w:b w:val="0"/>
          <w:bCs w:val="0"/>
          <w:color w:val="000000" w:themeColor="text1"/>
          <w:sz w:val="24"/>
        </w:rPr>
        <w:t xml:space="preserve"> tysi</w:t>
      </w:r>
      <w:r w:rsidR="004F0D05" w:rsidRPr="00141D1C">
        <w:rPr>
          <w:rFonts w:ascii="Tahoma" w:hAnsi="Tahoma" w:cs="Tahoma"/>
          <w:b w:val="0"/>
          <w:bCs w:val="0"/>
          <w:color w:val="000000" w:themeColor="text1"/>
          <w:sz w:val="24"/>
        </w:rPr>
        <w:t>ęcy</w:t>
      </w:r>
      <w:r w:rsidR="004E55D1" w:rsidRPr="00141D1C">
        <w:rPr>
          <w:rFonts w:ascii="Tahoma" w:hAnsi="Tahoma" w:cs="Tahoma"/>
          <w:b w:val="0"/>
          <w:bCs w:val="0"/>
          <w:color w:val="000000" w:themeColor="text1"/>
          <w:sz w:val="24"/>
        </w:rPr>
        <w:t xml:space="preserve"> </w:t>
      </w:r>
      <w:r w:rsidRPr="00141D1C">
        <w:rPr>
          <w:rFonts w:ascii="Tahoma" w:hAnsi="Tahoma" w:cs="Tahoma"/>
          <w:b w:val="0"/>
          <w:bCs w:val="0"/>
          <w:color w:val="000000" w:themeColor="text1"/>
          <w:sz w:val="24"/>
        </w:rPr>
        <w:t>złotych).</w:t>
      </w:r>
    </w:p>
    <w:p w:rsidR="007F6621" w:rsidRPr="00B56C14" w:rsidRDefault="007F6621" w:rsidP="00CF60BB">
      <w:pPr>
        <w:pStyle w:val="Tekstpodstawowy"/>
        <w:numPr>
          <w:ilvl w:val="1"/>
          <w:numId w:val="7"/>
        </w:numPr>
        <w:rPr>
          <w:rFonts w:ascii="Tahoma" w:hAnsi="Tahoma" w:cs="Tahoma"/>
        </w:rPr>
      </w:pPr>
      <w:r w:rsidRPr="00B56C14">
        <w:rPr>
          <w:rFonts w:ascii="Tahoma" w:hAnsi="Tahoma" w:cs="Tahoma"/>
        </w:rPr>
        <w:t>Wykonawca zobowiązany jest zabezpieczyć ofertę wadium na cały okres związania ofertą.</w:t>
      </w:r>
    </w:p>
    <w:p w:rsidR="007F6621" w:rsidRPr="00DF451A" w:rsidRDefault="007F6621" w:rsidP="00CF60BB">
      <w:pPr>
        <w:pStyle w:val="Tekstpodstawowy3"/>
        <w:numPr>
          <w:ilvl w:val="1"/>
          <w:numId w:val="7"/>
        </w:numPr>
        <w:rPr>
          <w:rFonts w:ascii="Tahoma" w:hAnsi="Tahoma" w:cs="Tahoma"/>
          <w:b w:val="0"/>
          <w:bCs w:val="0"/>
          <w:sz w:val="24"/>
        </w:rPr>
      </w:pPr>
      <w:r w:rsidRPr="00DF451A">
        <w:rPr>
          <w:rFonts w:ascii="Tahoma" w:hAnsi="Tahoma" w:cs="Tahoma"/>
          <w:b w:val="0"/>
          <w:bCs w:val="0"/>
          <w:sz w:val="24"/>
        </w:rPr>
        <w:t>Wadium może być wnoszone w jednej lub kilku następujących formach wybranych przez wykonawcę:</w:t>
      </w:r>
    </w:p>
    <w:p w:rsidR="007F6621" w:rsidRPr="005F0D7F" w:rsidRDefault="007F6621" w:rsidP="00CF60BB">
      <w:pPr>
        <w:pStyle w:val="Tekstpodstawowy3"/>
        <w:numPr>
          <w:ilvl w:val="0"/>
          <w:numId w:val="13"/>
        </w:numPr>
        <w:tabs>
          <w:tab w:val="clear" w:pos="1778"/>
          <w:tab w:val="left" w:pos="1134"/>
        </w:tabs>
        <w:ind w:left="1134" w:hanging="425"/>
        <w:rPr>
          <w:rFonts w:ascii="Tahoma" w:hAnsi="Tahoma" w:cs="Tahoma"/>
          <w:b w:val="0"/>
          <w:bCs w:val="0"/>
          <w:sz w:val="24"/>
          <w:szCs w:val="24"/>
        </w:rPr>
      </w:pPr>
      <w:r w:rsidRPr="005F0D7F">
        <w:rPr>
          <w:rFonts w:ascii="Tahoma" w:hAnsi="Tahoma" w:cs="Tahoma"/>
          <w:b w:val="0"/>
          <w:color w:val="000000"/>
          <w:sz w:val="24"/>
          <w:szCs w:val="24"/>
        </w:rPr>
        <w:t>pieniądzu,</w:t>
      </w:r>
    </w:p>
    <w:p w:rsidR="007F6621" w:rsidRPr="00DF451A" w:rsidRDefault="007F6621" w:rsidP="00CF60BB">
      <w:pPr>
        <w:pStyle w:val="Tekstpodstawowy3"/>
        <w:numPr>
          <w:ilvl w:val="0"/>
          <w:numId w:val="13"/>
        </w:numPr>
        <w:tabs>
          <w:tab w:val="clear" w:pos="1778"/>
          <w:tab w:val="left" w:pos="1134"/>
        </w:tabs>
        <w:ind w:left="1134" w:hanging="414"/>
        <w:rPr>
          <w:rFonts w:ascii="Tahoma" w:hAnsi="Tahoma" w:cs="Tahoma"/>
          <w:b w:val="0"/>
          <w:bCs w:val="0"/>
          <w:sz w:val="24"/>
          <w:szCs w:val="24"/>
        </w:rPr>
      </w:pPr>
      <w:r w:rsidRPr="005F0D7F">
        <w:rPr>
          <w:rFonts w:ascii="Tahoma" w:hAnsi="Tahoma" w:cs="Tahoma"/>
          <w:b w:val="0"/>
          <w:color w:val="000000"/>
          <w:sz w:val="24"/>
          <w:szCs w:val="24"/>
        </w:rPr>
        <w:t>poręczeniach bankowych lub poręczeniach spółdzielczej kasy</w:t>
      </w:r>
      <w:r>
        <w:rPr>
          <w:rFonts w:ascii="Tahoma" w:hAnsi="Tahoma" w:cs="Tahoma"/>
          <w:b w:val="0"/>
          <w:bCs w:val="0"/>
          <w:sz w:val="24"/>
          <w:szCs w:val="24"/>
        </w:rPr>
        <w:t xml:space="preserve"> </w:t>
      </w:r>
      <w:r w:rsidRPr="00DF451A">
        <w:rPr>
          <w:rFonts w:ascii="Tahoma" w:hAnsi="Tahoma" w:cs="Tahoma"/>
          <w:b w:val="0"/>
          <w:color w:val="000000"/>
          <w:sz w:val="24"/>
          <w:szCs w:val="24"/>
        </w:rPr>
        <w:t>oszczędnościowo – kredytowej z tym, że poręczenie kasy jest zawsze</w:t>
      </w:r>
      <w:r>
        <w:rPr>
          <w:rFonts w:ascii="Tahoma" w:hAnsi="Tahoma" w:cs="Tahoma"/>
          <w:b w:val="0"/>
          <w:bCs w:val="0"/>
          <w:sz w:val="24"/>
          <w:szCs w:val="24"/>
        </w:rPr>
        <w:t xml:space="preserve"> </w:t>
      </w:r>
      <w:r w:rsidRPr="00DF451A">
        <w:rPr>
          <w:rFonts w:ascii="Tahoma" w:hAnsi="Tahoma" w:cs="Tahoma"/>
          <w:b w:val="0"/>
          <w:color w:val="000000"/>
          <w:sz w:val="24"/>
          <w:szCs w:val="24"/>
        </w:rPr>
        <w:t>poręczeniem pieniężnym,</w:t>
      </w:r>
    </w:p>
    <w:p w:rsidR="007F6621" w:rsidRPr="00DF451A" w:rsidRDefault="007F6621" w:rsidP="00CF60BB">
      <w:pPr>
        <w:pStyle w:val="Tekstpodstawowy3"/>
        <w:numPr>
          <w:ilvl w:val="0"/>
          <w:numId w:val="13"/>
        </w:numPr>
        <w:tabs>
          <w:tab w:val="clear" w:pos="1778"/>
          <w:tab w:val="left" w:pos="1134"/>
        </w:tabs>
        <w:ind w:left="1134" w:hanging="425"/>
        <w:rPr>
          <w:rFonts w:ascii="Tahoma" w:hAnsi="Tahoma" w:cs="Tahoma"/>
          <w:b w:val="0"/>
          <w:bCs w:val="0"/>
          <w:sz w:val="24"/>
          <w:szCs w:val="24"/>
        </w:rPr>
      </w:pPr>
      <w:r w:rsidRPr="00DF451A">
        <w:rPr>
          <w:rFonts w:ascii="Tahoma" w:hAnsi="Tahoma" w:cs="Tahoma"/>
          <w:b w:val="0"/>
          <w:color w:val="000000"/>
          <w:sz w:val="24"/>
          <w:szCs w:val="24"/>
        </w:rPr>
        <w:t>gwarancjach bankowych,</w:t>
      </w:r>
    </w:p>
    <w:p w:rsidR="007F6621" w:rsidRPr="00DF451A" w:rsidRDefault="007F6621" w:rsidP="00CF60BB">
      <w:pPr>
        <w:pStyle w:val="Tekstpodstawowy3"/>
        <w:numPr>
          <w:ilvl w:val="0"/>
          <w:numId w:val="13"/>
        </w:numPr>
        <w:tabs>
          <w:tab w:val="clear" w:pos="1778"/>
          <w:tab w:val="left" w:pos="1134"/>
        </w:tabs>
        <w:ind w:left="1134" w:hanging="425"/>
        <w:rPr>
          <w:rFonts w:ascii="Tahoma" w:hAnsi="Tahoma" w:cs="Tahoma"/>
          <w:b w:val="0"/>
          <w:bCs w:val="0"/>
          <w:sz w:val="24"/>
          <w:szCs w:val="24"/>
        </w:rPr>
      </w:pPr>
      <w:r w:rsidRPr="00DF451A">
        <w:rPr>
          <w:rFonts w:ascii="Tahoma" w:hAnsi="Tahoma" w:cs="Tahoma"/>
          <w:b w:val="0"/>
          <w:color w:val="000000"/>
          <w:sz w:val="24"/>
          <w:szCs w:val="24"/>
        </w:rPr>
        <w:t>gwarancjach ubezpieczeniowych,</w:t>
      </w:r>
    </w:p>
    <w:p w:rsidR="007F6621" w:rsidRPr="00FA3E0C" w:rsidRDefault="007F6621" w:rsidP="00CF60BB">
      <w:pPr>
        <w:pStyle w:val="Tekstpodstawowy3"/>
        <w:numPr>
          <w:ilvl w:val="0"/>
          <w:numId w:val="13"/>
        </w:numPr>
        <w:tabs>
          <w:tab w:val="clear" w:pos="1778"/>
          <w:tab w:val="left" w:pos="1134"/>
        </w:tabs>
        <w:ind w:left="1134" w:hanging="425"/>
        <w:rPr>
          <w:rFonts w:ascii="Tahoma" w:hAnsi="Tahoma" w:cs="Tahoma"/>
          <w:b w:val="0"/>
          <w:bCs w:val="0"/>
          <w:sz w:val="24"/>
          <w:szCs w:val="24"/>
        </w:rPr>
      </w:pPr>
      <w:r w:rsidRPr="00DF451A">
        <w:rPr>
          <w:rFonts w:ascii="Tahoma" w:hAnsi="Tahoma" w:cs="Tahoma"/>
          <w:b w:val="0"/>
          <w:color w:val="000000"/>
          <w:sz w:val="24"/>
          <w:szCs w:val="24"/>
        </w:rPr>
        <w:t xml:space="preserve">poręczeniach udzielanych przez podmioty, o których mowa w art. 6 b ust. 5 </w:t>
      </w:r>
      <w:proofErr w:type="spellStart"/>
      <w:r w:rsidRPr="00DF451A">
        <w:rPr>
          <w:rFonts w:ascii="Tahoma" w:hAnsi="Tahoma" w:cs="Tahoma"/>
          <w:b w:val="0"/>
          <w:color w:val="000000"/>
          <w:sz w:val="24"/>
          <w:szCs w:val="24"/>
        </w:rPr>
        <w:t>pkt</w:t>
      </w:r>
      <w:proofErr w:type="spellEnd"/>
      <w:r w:rsidRPr="00DF451A">
        <w:rPr>
          <w:rFonts w:ascii="Tahoma" w:hAnsi="Tahoma" w:cs="Tahoma"/>
          <w:b w:val="0"/>
          <w:color w:val="000000"/>
          <w:sz w:val="24"/>
          <w:szCs w:val="24"/>
        </w:rPr>
        <w:t xml:space="preserve"> 2 ustawy z </w:t>
      </w:r>
      <w:r w:rsidRPr="00DF451A">
        <w:rPr>
          <w:rFonts w:ascii="Tahoma" w:hAnsi="Tahoma" w:cs="Tahoma"/>
          <w:b w:val="0"/>
          <w:sz w:val="24"/>
          <w:szCs w:val="24"/>
        </w:rPr>
        <w:t xml:space="preserve">dnia 9 listopada 2000r. o utworzeniu Polskiej Agencji Rozwoju Przedsiębiorczości (Dz. U. nr 109, poz. 1158 z </w:t>
      </w:r>
      <w:proofErr w:type="spellStart"/>
      <w:r w:rsidRPr="00DF451A">
        <w:rPr>
          <w:rFonts w:ascii="Tahoma" w:hAnsi="Tahoma" w:cs="Tahoma"/>
          <w:b w:val="0"/>
          <w:sz w:val="24"/>
          <w:szCs w:val="24"/>
        </w:rPr>
        <w:t>późn</w:t>
      </w:r>
      <w:proofErr w:type="spellEnd"/>
      <w:r w:rsidRPr="00DF451A">
        <w:rPr>
          <w:rFonts w:ascii="Tahoma" w:hAnsi="Tahoma" w:cs="Tahoma"/>
          <w:b w:val="0"/>
          <w:sz w:val="24"/>
          <w:szCs w:val="24"/>
        </w:rPr>
        <w:t>. zm.).</w:t>
      </w:r>
    </w:p>
    <w:p w:rsidR="007F6621" w:rsidRPr="005F0D7F" w:rsidRDefault="007F6621" w:rsidP="007F6621">
      <w:pPr>
        <w:pStyle w:val="CM6"/>
        <w:ind w:left="720"/>
        <w:rPr>
          <w:rFonts w:ascii="Tahoma" w:hAnsi="Tahoma" w:cs="Tahoma"/>
        </w:rPr>
      </w:pPr>
      <w:r w:rsidRPr="005F0D7F">
        <w:rPr>
          <w:rFonts w:ascii="Tahoma" w:hAnsi="Tahoma" w:cs="Tahoma"/>
          <w:bCs/>
          <w:u w:val="single"/>
        </w:rPr>
        <w:t xml:space="preserve">Uwaga </w:t>
      </w:r>
    </w:p>
    <w:p w:rsidR="007F6621" w:rsidRDefault="007F6621" w:rsidP="007F6621">
      <w:pPr>
        <w:pStyle w:val="CM7"/>
        <w:ind w:left="720"/>
        <w:jc w:val="both"/>
        <w:rPr>
          <w:rFonts w:ascii="Tahoma" w:hAnsi="Tahoma" w:cs="Tahoma"/>
        </w:rPr>
      </w:pPr>
      <w:r w:rsidRPr="005F0D7F">
        <w:rPr>
          <w:rFonts w:ascii="Tahoma" w:hAnsi="Tahoma" w:cs="Tahoma"/>
        </w:rPr>
        <w:t xml:space="preserve">W przypadku składania przez </w:t>
      </w:r>
      <w:r>
        <w:rPr>
          <w:rFonts w:ascii="Tahoma" w:hAnsi="Tahoma" w:cs="Tahoma"/>
        </w:rPr>
        <w:t>w</w:t>
      </w:r>
      <w:r w:rsidRPr="005F0D7F">
        <w:rPr>
          <w:rFonts w:ascii="Tahoma" w:hAnsi="Tahoma" w:cs="Tahoma"/>
        </w:rPr>
        <w:t>ykonawcę wadium w formie gwarancji, gwarancja powinna być sporządzona zgodnie z obowi</w:t>
      </w:r>
      <w:r w:rsidR="003A353D">
        <w:rPr>
          <w:rFonts w:ascii="Tahoma" w:hAnsi="Tahoma" w:cs="Tahoma"/>
        </w:rPr>
        <w:t>ązującym prawem i </w:t>
      </w:r>
      <w:r w:rsidRPr="005B2FD4">
        <w:rPr>
          <w:rFonts w:ascii="Tahoma" w:hAnsi="Tahoma" w:cs="Tahoma"/>
        </w:rPr>
        <w:t>winna zawierać nas</w:t>
      </w:r>
      <w:r w:rsidR="005738C8">
        <w:rPr>
          <w:rFonts w:ascii="Tahoma" w:hAnsi="Tahoma" w:cs="Tahoma"/>
        </w:rPr>
        <w:t>tępujące elementy:</w:t>
      </w:r>
    </w:p>
    <w:p w:rsidR="007F6621" w:rsidRPr="005B2FD4" w:rsidRDefault="007F6621" w:rsidP="00CF60BB">
      <w:pPr>
        <w:pStyle w:val="CM7"/>
        <w:numPr>
          <w:ilvl w:val="2"/>
          <w:numId w:val="12"/>
        </w:numPr>
        <w:tabs>
          <w:tab w:val="clear" w:pos="2340"/>
          <w:tab w:val="num" w:pos="360"/>
          <w:tab w:val="left" w:pos="900"/>
        </w:tabs>
        <w:ind w:left="1080"/>
        <w:jc w:val="both"/>
        <w:rPr>
          <w:rFonts w:ascii="Tahoma" w:hAnsi="Tahoma" w:cs="Tahoma"/>
        </w:rPr>
      </w:pPr>
      <w:r>
        <w:rPr>
          <w:rFonts w:ascii="Tahoma" w:hAnsi="Tahoma" w:cs="Tahoma"/>
        </w:rPr>
        <w:t xml:space="preserve">nazwa </w:t>
      </w:r>
      <w:r w:rsidRPr="005B2FD4">
        <w:rPr>
          <w:rFonts w:ascii="Tahoma" w:hAnsi="Tahoma" w:cs="Tahoma"/>
        </w:rPr>
        <w:t>dającego zlecenie udzielenia gwarancji (</w:t>
      </w:r>
      <w:r>
        <w:rPr>
          <w:rFonts w:ascii="Tahoma" w:hAnsi="Tahoma" w:cs="Tahoma"/>
        </w:rPr>
        <w:t>w</w:t>
      </w:r>
      <w:r w:rsidRPr="005B2FD4">
        <w:rPr>
          <w:rFonts w:ascii="Tahoma" w:hAnsi="Tahoma" w:cs="Tahoma"/>
        </w:rPr>
        <w:t>yko</w:t>
      </w:r>
      <w:r>
        <w:rPr>
          <w:rFonts w:ascii="Tahoma" w:hAnsi="Tahoma" w:cs="Tahoma"/>
        </w:rPr>
        <w:t xml:space="preserve">nawcy), beneficjenta gwarancji </w:t>
      </w:r>
      <w:r w:rsidRPr="005B2FD4">
        <w:rPr>
          <w:rFonts w:ascii="Tahoma" w:hAnsi="Tahoma" w:cs="Tahoma"/>
        </w:rPr>
        <w:t>(</w:t>
      </w:r>
      <w:r>
        <w:rPr>
          <w:rFonts w:ascii="Tahoma" w:hAnsi="Tahoma" w:cs="Tahoma"/>
        </w:rPr>
        <w:t>z</w:t>
      </w:r>
      <w:r w:rsidRPr="005B2FD4">
        <w:rPr>
          <w:rFonts w:ascii="Tahoma" w:hAnsi="Tahoma" w:cs="Tahoma"/>
        </w:rPr>
        <w:t>amawiającego), gwaranta (banku lub instytucji ubezpieczeniowej udzielających gwarancji) oraz wskazanie ich siedzib,</w:t>
      </w:r>
    </w:p>
    <w:p w:rsidR="007F6621" w:rsidRPr="005B2FD4" w:rsidRDefault="007F6621" w:rsidP="00CF60BB">
      <w:pPr>
        <w:pStyle w:val="CM7"/>
        <w:numPr>
          <w:ilvl w:val="2"/>
          <w:numId w:val="12"/>
        </w:numPr>
        <w:tabs>
          <w:tab w:val="clear" w:pos="2340"/>
          <w:tab w:val="num" w:pos="360"/>
          <w:tab w:val="left" w:pos="900"/>
        </w:tabs>
        <w:ind w:left="1080"/>
        <w:jc w:val="both"/>
        <w:rPr>
          <w:rFonts w:ascii="Tahoma" w:hAnsi="Tahoma" w:cs="Tahoma"/>
        </w:rPr>
      </w:pPr>
      <w:r w:rsidRPr="005B2FD4">
        <w:rPr>
          <w:rFonts w:ascii="Tahoma" w:hAnsi="Tahoma" w:cs="Tahoma"/>
        </w:rPr>
        <w:t>określenie wierzytelności, która ma być zabezpieczona gwarancją,</w:t>
      </w:r>
    </w:p>
    <w:p w:rsidR="007F6621" w:rsidRPr="005B2FD4" w:rsidRDefault="007F6621" w:rsidP="00CF60BB">
      <w:pPr>
        <w:pStyle w:val="CM7"/>
        <w:numPr>
          <w:ilvl w:val="2"/>
          <w:numId w:val="12"/>
        </w:numPr>
        <w:tabs>
          <w:tab w:val="clear" w:pos="2340"/>
          <w:tab w:val="num" w:pos="360"/>
          <w:tab w:val="left" w:pos="900"/>
        </w:tabs>
        <w:ind w:left="1080"/>
        <w:jc w:val="both"/>
        <w:rPr>
          <w:rFonts w:ascii="Tahoma" w:hAnsi="Tahoma" w:cs="Tahoma"/>
        </w:rPr>
      </w:pPr>
      <w:r w:rsidRPr="005B2FD4">
        <w:rPr>
          <w:rFonts w:ascii="Tahoma" w:hAnsi="Tahoma" w:cs="Tahoma"/>
        </w:rPr>
        <w:t>kwotę gwarancji,</w:t>
      </w:r>
    </w:p>
    <w:p w:rsidR="007F6621" w:rsidRDefault="007F6621" w:rsidP="00CF60BB">
      <w:pPr>
        <w:pStyle w:val="CM7"/>
        <w:numPr>
          <w:ilvl w:val="2"/>
          <w:numId w:val="12"/>
        </w:numPr>
        <w:tabs>
          <w:tab w:val="clear" w:pos="2340"/>
          <w:tab w:val="num" w:pos="360"/>
          <w:tab w:val="left" w:pos="900"/>
        </w:tabs>
        <w:ind w:left="1080"/>
        <w:jc w:val="both"/>
        <w:rPr>
          <w:rFonts w:ascii="Tahoma" w:hAnsi="Tahoma" w:cs="Tahoma"/>
        </w:rPr>
      </w:pPr>
      <w:r w:rsidRPr="005B2FD4">
        <w:rPr>
          <w:rFonts w:ascii="Tahoma" w:hAnsi="Tahoma" w:cs="Tahoma"/>
        </w:rPr>
        <w:t>termin ważności gwarancji,</w:t>
      </w:r>
    </w:p>
    <w:p w:rsidR="007F6621" w:rsidRDefault="007D6E32" w:rsidP="00CF60BB">
      <w:pPr>
        <w:pStyle w:val="CM7"/>
        <w:numPr>
          <w:ilvl w:val="2"/>
          <w:numId w:val="12"/>
        </w:numPr>
        <w:tabs>
          <w:tab w:val="clear" w:pos="2340"/>
          <w:tab w:val="num" w:pos="360"/>
          <w:tab w:val="left" w:pos="900"/>
        </w:tabs>
        <w:ind w:left="1080"/>
        <w:jc w:val="both"/>
        <w:rPr>
          <w:rFonts w:ascii="Tahoma" w:hAnsi="Tahoma" w:cs="Tahoma"/>
        </w:rPr>
      </w:pPr>
      <w:r>
        <w:rPr>
          <w:rFonts w:ascii="Tahoma" w:hAnsi="Tahoma" w:cs="Tahoma"/>
        </w:rPr>
        <w:t xml:space="preserve">bezwarunkowe </w:t>
      </w:r>
      <w:r w:rsidR="007F6621" w:rsidRPr="005B2FD4">
        <w:rPr>
          <w:rFonts w:ascii="Tahoma" w:hAnsi="Tahoma" w:cs="Tahoma"/>
        </w:rPr>
        <w:t>zobowiązanie gwaranta d</w:t>
      </w:r>
      <w:r w:rsidR="00FE6B13">
        <w:rPr>
          <w:rFonts w:ascii="Tahoma" w:hAnsi="Tahoma" w:cs="Tahoma"/>
        </w:rPr>
        <w:t>o zapłacenia kwoty gwarancji na </w:t>
      </w:r>
      <w:r w:rsidR="007F6621" w:rsidRPr="005B2FD4">
        <w:rPr>
          <w:rFonts w:ascii="Tahoma" w:hAnsi="Tahoma" w:cs="Tahoma"/>
        </w:rPr>
        <w:t>pierwsze p</w:t>
      </w:r>
      <w:r w:rsidR="007F6621">
        <w:rPr>
          <w:rFonts w:ascii="Tahoma" w:hAnsi="Tahoma" w:cs="Tahoma"/>
        </w:rPr>
        <w:t xml:space="preserve">isemne żądanie zamawiającego w </w:t>
      </w:r>
      <w:r w:rsidR="007F6621" w:rsidRPr="005B2FD4">
        <w:rPr>
          <w:rFonts w:ascii="Tahoma" w:hAnsi="Tahoma" w:cs="Tahoma"/>
        </w:rPr>
        <w:t>przypadkach określonych w art.46 ust. 4a i 5 ustawy Prawo zamówień publicznych.</w:t>
      </w:r>
    </w:p>
    <w:p w:rsidR="007F6621" w:rsidRPr="00D743BC" w:rsidRDefault="007F6621" w:rsidP="00CF60BB">
      <w:pPr>
        <w:pStyle w:val="Tekstpodstawowy3"/>
        <w:numPr>
          <w:ilvl w:val="1"/>
          <w:numId w:val="7"/>
        </w:numPr>
        <w:rPr>
          <w:rFonts w:ascii="Tahoma" w:hAnsi="Tahoma" w:cs="Tahoma"/>
          <w:b w:val="0"/>
          <w:bCs w:val="0"/>
          <w:sz w:val="24"/>
          <w:szCs w:val="24"/>
        </w:rPr>
      </w:pPr>
      <w:r w:rsidRPr="00404FAB">
        <w:rPr>
          <w:rFonts w:ascii="Tahoma" w:hAnsi="Tahoma" w:cs="Tahoma"/>
          <w:sz w:val="24"/>
          <w:szCs w:val="24"/>
        </w:rPr>
        <w:t>Wykonawca zobowiązany jest wnieść wadium przed upływem terminu składania ofert.</w:t>
      </w:r>
    </w:p>
    <w:p w:rsidR="004F0D05" w:rsidRPr="004F0D05" w:rsidRDefault="007F6621" w:rsidP="00CF60BB">
      <w:pPr>
        <w:pStyle w:val="Tekstpodstawowy3"/>
        <w:numPr>
          <w:ilvl w:val="1"/>
          <w:numId w:val="7"/>
        </w:numPr>
        <w:rPr>
          <w:rFonts w:ascii="Tahoma" w:hAnsi="Tahoma" w:cs="Tahoma"/>
          <w:b w:val="0"/>
          <w:bCs w:val="0"/>
          <w:sz w:val="24"/>
        </w:rPr>
      </w:pPr>
      <w:r w:rsidRPr="004F0D05">
        <w:rPr>
          <w:rFonts w:ascii="Tahoma" w:hAnsi="Tahoma" w:cs="Tahoma"/>
          <w:b w:val="0"/>
          <w:bCs w:val="0"/>
          <w:sz w:val="24"/>
        </w:rPr>
        <w:t xml:space="preserve">Wadium wnoszone w pieniądzu należy wpłacić przelewem na konto zamawiającego </w:t>
      </w:r>
      <w:r w:rsidR="00706CAE">
        <w:rPr>
          <w:rFonts w:ascii="Tahoma" w:hAnsi="Tahoma" w:cs="Tahoma"/>
          <w:b w:val="0"/>
          <w:bCs w:val="0"/>
          <w:sz w:val="24"/>
        </w:rPr>
        <w:t>n</w:t>
      </w:r>
      <w:r w:rsidR="004A2ED8" w:rsidRPr="004F0D05">
        <w:rPr>
          <w:rFonts w:ascii="Tahoma" w:hAnsi="Tahoma" w:cs="Tahoma"/>
          <w:b w:val="0"/>
          <w:bCs w:val="0"/>
          <w:sz w:val="24"/>
        </w:rPr>
        <w:t xml:space="preserve">r </w:t>
      </w:r>
      <w:r w:rsidR="00E06AFB" w:rsidRPr="003A7B33">
        <w:rPr>
          <w:rFonts w:ascii="Calibri" w:hAnsi="Calibri"/>
          <w:sz w:val="28"/>
          <w:szCs w:val="28"/>
        </w:rPr>
        <w:t xml:space="preserve">71 2030 0045 1110 0000 0028 3910 </w:t>
      </w:r>
      <w:r w:rsidRPr="004F0D05">
        <w:rPr>
          <w:rFonts w:ascii="Tahoma" w:hAnsi="Tahoma" w:cs="Tahoma"/>
          <w:b w:val="0"/>
          <w:bCs w:val="0"/>
          <w:sz w:val="24"/>
        </w:rPr>
        <w:t xml:space="preserve">z dopiskiem „wadium – </w:t>
      </w:r>
      <w:r w:rsidR="0044571F">
        <w:rPr>
          <w:rFonts w:ascii="Tahoma" w:hAnsi="Tahoma" w:cs="Tahoma"/>
          <w:b w:val="0"/>
          <w:bCs w:val="0"/>
          <w:sz w:val="24"/>
        </w:rPr>
        <w:t>„</w:t>
      </w:r>
      <w:r w:rsidR="005852D1">
        <w:rPr>
          <w:rFonts w:ascii="Tahoma" w:hAnsi="Tahoma" w:cs="Tahoma"/>
          <w:b w:val="0"/>
          <w:bCs w:val="0"/>
          <w:sz w:val="24"/>
        </w:rPr>
        <w:t xml:space="preserve">Przebudowa </w:t>
      </w:r>
      <w:r w:rsidR="00551B2E" w:rsidRPr="001A4367">
        <w:rPr>
          <w:rFonts w:ascii="Tahoma" w:hAnsi="Tahoma" w:cs="Tahoma"/>
          <w:b w:val="0"/>
          <w:sz w:val="24"/>
          <w:szCs w:val="24"/>
        </w:rPr>
        <w:t>budynku</w:t>
      </w:r>
      <w:r w:rsidR="004F0D05" w:rsidRPr="001A4367">
        <w:rPr>
          <w:rFonts w:ascii="Tahoma" w:hAnsi="Tahoma" w:cs="Tahoma"/>
          <w:b w:val="0"/>
          <w:bCs w:val="0"/>
          <w:sz w:val="24"/>
        </w:rPr>
        <w:t>”.</w:t>
      </w:r>
    </w:p>
    <w:p w:rsidR="007F6621" w:rsidRDefault="007F6621" w:rsidP="004F0D05">
      <w:pPr>
        <w:pStyle w:val="Tekstpodstawowy3"/>
        <w:ind w:left="720"/>
        <w:rPr>
          <w:rFonts w:ascii="Tahoma" w:hAnsi="Tahoma" w:cs="Tahoma"/>
          <w:b w:val="0"/>
          <w:bCs w:val="0"/>
          <w:sz w:val="24"/>
        </w:rPr>
      </w:pPr>
      <w:r w:rsidRPr="007D6E32">
        <w:rPr>
          <w:rFonts w:ascii="Tahoma" w:hAnsi="Tahoma" w:cs="Tahoma"/>
          <w:b w:val="0"/>
          <w:bCs w:val="0"/>
          <w:sz w:val="24"/>
        </w:rPr>
        <w:t>Kopię przelewu należy załączyć do oferty. Wniesienie wadium w pieniądzu będzie</w:t>
      </w:r>
      <w:r w:rsidRPr="0014630D">
        <w:rPr>
          <w:rFonts w:ascii="Tahoma" w:hAnsi="Tahoma" w:cs="Tahoma"/>
          <w:b w:val="0"/>
          <w:bCs w:val="0"/>
          <w:sz w:val="24"/>
        </w:rPr>
        <w:t xml:space="preserve"> skuteczne, jeżeli </w:t>
      </w:r>
      <w:r w:rsidR="00C57FA8" w:rsidRPr="0014630D">
        <w:rPr>
          <w:rFonts w:ascii="Tahoma" w:hAnsi="Tahoma" w:cs="Tahoma"/>
          <w:b w:val="0"/>
          <w:bCs w:val="0"/>
          <w:sz w:val="24"/>
        </w:rPr>
        <w:t xml:space="preserve">do upływu terminu składania ofert </w:t>
      </w:r>
      <w:r w:rsidRPr="0014630D">
        <w:rPr>
          <w:rFonts w:ascii="Tahoma" w:hAnsi="Tahoma" w:cs="Tahoma"/>
          <w:b w:val="0"/>
          <w:bCs w:val="0"/>
          <w:sz w:val="24"/>
        </w:rPr>
        <w:t xml:space="preserve"> znajdzie się na rachunku bankowym</w:t>
      </w:r>
      <w:r w:rsidRPr="00FE456D">
        <w:rPr>
          <w:rFonts w:ascii="Tahoma" w:hAnsi="Tahoma" w:cs="Tahoma"/>
          <w:b w:val="0"/>
          <w:bCs w:val="0"/>
          <w:sz w:val="24"/>
        </w:rPr>
        <w:t xml:space="preserve"> zamawiającego.</w:t>
      </w:r>
    </w:p>
    <w:p w:rsidR="007F6621" w:rsidRPr="00FE456D" w:rsidRDefault="007F6621" w:rsidP="00CF60BB">
      <w:pPr>
        <w:pStyle w:val="Tekstpodstawowy3"/>
        <w:numPr>
          <w:ilvl w:val="1"/>
          <w:numId w:val="7"/>
        </w:numPr>
        <w:rPr>
          <w:rFonts w:ascii="Tahoma" w:hAnsi="Tahoma" w:cs="Tahoma"/>
          <w:b w:val="0"/>
          <w:bCs w:val="0"/>
          <w:sz w:val="24"/>
          <w:szCs w:val="24"/>
        </w:rPr>
      </w:pPr>
      <w:r w:rsidRPr="00FE456D">
        <w:rPr>
          <w:rFonts w:ascii="Tahoma" w:hAnsi="Tahoma" w:cs="Tahoma"/>
          <w:b w:val="0"/>
          <w:bCs w:val="0"/>
          <w:sz w:val="24"/>
        </w:rPr>
        <w:t xml:space="preserve">W przypadkach, gdy wadium wnoszone jest w formach innych niż pieniądz, wykonawca składa wadium wraz z ofertą w siedzibie </w:t>
      </w:r>
      <w:r w:rsidRPr="007F6621">
        <w:rPr>
          <w:rFonts w:ascii="Tahoma" w:hAnsi="Tahoma" w:cs="Tahoma"/>
          <w:b w:val="0"/>
          <w:bCs w:val="0"/>
          <w:sz w:val="24"/>
        </w:rPr>
        <w:t>zamawiającego, a</w:t>
      </w:r>
      <w:r>
        <w:rPr>
          <w:rFonts w:ascii="Tahoma" w:hAnsi="Tahoma" w:cs="Tahoma"/>
          <w:b w:val="0"/>
          <w:bCs w:val="0"/>
          <w:sz w:val="24"/>
        </w:rPr>
        <w:t> do </w:t>
      </w:r>
      <w:r w:rsidRPr="00FE456D">
        <w:rPr>
          <w:rFonts w:ascii="Tahoma" w:hAnsi="Tahoma" w:cs="Tahoma"/>
          <w:b w:val="0"/>
          <w:bCs w:val="0"/>
          <w:sz w:val="24"/>
        </w:rPr>
        <w:t>oferty załącza kopię.</w:t>
      </w:r>
    </w:p>
    <w:p w:rsidR="007F6621" w:rsidRDefault="007F6621" w:rsidP="00CF60BB">
      <w:pPr>
        <w:pStyle w:val="Tekstpodstawowy3"/>
        <w:numPr>
          <w:ilvl w:val="1"/>
          <w:numId w:val="7"/>
        </w:numPr>
        <w:rPr>
          <w:rFonts w:ascii="Tahoma" w:hAnsi="Tahoma" w:cs="Tahoma"/>
          <w:b w:val="0"/>
          <w:bCs w:val="0"/>
          <w:sz w:val="24"/>
        </w:rPr>
      </w:pPr>
      <w:r w:rsidRPr="00FE456D">
        <w:rPr>
          <w:rFonts w:ascii="Tahoma" w:hAnsi="Tahoma" w:cs="Tahoma"/>
          <w:b w:val="0"/>
          <w:bCs w:val="0"/>
          <w:sz w:val="24"/>
        </w:rPr>
        <w:t>Zamawiający zwraca wadium wszystkim wykonawcom niezwłocznie</w:t>
      </w:r>
      <w:r>
        <w:rPr>
          <w:rFonts w:ascii="Tahoma" w:hAnsi="Tahoma" w:cs="Tahoma"/>
          <w:b w:val="0"/>
          <w:bCs w:val="0"/>
          <w:sz w:val="24"/>
        </w:rPr>
        <w:t xml:space="preserve"> po </w:t>
      </w:r>
      <w:r w:rsidRPr="005B2FD4">
        <w:rPr>
          <w:rFonts w:ascii="Tahoma" w:hAnsi="Tahoma" w:cs="Tahoma"/>
          <w:b w:val="0"/>
          <w:bCs w:val="0"/>
          <w:sz w:val="24"/>
        </w:rPr>
        <w:t>wyborze oferty najkorzystniejszej lub unieważnieniu postępowania, z</w:t>
      </w:r>
      <w:r>
        <w:rPr>
          <w:rFonts w:ascii="Tahoma" w:hAnsi="Tahoma" w:cs="Tahoma"/>
          <w:b w:val="0"/>
          <w:bCs w:val="0"/>
          <w:sz w:val="24"/>
        </w:rPr>
        <w:t> </w:t>
      </w:r>
      <w:r w:rsidRPr="005B2FD4">
        <w:rPr>
          <w:rFonts w:ascii="Tahoma" w:hAnsi="Tahoma" w:cs="Tahoma"/>
          <w:b w:val="0"/>
          <w:bCs w:val="0"/>
          <w:sz w:val="24"/>
        </w:rPr>
        <w:t xml:space="preserve">wyjątkiem wykonawcy, którego oferta została wybrana jako najkorzystniejsza, z </w:t>
      </w:r>
      <w:r w:rsidRPr="0025292C">
        <w:rPr>
          <w:rFonts w:ascii="Tahoma" w:hAnsi="Tahoma" w:cs="Tahoma"/>
          <w:b w:val="0"/>
          <w:bCs w:val="0"/>
          <w:sz w:val="24"/>
        </w:rPr>
        <w:t xml:space="preserve">zastrzeżeniem </w:t>
      </w:r>
      <w:proofErr w:type="spellStart"/>
      <w:r w:rsidRPr="0025292C">
        <w:rPr>
          <w:rFonts w:ascii="Tahoma" w:hAnsi="Tahoma" w:cs="Tahoma"/>
          <w:b w:val="0"/>
          <w:bCs w:val="0"/>
          <w:sz w:val="24"/>
        </w:rPr>
        <w:t>pkt</w:t>
      </w:r>
      <w:proofErr w:type="spellEnd"/>
      <w:r w:rsidRPr="0025292C">
        <w:rPr>
          <w:rFonts w:ascii="Tahoma" w:hAnsi="Tahoma" w:cs="Tahoma"/>
          <w:b w:val="0"/>
          <w:bCs w:val="0"/>
          <w:sz w:val="24"/>
        </w:rPr>
        <w:t xml:space="preserve"> 13.8 SIWZ.</w:t>
      </w:r>
    </w:p>
    <w:p w:rsidR="007F6621" w:rsidRDefault="007F6621" w:rsidP="00CF60BB">
      <w:pPr>
        <w:pStyle w:val="Tekstpodstawowy3"/>
        <w:numPr>
          <w:ilvl w:val="1"/>
          <w:numId w:val="7"/>
        </w:numPr>
        <w:rPr>
          <w:rFonts w:ascii="Tahoma" w:hAnsi="Tahoma" w:cs="Tahoma"/>
          <w:b w:val="0"/>
          <w:bCs w:val="0"/>
          <w:sz w:val="24"/>
        </w:rPr>
      </w:pPr>
      <w:r w:rsidRPr="005B2FD4">
        <w:rPr>
          <w:rFonts w:ascii="Tahoma" w:hAnsi="Tahoma" w:cs="Tahoma"/>
          <w:b w:val="0"/>
          <w:bCs w:val="0"/>
          <w:sz w:val="24"/>
        </w:rPr>
        <w:t>Zamawiający zatrzymuje wadium wraz z odsetkami, jeżeli wykonawca w odpowiedzi na wezwanie, o którym</w:t>
      </w:r>
      <w:r>
        <w:rPr>
          <w:rFonts w:ascii="Tahoma" w:hAnsi="Tahoma" w:cs="Tahoma"/>
          <w:b w:val="0"/>
          <w:bCs w:val="0"/>
          <w:sz w:val="24"/>
        </w:rPr>
        <w:t xml:space="preserve"> </w:t>
      </w:r>
      <w:r w:rsidRPr="005B2FD4">
        <w:rPr>
          <w:rFonts w:ascii="Tahoma" w:hAnsi="Tahoma" w:cs="Tahoma"/>
          <w:b w:val="0"/>
          <w:bCs w:val="0"/>
          <w:sz w:val="24"/>
        </w:rPr>
        <w:t xml:space="preserve">mowa w art. 26 ust. 3 </w:t>
      </w:r>
      <w:proofErr w:type="spellStart"/>
      <w:r w:rsidRPr="005B2FD4">
        <w:rPr>
          <w:rFonts w:ascii="Tahoma" w:hAnsi="Tahoma" w:cs="Tahoma"/>
          <w:b w:val="0"/>
          <w:bCs w:val="0"/>
          <w:sz w:val="24"/>
        </w:rPr>
        <w:t>Pzp</w:t>
      </w:r>
      <w:proofErr w:type="spellEnd"/>
      <w:r w:rsidRPr="005B2FD4">
        <w:rPr>
          <w:rFonts w:ascii="Tahoma" w:hAnsi="Tahoma" w:cs="Tahoma"/>
          <w:b w:val="0"/>
          <w:bCs w:val="0"/>
          <w:sz w:val="24"/>
        </w:rPr>
        <w:t xml:space="preserve">, nie złożył </w:t>
      </w:r>
      <w:r w:rsidRPr="005B2FD4">
        <w:rPr>
          <w:rFonts w:ascii="Tahoma" w:hAnsi="Tahoma" w:cs="Tahoma"/>
          <w:b w:val="0"/>
          <w:bCs w:val="0"/>
          <w:sz w:val="24"/>
        </w:rPr>
        <w:lastRenderedPageBreak/>
        <w:t xml:space="preserve">dokumentów lub oświadczeń, o których mowa w art. 25 ust. 1 </w:t>
      </w:r>
      <w:proofErr w:type="spellStart"/>
      <w:r w:rsidRPr="005B2FD4">
        <w:rPr>
          <w:rFonts w:ascii="Tahoma" w:hAnsi="Tahoma" w:cs="Tahoma"/>
          <w:b w:val="0"/>
          <w:bCs w:val="0"/>
          <w:sz w:val="24"/>
        </w:rPr>
        <w:t>Pzp</w:t>
      </w:r>
      <w:proofErr w:type="spellEnd"/>
      <w:r w:rsidRPr="005B2FD4">
        <w:rPr>
          <w:rFonts w:ascii="Tahoma" w:hAnsi="Tahoma" w:cs="Tahoma"/>
          <w:b w:val="0"/>
          <w:bCs w:val="0"/>
          <w:sz w:val="24"/>
        </w:rPr>
        <w:t>, lub pełnomocnictw, chyba że udowodni, że wynika to z przyczyn nie</w:t>
      </w:r>
      <w:r>
        <w:rPr>
          <w:rFonts w:ascii="Tahoma" w:hAnsi="Tahoma" w:cs="Tahoma"/>
          <w:b w:val="0"/>
          <w:bCs w:val="0"/>
          <w:sz w:val="24"/>
        </w:rPr>
        <w:t xml:space="preserve"> leżących po </w:t>
      </w:r>
      <w:r w:rsidRPr="005B2FD4">
        <w:rPr>
          <w:rFonts w:ascii="Tahoma" w:hAnsi="Tahoma" w:cs="Tahoma"/>
          <w:b w:val="0"/>
          <w:bCs w:val="0"/>
          <w:sz w:val="24"/>
        </w:rPr>
        <w:t>jego stronie.</w:t>
      </w:r>
    </w:p>
    <w:p w:rsidR="007F6621" w:rsidRDefault="007F6621" w:rsidP="00CF60BB">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F6621" w:rsidRPr="00DF451A" w:rsidRDefault="007F6621" w:rsidP="00CF60BB">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Zamawiający zwraca niezwłocznie wadium na wniosek wykonawcy, który wycofał ofertę przed upływem terminu składania ofert.</w:t>
      </w:r>
    </w:p>
    <w:p w:rsidR="007F6621" w:rsidRPr="00DF451A" w:rsidRDefault="007F6621" w:rsidP="00CF60BB">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 xml:space="preserve">Zamawiający żąda ponownego wniesienia wadium przez wykonawcę, któremu zwrócono wadium na podstawie </w:t>
      </w:r>
      <w:proofErr w:type="spellStart"/>
      <w:r>
        <w:rPr>
          <w:rFonts w:ascii="Tahoma" w:hAnsi="Tahoma" w:cs="Tahoma"/>
          <w:b w:val="0"/>
          <w:sz w:val="24"/>
          <w:szCs w:val="24"/>
        </w:rPr>
        <w:t>pkt</w:t>
      </w:r>
      <w:proofErr w:type="spellEnd"/>
      <w:r>
        <w:rPr>
          <w:rFonts w:ascii="Tahoma" w:hAnsi="Tahoma" w:cs="Tahoma"/>
          <w:b w:val="0"/>
          <w:sz w:val="24"/>
          <w:szCs w:val="24"/>
        </w:rPr>
        <w:t xml:space="preserve"> 13.7 </w:t>
      </w:r>
      <w:r w:rsidRPr="0025292C">
        <w:rPr>
          <w:rFonts w:ascii="Tahoma" w:hAnsi="Tahoma" w:cs="Tahoma"/>
          <w:b w:val="0"/>
          <w:sz w:val="24"/>
          <w:szCs w:val="24"/>
        </w:rPr>
        <w:t>SIWZ</w:t>
      </w:r>
      <w:r w:rsidRPr="00DF451A">
        <w:rPr>
          <w:rFonts w:ascii="Tahoma" w:hAnsi="Tahoma" w:cs="Tahoma"/>
          <w:b w:val="0"/>
          <w:sz w:val="24"/>
          <w:szCs w:val="24"/>
        </w:rPr>
        <w:t>, jeżeli w wyniku rozstrzygnięcia odwołania jego oferta została wybrana jako najkorzystniejsza. Wykonawca wnosi wadium w terminie określonym przez zamawiającego.</w:t>
      </w:r>
    </w:p>
    <w:p w:rsidR="007F6621" w:rsidRPr="00DF451A" w:rsidRDefault="007F6621" w:rsidP="00CF60BB">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7F6621" w:rsidRPr="00DF451A" w:rsidRDefault="007F6621" w:rsidP="00CF60BB">
      <w:pPr>
        <w:pStyle w:val="Tekstpodstawowy3"/>
        <w:numPr>
          <w:ilvl w:val="1"/>
          <w:numId w:val="7"/>
        </w:numPr>
        <w:rPr>
          <w:rFonts w:ascii="Tahoma" w:hAnsi="Tahoma" w:cs="Tahoma"/>
          <w:b w:val="0"/>
          <w:bCs w:val="0"/>
          <w:sz w:val="24"/>
          <w:szCs w:val="24"/>
        </w:rPr>
      </w:pPr>
      <w:r w:rsidRPr="00DF451A">
        <w:rPr>
          <w:rFonts w:ascii="Tahoma" w:hAnsi="Tahoma" w:cs="Tahoma"/>
          <w:b w:val="0"/>
          <w:sz w:val="24"/>
          <w:szCs w:val="24"/>
        </w:rPr>
        <w:t xml:space="preserve"> Zamawiający zatrzymuje wadium wraz z odsetkami, jeżeli wykonawca, którego oferta została wybrana: </w:t>
      </w:r>
    </w:p>
    <w:p w:rsidR="007F6621" w:rsidRPr="00DF451A" w:rsidRDefault="007F6621" w:rsidP="00CF60BB">
      <w:pPr>
        <w:pStyle w:val="Default"/>
        <w:numPr>
          <w:ilvl w:val="0"/>
          <w:numId w:val="14"/>
        </w:numPr>
        <w:tabs>
          <w:tab w:val="clear" w:pos="720"/>
          <w:tab w:val="num" w:pos="1080"/>
        </w:tabs>
        <w:spacing w:line="276" w:lineRule="atLeast"/>
        <w:ind w:left="1080"/>
        <w:jc w:val="both"/>
        <w:rPr>
          <w:rFonts w:ascii="Tahoma" w:hAnsi="Tahoma" w:cs="Tahoma"/>
          <w:color w:val="auto"/>
        </w:rPr>
      </w:pPr>
      <w:r w:rsidRPr="00DF451A">
        <w:rPr>
          <w:rFonts w:ascii="Tahoma" w:hAnsi="Tahoma" w:cs="Tahoma"/>
          <w:color w:val="auto"/>
        </w:rPr>
        <w:t>odmówił podpisania umowy w sp</w:t>
      </w:r>
      <w:r>
        <w:rPr>
          <w:rFonts w:ascii="Tahoma" w:hAnsi="Tahoma" w:cs="Tahoma"/>
          <w:color w:val="auto"/>
        </w:rPr>
        <w:t>rawie zamówienia publicznego na </w:t>
      </w:r>
      <w:r w:rsidRPr="00DF451A">
        <w:rPr>
          <w:rFonts w:ascii="Tahoma" w:hAnsi="Tahoma" w:cs="Tahoma"/>
          <w:color w:val="auto"/>
        </w:rPr>
        <w:t>warunkach określonych w ofercie,</w:t>
      </w:r>
    </w:p>
    <w:p w:rsidR="007F6621" w:rsidRPr="00DF451A" w:rsidRDefault="007F6621" w:rsidP="00CF60BB">
      <w:pPr>
        <w:pStyle w:val="Default"/>
        <w:numPr>
          <w:ilvl w:val="0"/>
          <w:numId w:val="14"/>
        </w:numPr>
        <w:tabs>
          <w:tab w:val="clear" w:pos="720"/>
          <w:tab w:val="num" w:pos="1080"/>
        </w:tabs>
        <w:spacing w:line="276" w:lineRule="atLeast"/>
        <w:ind w:left="1080"/>
        <w:jc w:val="both"/>
        <w:rPr>
          <w:rFonts w:ascii="Tahoma" w:hAnsi="Tahoma" w:cs="Tahoma"/>
          <w:color w:val="auto"/>
        </w:rPr>
      </w:pPr>
      <w:r w:rsidRPr="00DF451A">
        <w:rPr>
          <w:rFonts w:ascii="Tahoma" w:hAnsi="Tahoma" w:cs="Tahoma"/>
          <w:color w:val="auto"/>
        </w:rPr>
        <w:t>nie wniósł wymaganego zabezpieczenia należytego wykonania umowy,</w:t>
      </w:r>
    </w:p>
    <w:p w:rsidR="007F6621" w:rsidRDefault="007F6621" w:rsidP="00CF60BB">
      <w:pPr>
        <w:pStyle w:val="Default"/>
        <w:numPr>
          <w:ilvl w:val="0"/>
          <w:numId w:val="14"/>
        </w:numPr>
        <w:tabs>
          <w:tab w:val="clear" w:pos="720"/>
          <w:tab w:val="num" w:pos="1080"/>
        </w:tabs>
        <w:ind w:left="1080"/>
        <w:jc w:val="both"/>
        <w:rPr>
          <w:rFonts w:ascii="Tahoma" w:hAnsi="Tahoma" w:cs="Tahoma"/>
          <w:color w:val="auto"/>
        </w:rPr>
      </w:pPr>
      <w:r w:rsidRPr="00DF451A">
        <w:rPr>
          <w:rFonts w:ascii="Tahoma" w:hAnsi="Tahoma" w:cs="Tahoma"/>
          <w:color w:val="auto"/>
        </w:rPr>
        <w:t>zawarcie umowy w sprawie zamówienia publicznego stało się niemożliwe z przyczyn leżących po stronie wykonawcy.</w:t>
      </w:r>
    </w:p>
    <w:p w:rsidR="00B96737" w:rsidRDefault="00B96737" w:rsidP="002254BF">
      <w:pPr>
        <w:pStyle w:val="Default"/>
        <w:ind w:left="1080"/>
        <w:jc w:val="both"/>
        <w:rPr>
          <w:rFonts w:ascii="Tahoma" w:hAnsi="Tahoma" w:cs="Tahoma"/>
          <w:color w:val="auto"/>
        </w:rPr>
      </w:pPr>
    </w:p>
    <w:p w:rsidR="00657EF4" w:rsidRPr="00A0295C" w:rsidRDefault="00657EF4" w:rsidP="00CF60BB">
      <w:pPr>
        <w:pStyle w:val="Nagwek3"/>
        <w:keepLines w:val="0"/>
        <w:numPr>
          <w:ilvl w:val="0"/>
          <w:numId w:val="7"/>
        </w:numPr>
        <w:spacing w:before="0" w:line="276" w:lineRule="auto"/>
        <w:rPr>
          <w:rFonts w:ascii="Tahoma" w:hAnsi="Tahoma" w:cs="Tahoma"/>
          <w:color w:val="auto"/>
          <w:sz w:val="28"/>
        </w:rPr>
      </w:pPr>
      <w:r w:rsidRPr="00A0295C">
        <w:rPr>
          <w:rFonts w:ascii="Tahoma" w:hAnsi="Tahoma" w:cs="Tahoma"/>
          <w:color w:val="auto"/>
          <w:sz w:val="28"/>
        </w:rPr>
        <w:t>Miejsce i termin składania ofert.</w:t>
      </w:r>
    </w:p>
    <w:p w:rsidR="00657EF4" w:rsidRPr="0061127A" w:rsidRDefault="00657EF4" w:rsidP="00A0295C">
      <w:pPr>
        <w:rPr>
          <w:rFonts w:ascii="Tahoma" w:hAnsi="Tahoma" w:cs="Tahoma"/>
          <w:sz w:val="16"/>
          <w:szCs w:val="16"/>
        </w:rPr>
      </w:pPr>
    </w:p>
    <w:p w:rsidR="00E06AFB" w:rsidRPr="00F50F0A" w:rsidRDefault="00E06AFB" w:rsidP="00E06AFB">
      <w:pPr>
        <w:numPr>
          <w:ilvl w:val="1"/>
          <w:numId w:val="25"/>
        </w:numPr>
        <w:jc w:val="both"/>
        <w:rPr>
          <w:rFonts w:ascii="Tahoma" w:hAnsi="Tahoma" w:cs="Tahoma"/>
          <w:b/>
          <w:bCs/>
        </w:rPr>
      </w:pPr>
      <w:r w:rsidRPr="00E06AFB">
        <w:rPr>
          <w:rFonts w:ascii="Tahoma" w:hAnsi="Tahoma" w:cs="Tahoma"/>
          <w:bCs/>
        </w:rPr>
        <w:t xml:space="preserve">Ofertę należy </w:t>
      </w:r>
      <w:r w:rsidRPr="00F50F0A">
        <w:rPr>
          <w:rFonts w:ascii="Tahoma" w:hAnsi="Tahoma" w:cs="Tahoma"/>
          <w:bCs/>
        </w:rPr>
        <w:t xml:space="preserve">złożyć w </w:t>
      </w:r>
      <w:r w:rsidRPr="00F50F0A">
        <w:rPr>
          <w:rFonts w:ascii="Tahoma" w:hAnsi="Tahoma"/>
          <w:bCs/>
        </w:rPr>
        <w:t xml:space="preserve">siedzibie Specjalnego Ośrodka Szkolno – Wychowawczego przy ul. Arciszewskiego 13 w Nowej Soli, sekretariat - pokój </w:t>
      </w:r>
      <w:r w:rsidRPr="00F50F0A">
        <w:rPr>
          <w:rFonts w:ascii="Tahoma" w:hAnsi="Tahoma"/>
          <w:bCs/>
        </w:rPr>
        <w:br/>
        <w:t xml:space="preserve">nr 7 </w:t>
      </w:r>
      <w:r w:rsidRPr="00F50F0A">
        <w:rPr>
          <w:rFonts w:ascii="Tahoma" w:hAnsi="Tahoma" w:cs="Tahoma"/>
          <w:bCs/>
        </w:rPr>
        <w:t xml:space="preserve">lub przesłać na adres zamawiającego w terminie </w:t>
      </w:r>
      <w:r w:rsidRPr="00F50F0A">
        <w:rPr>
          <w:rFonts w:ascii="Tahoma" w:hAnsi="Tahoma" w:cs="Tahoma"/>
          <w:b/>
          <w:bCs/>
        </w:rPr>
        <w:t xml:space="preserve">do dnia </w:t>
      </w:r>
      <w:r w:rsidRPr="00F50F0A">
        <w:rPr>
          <w:rFonts w:ascii="Tahoma" w:hAnsi="Tahoma" w:cs="Tahoma"/>
          <w:b/>
          <w:bCs/>
        </w:rPr>
        <w:br/>
      </w:r>
      <w:r w:rsidR="00F50F0A" w:rsidRPr="00F50F0A">
        <w:rPr>
          <w:rFonts w:ascii="Tahoma" w:hAnsi="Tahoma" w:cs="Tahoma"/>
          <w:b/>
          <w:bCs/>
        </w:rPr>
        <w:t>1 sierpnia</w:t>
      </w:r>
      <w:r w:rsidRPr="00F50F0A">
        <w:rPr>
          <w:rFonts w:ascii="Tahoma" w:hAnsi="Tahoma" w:cs="Tahoma"/>
          <w:b/>
          <w:bCs/>
        </w:rPr>
        <w:t xml:space="preserve"> 2014 r. do godz. 10:00</w:t>
      </w:r>
      <w:r w:rsidR="00F50F0A">
        <w:rPr>
          <w:rFonts w:ascii="Tahoma" w:hAnsi="Tahoma" w:cs="Tahoma"/>
          <w:b/>
          <w:bCs/>
        </w:rPr>
        <w:t>.</w:t>
      </w:r>
    </w:p>
    <w:p w:rsidR="00E04EAA" w:rsidRPr="00FF2F44" w:rsidRDefault="00E04EAA" w:rsidP="00CF60BB">
      <w:pPr>
        <w:widowControl w:val="0"/>
        <w:numPr>
          <w:ilvl w:val="1"/>
          <w:numId w:val="25"/>
        </w:numPr>
        <w:jc w:val="both"/>
        <w:rPr>
          <w:rFonts w:ascii="Tahoma" w:hAnsi="Tahoma" w:cs="Tahoma"/>
        </w:rPr>
      </w:pPr>
      <w:r w:rsidRPr="00D06E71">
        <w:rPr>
          <w:rFonts w:ascii="Tahoma" w:hAnsi="Tahoma" w:cs="Tahoma"/>
        </w:rPr>
        <w:t>Za termin złożenia oferty uważa</w:t>
      </w:r>
      <w:r w:rsidRPr="00FF2F44">
        <w:rPr>
          <w:rFonts w:ascii="Tahoma" w:hAnsi="Tahoma" w:cs="Tahoma"/>
        </w:rPr>
        <w:t xml:space="preserve"> się termin jej złożenia w siedzibie zamawiającego. Zamawiający niezwłocznie zwraca ofertę, która została złożona po terminie.</w:t>
      </w:r>
    </w:p>
    <w:p w:rsidR="003C07E5" w:rsidRPr="00123C15" w:rsidRDefault="003C07E5" w:rsidP="00CF60BB">
      <w:pPr>
        <w:widowControl w:val="0"/>
        <w:numPr>
          <w:ilvl w:val="1"/>
          <w:numId w:val="25"/>
        </w:numPr>
        <w:jc w:val="both"/>
        <w:rPr>
          <w:rFonts w:ascii="Tahoma" w:hAnsi="Tahoma" w:cs="Tahoma"/>
        </w:rPr>
      </w:pPr>
      <w:r w:rsidRPr="00FF2F44">
        <w:rPr>
          <w:rFonts w:ascii="Tahoma" w:hAnsi="Tahoma" w:cs="Tahoma"/>
        </w:rPr>
        <w:t>Ofertę należy złożyć w zamkniętej kopercie oznaczonej w następujący sposób: „</w:t>
      </w:r>
      <w:r w:rsidRPr="00123C15">
        <w:rPr>
          <w:rFonts w:ascii="Tahoma" w:hAnsi="Tahoma" w:cs="Tahoma"/>
        </w:rPr>
        <w:t xml:space="preserve">Oferta w </w:t>
      </w:r>
      <w:r w:rsidRPr="00706A3B">
        <w:rPr>
          <w:rFonts w:ascii="Tahoma" w:hAnsi="Tahoma" w:cs="Tahoma"/>
        </w:rPr>
        <w:t xml:space="preserve">przetargu </w:t>
      </w:r>
      <w:r w:rsidRPr="00F6409B">
        <w:rPr>
          <w:rFonts w:ascii="Tahoma" w:hAnsi="Tahoma" w:cs="Tahoma"/>
        </w:rPr>
        <w:t xml:space="preserve">nieograniczonym – </w:t>
      </w:r>
      <w:r w:rsidR="00F6409B" w:rsidRPr="00F6409B">
        <w:rPr>
          <w:rFonts w:ascii="Tahoma" w:hAnsi="Tahoma" w:cs="Tahoma"/>
        </w:rPr>
        <w:t>„</w:t>
      </w:r>
      <w:r w:rsidR="005852D1">
        <w:rPr>
          <w:rFonts w:ascii="Tahoma" w:hAnsi="Tahoma" w:cs="Tahoma"/>
        </w:rPr>
        <w:t>Przeb</w:t>
      </w:r>
      <w:r w:rsidR="00551B2E" w:rsidRPr="001A4367">
        <w:rPr>
          <w:rFonts w:ascii="Tahoma" w:hAnsi="Tahoma" w:cs="Tahoma"/>
        </w:rPr>
        <w:t>udowa budynku</w:t>
      </w:r>
      <w:r w:rsidRPr="001A4367">
        <w:rPr>
          <w:rFonts w:ascii="Tahoma" w:hAnsi="Tahoma" w:cs="Tahoma"/>
        </w:rPr>
        <w:t>”</w:t>
      </w:r>
      <w:r w:rsidRPr="00F6409B">
        <w:rPr>
          <w:rFonts w:ascii="Tahoma" w:hAnsi="Tahoma" w:cs="Tahoma"/>
        </w:rPr>
        <w:t xml:space="preserve"> oraz napisem</w:t>
      </w:r>
      <w:r w:rsidRPr="00123C15">
        <w:rPr>
          <w:rFonts w:ascii="Tahoma" w:hAnsi="Tahoma" w:cs="Tahoma"/>
        </w:rPr>
        <w:t xml:space="preserve"> „NIE OTWIERAĆ przed </w:t>
      </w:r>
      <w:r w:rsidR="00AE20A3" w:rsidRPr="00123C15">
        <w:rPr>
          <w:rFonts w:ascii="Tahoma" w:hAnsi="Tahoma" w:cs="Tahoma"/>
        </w:rPr>
        <w:t>terminem otwarcia ofert</w:t>
      </w:r>
      <w:r w:rsidRPr="00123C15">
        <w:rPr>
          <w:rFonts w:ascii="Tahoma" w:hAnsi="Tahoma" w:cs="Tahoma"/>
        </w:rPr>
        <w:t>”</w:t>
      </w:r>
      <w:r w:rsidR="00D743BC">
        <w:rPr>
          <w:rFonts w:ascii="Tahoma" w:hAnsi="Tahoma" w:cs="Tahoma"/>
        </w:rPr>
        <w:t xml:space="preserve"> </w:t>
      </w:r>
      <w:r w:rsidRPr="00123C15">
        <w:rPr>
          <w:rFonts w:ascii="Tahoma" w:hAnsi="Tahoma" w:cs="Tahoma"/>
        </w:rPr>
        <w:t>– z oznaczeniem nazwy i adresu wykonawcy (pieczątką firmową wykonawcy), tak aby można było odesłać ofertę w przypadku jej wpłynięcia po terminie.</w:t>
      </w:r>
    </w:p>
    <w:p w:rsidR="006D28A3" w:rsidRDefault="006D28A3" w:rsidP="00CF60BB">
      <w:pPr>
        <w:numPr>
          <w:ilvl w:val="1"/>
          <w:numId w:val="25"/>
        </w:numPr>
        <w:jc w:val="both"/>
        <w:rPr>
          <w:rFonts w:ascii="Tahoma" w:hAnsi="Tahoma" w:cs="Tahoma"/>
        </w:rPr>
      </w:pPr>
      <w:r w:rsidRPr="005B2FD4">
        <w:rPr>
          <w:rFonts w:ascii="Tahoma" w:hAnsi="Tahoma" w:cs="Tahoma"/>
        </w:rPr>
        <w:t xml:space="preserve">Wykonawca może wprowadzić zmiany w złożonej ofercie lub ją </w:t>
      </w:r>
      <w:r>
        <w:rPr>
          <w:rFonts w:ascii="Tahoma" w:hAnsi="Tahoma" w:cs="Tahoma"/>
        </w:rPr>
        <w:t>wycofać, pod </w:t>
      </w:r>
      <w:r w:rsidRPr="005B2FD4">
        <w:rPr>
          <w:rFonts w:ascii="Tahoma" w:hAnsi="Tahoma" w:cs="Tahoma"/>
        </w:rPr>
        <w:t xml:space="preserve">warunkiem, że zamawiający otrzyma powiadomienie o wprowadzeniu zmian przed terminem składania ofert. Zarówno zmiana jak i wycofanie oferty wymagają zachowania formy pisemnej. Zmiany dotyczące treści oferty powinny być przygotowane, opakowane </w:t>
      </w:r>
      <w:r>
        <w:rPr>
          <w:rFonts w:ascii="Tahoma" w:hAnsi="Tahoma" w:cs="Tahoma"/>
        </w:rPr>
        <w:t xml:space="preserve">i zaadresowane w ten sam sposób jak </w:t>
      </w:r>
      <w:r w:rsidRPr="005B2FD4">
        <w:rPr>
          <w:rFonts w:ascii="Tahoma" w:hAnsi="Tahoma" w:cs="Tahoma"/>
        </w:rPr>
        <w:t xml:space="preserve">oferta. Dodatkowo opakowanie, w którym jest przekazywana zmieniona oferta należy opatrzyć napisem ZMIANA. Powiadomienie o wycofaniu oferty powinno być opakowane i zaadresowane w ten sam sposób </w:t>
      </w:r>
      <w:r>
        <w:rPr>
          <w:rFonts w:ascii="Tahoma" w:hAnsi="Tahoma" w:cs="Tahoma"/>
        </w:rPr>
        <w:t xml:space="preserve">jak </w:t>
      </w:r>
      <w:r w:rsidRPr="005B2FD4">
        <w:rPr>
          <w:rFonts w:ascii="Tahoma" w:hAnsi="Tahoma" w:cs="Tahoma"/>
        </w:rPr>
        <w:t>oferta. Dodatkowo opakowanie, w którym jest przekazywane to powiadomienie należy opatrzyć napisem WYCOFANIE.</w:t>
      </w:r>
    </w:p>
    <w:p w:rsidR="006D28A3" w:rsidRPr="005B2FD4" w:rsidRDefault="006D28A3" w:rsidP="00CF60BB">
      <w:pPr>
        <w:numPr>
          <w:ilvl w:val="1"/>
          <w:numId w:val="25"/>
        </w:numPr>
        <w:jc w:val="both"/>
        <w:rPr>
          <w:rFonts w:ascii="Tahoma" w:hAnsi="Tahoma" w:cs="Tahoma"/>
        </w:rPr>
      </w:pPr>
      <w:r w:rsidRPr="005B2FD4">
        <w:rPr>
          <w:rFonts w:ascii="Tahoma" w:hAnsi="Tahoma" w:cs="Tahoma"/>
        </w:rPr>
        <w:lastRenderedPageBreak/>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6D28A3" w:rsidRDefault="006D28A3" w:rsidP="00CF60BB">
      <w:pPr>
        <w:numPr>
          <w:ilvl w:val="1"/>
          <w:numId w:val="25"/>
        </w:numPr>
        <w:jc w:val="both"/>
        <w:rPr>
          <w:rFonts w:ascii="Tahoma" w:hAnsi="Tahoma" w:cs="Tahoma"/>
        </w:rPr>
      </w:pPr>
      <w:r w:rsidRPr="005B2FD4">
        <w:rPr>
          <w:rFonts w:ascii="Tahoma" w:hAnsi="Tahoma" w:cs="Tahoma"/>
        </w:rPr>
        <w:t>Zamawiający nie bierze odpowiedzialności za niewłaściwe opakowanie oferty lub złożenie jej w niewłaściwym miejscu.</w:t>
      </w:r>
    </w:p>
    <w:p w:rsidR="00571E9E" w:rsidRDefault="00571E9E" w:rsidP="004A7B9B">
      <w:pPr>
        <w:jc w:val="both"/>
        <w:rPr>
          <w:rFonts w:ascii="Tahoma" w:hAnsi="Tahoma" w:cs="Tahoma"/>
        </w:rPr>
      </w:pPr>
    </w:p>
    <w:p w:rsidR="00657EF4" w:rsidRDefault="00657EF4" w:rsidP="00CF60BB">
      <w:pPr>
        <w:pStyle w:val="CM36"/>
        <w:numPr>
          <w:ilvl w:val="0"/>
          <w:numId w:val="7"/>
        </w:numPr>
        <w:spacing w:after="0"/>
        <w:jc w:val="both"/>
        <w:rPr>
          <w:rFonts w:ascii="Tahoma" w:hAnsi="Tahoma" w:cs="Tahoma"/>
          <w:b/>
          <w:bCs/>
          <w:sz w:val="28"/>
        </w:rPr>
      </w:pPr>
      <w:r w:rsidRPr="005B2FD4">
        <w:rPr>
          <w:rFonts w:ascii="Tahoma" w:hAnsi="Tahoma" w:cs="Tahoma"/>
          <w:b/>
          <w:bCs/>
          <w:sz w:val="28"/>
        </w:rPr>
        <w:t>Miejsce i termin otwarcia ofert</w:t>
      </w:r>
      <w:r>
        <w:rPr>
          <w:rFonts w:ascii="Tahoma" w:hAnsi="Tahoma" w:cs="Tahoma"/>
          <w:b/>
          <w:bCs/>
          <w:sz w:val="28"/>
        </w:rPr>
        <w:t>.</w:t>
      </w:r>
    </w:p>
    <w:p w:rsidR="00657EF4" w:rsidRPr="009D5E4F" w:rsidRDefault="00657EF4" w:rsidP="009D5E4F">
      <w:pPr>
        <w:pStyle w:val="Default"/>
        <w:rPr>
          <w:sz w:val="16"/>
          <w:szCs w:val="16"/>
        </w:rPr>
      </w:pPr>
    </w:p>
    <w:p w:rsidR="00E06AFB" w:rsidRPr="00F50F0A" w:rsidRDefault="00E06AFB" w:rsidP="00E06AFB">
      <w:pPr>
        <w:widowControl w:val="0"/>
        <w:numPr>
          <w:ilvl w:val="1"/>
          <w:numId w:val="7"/>
        </w:numPr>
        <w:jc w:val="both"/>
        <w:rPr>
          <w:rFonts w:ascii="Tahoma" w:hAnsi="Tahoma" w:cs="Tahoma"/>
        </w:rPr>
      </w:pPr>
      <w:r w:rsidRPr="0047191F">
        <w:rPr>
          <w:rFonts w:ascii="Tahoma" w:hAnsi="Tahoma" w:cs="Tahoma"/>
        </w:rPr>
        <w:t xml:space="preserve">Otwarcie ofert nastąpi </w:t>
      </w:r>
      <w:r>
        <w:rPr>
          <w:rFonts w:ascii="Tahoma" w:hAnsi="Tahoma" w:cs="Tahoma"/>
        </w:rPr>
        <w:t>w</w:t>
      </w:r>
      <w:r>
        <w:rPr>
          <w:rFonts w:ascii="Tahoma" w:hAnsi="Tahoma"/>
          <w:bCs/>
        </w:rPr>
        <w:t xml:space="preserve"> siedzibie </w:t>
      </w:r>
      <w:r w:rsidRPr="001A044D">
        <w:rPr>
          <w:rFonts w:ascii="Tahoma" w:hAnsi="Tahoma"/>
          <w:bCs/>
        </w:rPr>
        <w:t xml:space="preserve">Specjalnego Ośrodka Szkolno – </w:t>
      </w:r>
      <w:r w:rsidRPr="00F50F0A">
        <w:rPr>
          <w:rFonts w:ascii="Tahoma" w:hAnsi="Tahoma"/>
          <w:bCs/>
        </w:rPr>
        <w:t xml:space="preserve">Wychowawczego przy ul. Arciszewskiego 13 w Nowej Soli </w:t>
      </w:r>
      <w:r w:rsidRPr="00F50F0A">
        <w:rPr>
          <w:rFonts w:ascii="Tahoma" w:hAnsi="Tahoma" w:cs="Tahoma"/>
        </w:rPr>
        <w:t xml:space="preserve">(II piętro, pok. </w:t>
      </w:r>
      <w:r w:rsidRPr="00F50F0A">
        <w:rPr>
          <w:rFonts w:ascii="Tahoma" w:hAnsi="Tahoma" w:cs="Tahoma"/>
        </w:rPr>
        <w:br/>
        <w:t>nr 205) w</w:t>
      </w:r>
      <w:r w:rsidRPr="00F50F0A">
        <w:rPr>
          <w:rFonts w:ascii="Tahoma" w:hAnsi="Tahoma" w:cs="Tahoma"/>
          <w:b/>
        </w:rPr>
        <w:t xml:space="preserve"> dniu </w:t>
      </w:r>
      <w:r w:rsidR="00F20798" w:rsidRPr="00F50F0A">
        <w:rPr>
          <w:rFonts w:ascii="Tahoma" w:hAnsi="Tahoma" w:cs="Tahoma"/>
          <w:b/>
        </w:rPr>
        <w:t xml:space="preserve">1 </w:t>
      </w:r>
      <w:r w:rsidR="00F50F0A" w:rsidRPr="00F50F0A">
        <w:rPr>
          <w:rFonts w:ascii="Tahoma" w:hAnsi="Tahoma" w:cs="Tahoma"/>
          <w:b/>
        </w:rPr>
        <w:t>sierpnia</w:t>
      </w:r>
      <w:r w:rsidR="00F20798" w:rsidRPr="00F50F0A">
        <w:rPr>
          <w:rFonts w:ascii="Tahoma" w:hAnsi="Tahoma" w:cs="Tahoma"/>
          <w:b/>
        </w:rPr>
        <w:t xml:space="preserve"> </w:t>
      </w:r>
      <w:r w:rsidRPr="00F50F0A">
        <w:rPr>
          <w:rFonts w:ascii="Tahoma" w:hAnsi="Tahoma" w:cs="Tahoma"/>
          <w:b/>
          <w:bCs/>
        </w:rPr>
        <w:t>201</w:t>
      </w:r>
      <w:r w:rsidR="00F20798" w:rsidRPr="00F50F0A">
        <w:rPr>
          <w:rFonts w:ascii="Tahoma" w:hAnsi="Tahoma" w:cs="Tahoma"/>
          <w:b/>
          <w:bCs/>
        </w:rPr>
        <w:t>4</w:t>
      </w:r>
      <w:r w:rsidRPr="00F50F0A">
        <w:rPr>
          <w:rFonts w:ascii="Tahoma" w:hAnsi="Tahoma" w:cs="Tahoma"/>
          <w:b/>
          <w:bCs/>
        </w:rPr>
        <w:t xml:space="preserve"> r. o godz. 10:15.</w:t>
      </w:r>
      <w:r w:rsidRPr="00F50F0A">
        <w:rPr>
          <w:rFonts w:ascii="Tahoma" w:hAnsi="Tahoma" w:cs="Tahoma"/>
        </w:rPr>
        <w:t xml:space="preserve"> </w:t>
      </w:r>
    </w:p>
    <w:p w:rsidR="00562AB8" w:rsidRDefault="00562AB8" w:rsidP="00CF60BB">
      <w:pPr>
        <w:widowControl w:val="0"/>
        <w:numPr>
          <w:ilvl w:val="1"/>
          <w:numId w:val="7"/>
        </w:numPr>
        <w:jc w:val="both"/>
        <w:rPr>
          <w:rFonts w:ascii="Tahoma" w:hAnsi="Tahoma" w:cs="Tahoma"/>
        </w:rPr>
      </w:pPr>
      <w:r w:rsidRPr="00C80624">
        <w:rPr>
          <w:rFonts w:ascii="Tahoma" w:hAnsi="Tahoma" w:cs="Tahoma"/>
        </w:rPr>
        <w:t>Otwarcie ofert jest jawne</w:t>
      </w:r>
      <w:r w:rsidRPr="00C81CC5">
        <w:rPr>
          <w:rFonts w:ascii="Tahoma" w:hAnsi="Tahoma" w:cs="Tahoma"/>
        </w:rPr>
        <w:t>. W otwarciu ofert mogą brać udział przedstawiciele wykonawców</w:t>
      </w:r>
      <w:r w:rsidRPr="005B2FD4">
        <w:rPr>
          <w:rFonts w:ascii="Tahoma" w:hAnsi="Tahoma" w:cs="Tahoma"/>
        </w:rPr>
        <w:t>.</w:t>
      </w:r>
    </w:p>
    <w:p w:rsidR="00562AB8" w:rsidRDefault="00562AB8" w:rsidP="00CF60BB">
      <w:pPr>
        <w:widowControl w:val="0"/>
        <w:numPr>
          <w:ilvl w:val="1"/>
          <w:numId w:val="7"/>
        </w:numPr>
        <w:jc w:val="both"/>
        <w:rPr>
          <w:rFonts w:ascii="Tahoma" w:hAnsi="Tahoma" w:cs="Tahoma"/>
        </w:rPr>
      </w:pPr>
      <w:r w:rsidRPr="005B2FD4">
        <w:rPr>
          <w:rFonts w:ascii="Tahoma" w:hAnsi="Tahoma" w:cs="Tahoma"/>
        </w:rPr>
        <w:t>W części jawnej postępowania przetargowego, bezpośrednio przed otwarciem ofert zamawiający podaje kwotę</w:t>
      </w:r>
      <w:r>
        <w:rPr>
          <w:rFonts w:ascii="Tahoma" w:hAnsi="Tahoma" w:cs="Tahoma"/>
        </w:rPr>
        <w:t>,</w:t>
      </w:r>
      <w:r w:rsidRPr="005B2FD4">
        <w:rPr>
          <w:rFonts w:ascii="Tahoma" w:hAnsi="Tahoma" w:cs="Tahoma"/>
        </w:rPr>
        <w:t xml:space="preserve"> jaką zamierza przeznaczyć na sfinansowanie zamówienia. </w:t>
      </w:r>
    </w:p>
    <w:p w:rsidR="00562AB8" w:rsidRDefault="00562AB8" w:rsidP="00CF60BB">
      <w:pPr>
        <w:widowControl w:val="0"/>
        <w:numPr>
          <w:ilvl w:val="1"/>
          <w:numId w:val="7"/>
        </w:numPr>
        <w:jc w:val="both"/>
        <w:rPr>
          <w:rFonts w:ascii="Tahoma" w:hAnsi="Tahoma" w:cs="Tahoma"/>
        </w:rPr>
      </w:pPr>
      <w:r w:rsidRPr="00C02B58">
        <w:rPr>
          <w:rFonts w:ascii="Tahoma" w:hAnsi="Tahoma" w:cs="Tahoma"/>
        </w:rPr>
        <w:t>Po otwarciu kopert zamawiający ogłosi nazwę i adresy firmy, której oferta jest otwierana, a także informację dotyczącą ceny zawartej w ofercie.</w:t>
      </w:r>
    </w:p>
    <w:p w:rsidR="009744DF" w:rsidRDefault="009744DF" w:rsidP="00513F85">
      <w:pPr>
        <w:widowControl w:val="0"/>
        <w:ind w:left="720"/>
        <w:jc w:val="both"/>
        <w:rPr>
          <w:rFonts w:ascii="Tahoma" w:hAnsi="Tahoma" w:cs="Tahoma"/>
        </w:rPr>
      </w:pPr>
    </w:p>
    <w:p w:rsidR="00657EF4" w:rsidRDefault="00657EF4" w:rsidP="00CF60BB">
      <w:pPr>
        <w:pStyle w:val="Tekstpodstawowy3"/>
        <w:numPr>
          <w:ilvl w:val="0"/>
          <w:numId w:val="7"/>
        </w:numPr>
        <w:ind w:left="709" w:hanging="709"/>
        <w:rPr>
          <w:rFonts w:ascii="Tahoma" w:hAnsi="Tahoma" w:cs="Tahoma"/>
          <w:color w:val="000000"/>
          <w:sz w:val="28"/>
          <w:szCs w:val="24"/>
        </w:rPr>
      </w:pPr>
      <w:r>
        <w:rPr>
          <w:rFonts w:ascii="Tahoma" w:hAnsi="Tahoma" w:cs="Tahoma"/>
          <w:color w:val="000000"/>
          <w:sz w:val="28"/>
          <w:szCs w:val="24"/>
        </w:rPr>
        <w:t>Badanie i ocena ofert.</w:t>
      </w:r>
    </w:p>
    <w:p w:rsidR="00657EF4" w:rsidRPr="00ED41C7" w:rsidRDefault="00657EF4" w:rsidP="00D0078F">
      <w:pPr>
        <w:pStyle w:val="Tekstpodstawowy3"/>
        <w:ind w:left="709"/>
        <w:rPr>
          <w:rFonts w:ascii="Tahoma" w:hAnsi="Tahoma" w:cs="Tahoma"/>
          <w:color w:val="000000"/>
          <w:sz w:val="16"/>
          <w:szCs w:val="16"/>
        </w:rPr>
      </w:pPr>
    </w:p>
    <w:p w:rsidR="00562AB8" w:rsidRPr="00ED41C7" w:rsidRDefault="00562AB8" w:rsidP="00CF60BB">
      <w:pPr>
        <w:pStyle w:val="Tekstpodstawowywcity"/>
        <w:numPr>
          <w:ilvl w:val="1"/>
          <w:numId w:val="7"/>
        </w:numPr>
        <w:spacing w:after="0"/>
        <w:jc w:val="both"/>
        <w:rPr>
          <w:rFonts w:ascii="Tahoma" w:hAnsi="Tahoma" w:cs="Tahoma"/>
        </w:rPr>
      </w:pPr>
      <w:r w:rsidRPr="00ED41C7">
        <w:rPr>
          <w:rFonts w:ascii="Tahoma" w:hAnsi="Tahoma" w:cs="Tahoma"/>
        </w:rPr>
        <w:t>W toku badania i oceny ofert zamawiający może żądać od wykonawców wyjaśnień dotyczących treści złożonych ofert i dokumentów potwierdzających spełnianie warunków udziału w postępowaniu.</w:t>
      </w:r>
    </w:p>
    <w:p w:rsidR="00562AB8" w:rsidRPr="00ED41C7" w:rsidRDefault="00562AB8" w:rsidP="00CF60BB">
      <w:pPr>
        <w:pStyle w:val="Tekstpodstawowywcity"/>
        <w:numPr>
          <w:ilvl w:val="1"/>
          <w:numId w:val="7"/>
        </w:numPr>
        <w:spacing w:after="0"/>
        <w:jc w:val="both"/>
        <w:rPr>
          <w:rFonts w:ascii="Tahoma" w:hAnsi="Tahoma" w:cs="Tahoma"/>
          <w:bCs/>
        </w:rPr>
      </w:pPr>
      <w:r w:rsidRPr="00ED41C7">
        <w:rPr>
          <w:rFonts w:ascii="Tahoma" w:hAnsi="Tahoma" w:cs="Tahoma"/>
        </w:rPr>
        <w:t>Zamawiający poprawi w tekście oferty oczywiste omyłki pisarskie oraz oczywiste omyłki rachunkowe a także inne omyłki polegające na niezgodności oferty ze specyfikacją, nie</w:t>
      </w:r>
      <w:r>
        <w:rPr>
          <w:rFonts w:ascii="Tahoma" w:hAnsi="Tahoma" w:cs="Tahoma"/>
        </w:rPr>
        <w:t xml:space="preserve"> </w:t>
      </w:r>
      <w:r w:rsidRPr="00ED41C7">
        <w:rPr>
          <w:rFonts w:ascii="Tahoma" w:hAnsi="Tahoma" w:cs="Tahoma"/>
        </w:rPr>
        <w:t>powodujące istotnych zmian w treści oferty, niezwłocznie zawiadamiając o tym wykonawcę, którego oferta została poprawiona.</w:t>
      </w:r>
    </w:p>
    <w:p w:rsidR="00562AB8" w:rsidRPr="00C02B58" w:rsidRDefault="00562AB8" w:rsidP="00CF60BB">
      <w:pPr>
        <w:pStyle w:val="Tekstpodstawowywcity"/>
        <w:numPr>
          <w:ilvl w:val="1"/>
          <w:numId w:val="7"/>
        </w:numPr>
        <w:spacing w:after="0"/>
        <w:jc w:val="both"/>
        <w:rPr>
          <w:rFonts w:ascii="Tahoma" w:hAnsi="Tahoma" w:cs="Tahoma"/>
          <w:bCs/>
        </w:rPr>
      </w:pPr>
      <w:r w:rsidRPr="00ED41C7">
        <w:rPr>
          <w:rFonts w:ascii="Tahoma" w:hAnsi="Tahoma" w:cs="Tahoma"/>
        </w:rPr>
        <w:t>Jeżeli oferta zawierać będzie rażąco niską cenę w stosunku do przedmiotu zamówienia, zamawiający zwróci się w</w:t>
      </w:r>
      <w:r>
        <w:rPr>
          <w:rFonts w:ascii="Tahoma" w:hAnsi="Tahoma" w:cs="Tahoma"/>
        </w:rPr>
        <w:t xml:space="preserve"> formie pisemnej do wykonawcy o </w:t>
      </w:r>
      <w:r w:rsidRPr="00ED41C7">
        <w:rPr>
          <w:rFonts w:ascii="Tahoma" w:hAnsi="Tahoma" w:cs="Tahoma"/>
        </w:rPr>
        <w:t>udzielenie w określonym terminie wyjaśnień dotyczących elementów oferty mających wpływ na wysokość ceny.</w:t>
      </w:r>
    </w:p>
    <w:p w:rsidR="00562AB8" w:rsidRPr="00C02B58" w:rsidRDefault="00562AB8" w:rsidP="00CF60BB">
      <w:pPr>
        <w:pStyle w:val="Tekstpodstawowywcity"/>
        <w:numPr>
          <w:ilvl w:val="1"/>
          <w:numId w:val="7"/>
        </w:numPr>
        <w:spacing w:after="0"/>
        <w:jc w:val="both"/>
        <w:rPr>
          <w:rFonts w:ascii="Tahoma" w:hAnsi="Tahoma" w:cs="Tahoma"/>
          <w:bCs/>
        </w:rPr>
      </w:pPr>
      <w:r w:rsidRPr="00C02B58">
        <w:rPr>
          <w:rFonts w:ascii="Tahoma" w:hAnsi="Tahoma" w:cs="Tahoma"/>
          <w:bCs/>
        </w:rPr>
        <w:t>Zamawiający odrzuca ofertę (</w:t>
      </w:r>
      <w:r>
        <w:rPr>
          <w:rFonts w:ascii="Tahoma" w:hAnsi="Tahoma" w:cs="Tahoma"/>
          <w:bCs/>
        </w:rPr>
        <w:t xml:space="preserve">zgodnie z art. 89 ustawy </w:t>
      </w:r>
      <w:proofErr w:type="spellStart"/>
      <w:r>
        <w:rPr>
          <w:rFonts w:ascii="Tahoma" w:hAnsi="Tahoma" w:cs="Tahoma"/>
          <w:bCs/>
        </w:rPr>
        <w:t>Pzp</w:t>
      </w:r>
      <w:proofErr w:type="spellEnd"/>
      <w:r w:rsidRPr="00C02B58">
        <w:rPr>
          <w:rFonts w:ascii="Tahoma" w:hAnsi="Tahoma" w:cs="Tahoma"/>
          <w:bCs/>
        </w:rPr>
        <w:t>) jeżeli:</w:t>
      </w:r>
    </w:p>
    <w:p w:rsidR="00562AB8" w:rsidRPr="00C02B58" w:rsidRDefault="00562AB8" w:rsidP="00CF60BB">
      <w:pPr>
        <w:pStyle w:val="Tekstpodstawowy3"/>
        <w:numPr>
          <w:ilvl w:val="0"/>
          <w:numId w:val="11"/>
        </w:numPr>
        <w:ind w:left="1134" w:hanging="425"/>
        <w:rPr>
          <w:rFonts w:ascii="Tahoma" w:hAnsi="Tahoma" w:cs="Tahoma"/>
          <w:b w:val="0"/>
          <w:sz w:val="24"/>
          <w:szCs w:val="24"/>
        </w:rPr>
      </w:pPr>
      <w:r w:rsidRPr="00C02B58">
        <w:rPr>
          <w:rFonts w:ascii="Tahoma" w:hAnsi="Tahoma" w:cs="Tahoma"/>
          <w:b w:val="0"/>
          <w:sz w:val="24"/>
          <w:szCs w:val="24"/>
        </w:rPr>
        <w:t>jest niezgodna z ustawą,</w:t>
      </w:r>
    </w:p>
    <w:p w:rsidR="00562AB8" w:rsidRDefault="00562AB8" w:rsidP="00CF60BB">
      <w:pPr>
        <w:pStyle w:val="Tekstpodstawowy3"/>
        <w:numPr>
          <w:ilvl w:val="0"/>
          <w:numId w:val="11"/>
        </w:numPr>
        <w:ind w:left="1134" w:hanging="425"/>
        <w:rPr>
          <w:rFonts w:ascii="Tahoma" w:hAnsi="Tahoma" w:cs="Tahoma"/>
          <w:b w:val="0"/>
          <w:color w:val="000000"/>
          <w:sz w:val="24"/>
          <w:szCs w:val="24"/>
        </w:rPr>
      </w:pPr>
      <w:r w:rsidRPr="00B06917">
        <w:rPr>
          <w:rFonts w:ascii="Tahoma" w:hAnsi="Tahoma" w:cs="Tahoma"/>
          <w:b w:val="0"/>
          <w:color w:val="000000"/>
          <w:sz w:val="24"/>
          <w:szCs w:val="24"/>
        </w:rPr>
        <w:t>jej treść nie odpowiada treści specyfikacj</w:t>
      </w:r>
      <w:r>
        <w:rPr>
          <w:rFonts w:ascii="Tahoma" w:hAnsi="Tahoma" w:cs="Tahoma"/>
          <w:b w:val="0"/>
          <w:color w:val="000000"/>
          <w:sz w:val="24"/>
          <w:szCs w:val="24"/>
        </w:rPr>
        <w:t xml:space="preserve">i istotnych warunków zamówienia, </w:t>
      </w:r>
      <w:r w:rsidRPr="00B06917">
        <w:rPr>
          <w:rFonts w:ascii="Tahoma" w:hAnsi="Tahoma" w:cs="Tahoma"/>
          <w:b w:val="0"/>
          <w:color w:val="000000"/>
          <w:sz w:val="24"/>
          <w:szCs w:val="24"/>
        </w:rPr>
        <w:t>z zastrzeżeniem</w:t>
      </w:r>
      <w:r>
        <w:rPr>
          <w:rFonts w:ascii="Tahoma" w:hAnsi="Tahoma" w:cs="Tahoma"/>
          <w:b w:val="0"/>
          <w:color w:val="000000"/>
          <w:sz w:val="24"/>
          <w:szCs w:val="24"/>
        </w:rPr>
        <w:t xml:space="preserve"> </w:t>
      </w:r>
      <w:r w:rsidRPr="00B06917">
        <w:rPr>
          <w:rFonts w:ascii="Tahoma" w:hAnsi="Tahoma" w:cs="Tahoma"/>
          <w:b w:val="0"/>
          <w:color w:val="000000"/>
          <w:sz w:val="24"/>
          <w:szCs w:val="24"/>
        </w:rPr>
        <w:t xml:space="preserve">zawartym w art. 87 ust. 2 </w:t>
      </w:r>
      <w:proofErr w:type="spellStart"/>
      <w:r w:rsidRPr="00B06917">
        <w:rPr>
          <w:rFonts w:ascii="Tahoma" w:hAnsi="Tahoma" w:cs="Tahoma"/>
          <w:b w:val="0"/>
          <w:color w:val="000000"/>
          <w:sz w:val="24"/>
          <w:szCs w:val="24"/>
        </w:rPr>
        <w:t>pkt</w:t>
      </w:r>
      <w:proofErr w:type="spellEnd"/>
      <w:r w:rsidRPr="00B06917">
        <w:rPr>
          <w:rFonts w:ascii="Tahoma" w:hAnsi="Tahoma" w:cs="Tahoma"/>
          <w:b w:val="0"/>
          <w:color w:val="000000"/>
          <w:sz w:val="24"/>
          <w:szCs w:val="24"/>
        </w:rPr>
        <w:t xml:space="preserve"> 3 ustawy</w:t>
      </w:r>
      <w:r>
        <w:rPr>
          <w:rFonts w:ascii="Tahoma" w:hAnsi="Tahoma" w:cs="Tahoma"/>
          <w:b w:val="0"/>
          <w:color w:val="000000"/>
          <w:sz w:val="24"/>
          <w:szCs w:val="24"/>
        </w:rPr>
        <w:t xml:space="preserve"> </w:t>
      </w:r>
      <w:proofErr w:type="spellStart"/>
      <w:r>
        <w:rPr>
          <w:rFonts w:ascii="Tahoma" w:hAnsi="Tahoma" w:cs="Tahoma"/>
          <w:b w:val="0"/>
          <w:color w:val="000000"/>
          <w:sz w:val="24"/>
          <w:szCs w:val="24"/>
        </w:rPr>
        <w:t>Pzp</w:t>
      </w:r>
      <w:proofErr w:type="spellEnd"/>
      <w:r>
        <w:rPr>
          <w:rFonts w:ascii="Tahoma" w:hAnsi="Tahoma" w:cs="Tahoma"/>
          <w:b w:val="0"/>
          <w:color w:val="000000"/>
          <w:sz w:val="24"/>
          <w:szCs w:val="24"/>
        </w:rPr>
        <w:t>,</w:t>
      </w:r>
    </w:p>
    <w:p w:rsidR="00562AB8" w:rsidRDefault="00562AB8" w:rsidP="00CF60BB">
      <w:pPr>
        <w:pStyle w:val="Tekstpodstawowy3"/>
        <w:numPr>
          <w:ilvl w:val="0"/>
          <w:numId w:val="11"/>
        </w:numPr>
        <w:ind w:left="1134" w:hanging="425"/>
        <w:rPr>
          <w:rFonts w:ascii="Tahoma" w:hAnsi="Tahoma" w:cs="Tahoma"/>
          <w:b w:val="0"/>
          <w:color w:val="000000"/>
          <w:sz w:val="24"/>
          <w:szCs w:val="24"/>
        </w:rPr>
      </w:pPr>
      <w:r w:rsidRPr="00B06917">
        <w:rPr>
          <w:rFonts w:ascii="Tahoma" w:hAnsi="Tahoma" w:cs="Tahoma"/>
          <w:b w:val="0"/>
          <w:color w:val="000000"/>
          <w:sz w:val="24"/>
          <w:szCs w:val="24"/>
        </w:rPr>
        <w:t>jej złożenie stanowi czyn nieuczciwej konkurencji w rozumieniu przepis</w:t>
      </w:r>
      <w:r>
        <w:rPr>
          <w:rFonts w:ascii="Tahoma" w:hAnsi="Tahoma" w:cs="Tahoma"/>
          <w:b w:val="0"/>
          <w:color w:val="000000"/>
          <w:sz w:val="24"/>
          <w:szCs w:val="24"/>
        </w:rPr>
        <w:t>ó</w:t>
      </w:r>
      <w:r w:rsidRPr="00B06917">
        <w:rPr>
          <w:rFonts w:ascii="Tahoma" w:hAnsi="Tahoma" w:cs="Tahoma"/>
          <w:b w:val="0"/>
          <w:color w:val="000000"/>
          <w:sz w:val="24"/>
          <w:szCs w:val="24"/>
        </w:rPr>
        <w:t>w o zwalczaniu nieuczciwej</w:t>
      </w:r>
      <w:r>
        <w:rPr>
          <w:rFonts w:ascii="Tahoma" w:hAnsi="Tahoma" w:cs="Tahoma"/>
          <w:b w:val="0"/>
          <w:color w:val="000000"/>
          <w:sz w:val="24"/>
          <w:szCs w:val="24"/>
        </w:rPr>
        <w:t xml:space="preserve"> konkurencji,</w:t>
      </w:r>
    </w:p>
    <w:p w:rsidR="00562AB8" w:rsidRDefault="00562AB8" w:rsidP="00CF60BB">
      <w:pPr>
        <w:pStyle w:val="Tekstpodstawowy3"/>
        <w:numPr>
          <w:ilvl w:val="0"/>
          <w:numId w:val="11"/>
        </w:numPr>
        <w:ind w:left="1134" w:hanging="425"/>
        <w:rPr>
          <w:rFonts w:ascii="Tahoma" w:hAnsi="Tahoma" w:cs="Tahoma"/>
          <w:b w:val="0"/>
          <w:color w:val="000000"/>
          <w:sz w:val="24"/>
          <w:szCs w:val="24"/>
        </w:rPr>
      </w:pPr>
      <w:r w:rsidRPr="00B06917">
        <w:rPr>
          <w:rFonts w:ascii="Tahoma" w:hAnsi="Tahoma" w:cs="Tahoma"/>
          <w:b w:val="0"/>
          <w:color w:val="000000"/>
          <w:sz w:val="24"/>
          <w:szCs w:val="24"/>
        </w:rPr>
        <w:t>zawiera rażąco niską cenę w stosunku do przedmiotu zam</w:t>
      </w:r>
      <w:r>
        <w:rPr>
          <w:rFonts w:ascii="Tahoma" w:hAnsi="Tahoma" w:cs="Tahoma"/>
          <w:b w:val="0"/>
          <w:color w:val="000000"/>
          <w:sz w:val="24"/>
          <w:szCs w:val="24"/>
        </w:rPr>
        <w:t>ówienia,</w:t>
      </w:r>
    </w:p>
    <w:p w:rsidR="00562AB8" w:rsidRDefault="00562AB8" w:rsidP="00CF60BB">
      <w:pPr>
        <w:pStyle w:val="Tekstpodstawowy3"/>
        <w:numPr>
          <w:ilvl w:val="0"/>
          <w:numId w:val="11"/>
        </w:numPr>
        <w:ind w:left="1134" w:hanging="425"/>
        <w:rPr>
          <w:rFonts w:ascii="Tahoma" w:hAnsi="Tahoma" w:cs="Tahoma"/>
          <w:b w:val="0"/>
          <w:color w:val="000000"/>
          <w:sz w:val="24"/>
          <w:szCs w:val="24"/>
        </w:rPr>
      </w:pPr>
      <w:r w:rsidRPr="00B06917">
        <w:rPr>
          <w:rFonts w:ascii="Tahoma" w:hAnsi="Tahoma" w:cs="Tahoma"/>
          <w:b w:val="0"/>
          <w:color w:val="000000"/>
          <w:sz w:val="24"/>
          <w:szCs w:val="24"/>
        </w:rPr>
        <w:t>została złożona przez wykonawcę wykluczonego z udziału w postępowaniu o udzielenie zam</w:t>
      </w:r>
      <w:r>
        <w:rPr>
          <w:rFonts w:ascii="Tahoma" w:hAnsi="Tahoma" w:cs="Tahoma"/>
          <w:b w:val="0"/>
          <w:color w:val="000000"/>
          <w:sz w:val="24"/>
          <w:szCs w:val="24"/>
        </w:rPr>
        <w:t>ó</w:t>
      </w:r>
      <w:r w:rsidRPr="00B06917">
        <w:rPr>
          <w:rFonts w:ascii="Tahoma" w:hAnsi="Tahoma" w:cs="Tahoma"/>
          <w:b w:val="0"/>
          <w:color w:val="000000"/>
          <w:sz w:val="24"/>
          <w:szCs w:val="24"/>
        </w:rPr>
        <w:t>wienia</w:t>
      </w:r>
    </w:p>
    <w:p w:rsidR="00562AB8" w:rsidRDefault="00562AB8" w:rsidP="00CF60BB">
      <w:pPr>
        <w:pStyle w:val="Tekstpodstawowy3"/>
        <w:numPr>
          <w:ilvl w:val="0"/>
          <w:numId w:val="11"/>
        </w:numPr>
        <w:ind w:left="1134" w:hanging="425"/>
        <w:rPr>
          <w:rFonts w:ascii="Tahoma" w:hAnsi="Tahoma" w:cs="Tahoma"/>
          <w:b w:val="0"/>
          <w:color w:val="000000"/>
          <w:sz w:val="24"/>
          <w:szCs w:val="24"/>
        </w:rPr>
      </w:pPr>
      <w:r w:rsidRPr="00B06917">
        <w:rPr>
          <w:rFonts w:ascii="Tahoma" w:hAnsi="Tahoma" w:cs="Tahoma"/>
          <w:b w:val="0"/>
          <w:color w:val="000000"/>
          <w:sz w:val="24"/>
          <w:szCs w:val="24"/>
        </w:rPr>
        <w:t>zawiera błędy w obliczeniu ceny;</w:t>
      </w:r>
    </w:p>
    <w:p w:rsidR="00562AB8" w:rsidRDefault="00562AB8" w:rsidP="00CF60BB">
      <w:pPr>
        <w:pStyle w:val="Tekstpodstawowy3"/>
        <w:numPr>
          <w:ilvl w:val="0"/>
          <w:numId w:val="11"/>
        </w:numPr>
        <w:ind w:left="1134" w:hanging="425"/>
        <w:rPr>
          <w:rFonts w:ascii="Tahoma" w:hAnsi="Tahoma" w:cs="Tahoma"/>
          <w:b w:val="0"/>
          <w:color w:val="000000"/>
          <w:sz w:val="24"/>
          <w:szCs w:val="24"/>
        </w:rPr>
      </w:pPr>
      <w:r w:rsidRPr="00B06917">
        <w:rPr>
          <w:rFonts w:ascii="Tahoma" w:hAnsi="Tahoma" w:cs="Tahoma"/>
          <w:b w:val="0"/>
          <w:color w:val="000000"/>
          <w:sz w:val="24"/>
          <w:szCs w:val="24"/>
        </w:rPr>
        <w:t>w terminie 3 dni od dnia doręczenia zawiadomienia wykonawca nie zgodził się na poprawienie</w:t>
      </w:r>
      <w:r>
        <w:rPr>
          <w:rFonts w:ascii="Tahoma" w:hAnsi="Tahoma" w:cs="Tahoma"/>
          <w:b w:val="0"/>
          <w:color w:val="000000"/>
          <w:sz w:val="24"/>
          <w:szCs w:val="24"/>
        </w:rPr>
        <w:t xml:space="preserve"> </w:t>
      </w:r>
      <w:r w:rsidRPr="00B06917">
        <w:rPr>
          <w:rFonts w:ascii="Tahoma" w:hAnsi="Tahoma" w:cs="Tahoma"/>
          <w:b w:val="0"/>
          <w:color w:val="000000"/>
          <w:sz w:val="24"/>
          <w:szCs w:val="24"/>
        </w:rPr>
        <w:t>omyłki polegającej na niezgodności oferty z</w:t>
      </w:r>
      <w:r>
        <w:rPr>
          <w:rFonts w:ascii="Tahoma" w:hAnsi="Tahoma" w:cs="Tahoma"/>
          <w:b w:val="0"/>
          <w:color w:val="000000"/>
          <w:sz w:val="24"/>
          <w:szCs w:val="24"/>
        </w:rPr>
        <w:t>e specyfikacją istotnych warunkó</w:t>
      </w:r>
      <w:r w:rsidRPr="00B06917">
        <w:rPr>
          <w:rFonts w:ascii="Tahoma" w:hAnsi="Tahoma" w:cs="Tahoma"/>
          <w:b w:val="0"/>
          <w:color w:val="000000"/>
          <w:sz w:val="24"/>
          <w:szCs w:val="24"/>
        </w:rPr>
        <w:t>w zam</w:t>
      </w:r>
      <w:r>
        <w:rPr>
          <w:rFonts w:ascii="Tahoma" w:hAnsi="Tahoma" w:cs="Tahoma"/>
          <w:b w:val="0"/>
          <w:color w:val="000000"/>
          <w:sz w:val="24"/>
          <w:szCs w:val="24"/>
        </w:rPr>
        <w:t>ó</w:t>
      </w:r>
      <w:r w:rsidRPr="00B06917">
        <w:rPr>
          <w:rFonts w:ascii="Tahoma" w:hAnsi="Tahoma" w:cs="Tahoma"/>
          <w:b w:val="0"/>
          <w:color w:val="000000"/>
          <w:sz w:val="24"/>
          <w:szCs w:val="24"/>
        </w:rPr>
        <w:t>wienia,</w:t>
      </w:r>
      <w:r>
        <w:rPr>
          <w:rFonts w:ascii="Tahoma" w:hAnsi="Tahoma" w:cs="Tahoma"/>
          <w:b w:val="0"/>
          <w:color w:val="000000"/>
          <w:sz w:val="24"/>
          <w:szCs w:val="24"/>
        </w:rPr>
        <w:t xml:space="preserve"> </w:t>
      </w:r>
      <w:r w:rsidRPr="00B06917">
        <w:rPr>
          <w:rFonts w:ascii="Tahoma" w:hAnsi="Tahoma" w:cs="Tahoma"/>
          <w:b w:val="0"/>
          <w:color w:val="000000"/>
          <w:sz w:val="24"/>
          <w:szCs w:val="24"/>
        </w:rPr>
        <w:t>nie</w:t>
      </w:r>
      <w:r>
        <w:rPr>
          <w:rFonts w:ascii="Tahoma" w:hAnsi="Tahoma" w:cs="Tahoma"/>
          <w:b w:val="0"/>
          <w:color w:val="000000"/>
          <w:sz w:val="24"/>
          <w:szCs w:val="24"/>
        </w:rPr>
        <w:t xml:space="preserve"> </w:t>
      </w:r>
      <w:r w:rsidRPr="00B06917">
        <w:rPr>
          <w:rFonts w:ascii="Tahoma" w:hAnsi="Tahoma" w:cs="Tahoma"/>
          <w:b w:val="0"/>
          <w:color w:val="000000"/>
          <w:sz w:val="24"/>
          <w:szCs w:val="24"/>
        </w:rPr>
        <w:t xml:space="preserve">powodującej </w:t>
      </w:r>
      <w:r>
        <w:rPr>
          <w:rFonts w:ascii="Tahoma" w:hAnsi="Tahoma" w:cs="Tahoma"/>
          <w:b w:val="0"/>
          <w:color w:val="000000"/>
          <w:sz w:val="24"/>
          <w:szCs w:val="24"/>
        </w:rPr>
        <w:t>istotnych zmian w treści oferty,</w:t>
      </w:r>
    </w:p>
    <w:p w:rsidR="00562AB8" w:rsidRDefault="00562AB8" w:rsidP="00CF60BB">
      <w:pPr>
        <w:pStyle w:val="Tekstpodstawowy3"/>
        <w:numPr>
          <w:ilvl w:val="0"/>
          <w:numId w:val="11"/>
        </w:numPr>
        <w:ind w:left="1134" w:hanging="425"/>
        <w:rPr>
          <w:rFonts w:ascii="Tahoma" w:hAnsi="Tahoma" w:cs="Tahoma"/>
          <w:b w:val="0"/>
          <w:color w:val="000000"/>
          <w:sz w:val="24"/>
          <w:szCs w:val="24"/>
        </w:rPr>
      </w:pPr>
      <w:r w:rsidRPr="00B06917">
        <w:rPr>
          <w:rFonts w:ascii="Tahoma" w:hAnsi="Tahoma" w:cs="Tahoma"/>
          <w:b w:val="0"/>
          <w:color w:val="000000"/>
          <w:sz w:val="24"/>
          <w:szCs w:val="24"/>
        </w:rPr>
        <w:t>jest nieważna na podstawie odrębnych przepis</w:t>
      </w:r>
      <w:r>
        <w:rPr>
          <w:rFonts w:ascii="Tahoma" w:hAnsi="Tahoma" w:cs="Tahoma"/>
          <w:b w:val="0"/>
          <w:color w:val="000000"/>
          <w:sz w:val="24"/>
          <w:szCs w:val="24"/>
        </w:rPr>
        <w:t>ó</w:t>
      </w:r>
      <w:r w:rsidRPr="00B06917">
        <w:rPr>
          <w:rFonts w:ascii="Tahoma" w:hAnsi="Tahoma" w:cs="Tahoma"/>
          <w:b w:val="0"/>
          <w:color w:val="000000"/>
          <w:sz w:val="24"/>
          <w:szCs w:val="24"/>
        </w:rPr>
        <w:t>w</w:t>
      </w:r>
      <w:r>
        <w:rPr>
          <w:rFonts w:ascii="Tahoma" w:hAnsi="Tahoma" w:cs="Tahoma"/>
          <w:b w:val="0"/>
          <w:color w:val="000000"/>
          <w:sz w:val="24"/>
          <w:szCs w:val="24"/>
        </w:rPr>
        <w:t>.</w:t>
      </w:r>
    </w:p>
    <w:p w:rsidR="008375DA" w:rsidRDefault="008375DA" w:rsidP="008375DA">
      <w:pPr>
        <w:pStyle w:val="Tekstpodstawowy3"/>
        <w:ind w:left="1134"/>
        <w:rPr>
          <w:rFonts w:ascii="Tahoma" w:hAnsi="Tahoma" w:cs="Tahoma"/>
          <w:b w:val="0"/>
          <w:color w:val="000000"/>
          <w:sz w:val="24"/>
          <w:szCs w:val="24"/>
        </w:rPr>
      </w:pPr>
    </w:p>
    <w:p w:rsidR="00E632AE" w:rsidRDefault="00562AB8" w:rsidP="00CF60BB">
      <w:pPr>
        <w:pStyle w:val="Tekstpodstawowy3"/>
        <w:numPr>
          <w:ilvl w:val="0"/>
          <w:numId w:val="7"/>
        </w:numPr>
        <w:ind w:left="709" w:hanging="709"/>
        <w:rPr>
          <w:rFonts w:ascii="Tahoma" w:hAnsi="Tahoma" w:cs="Tahoma"/>
          <w:color w:val="000000"/>
          <w:sz w:val="28"/>
          <w:szCs w:val="24"/>
        </w:rPr>
      </w:pPr>
      <w:r w:rsidRPr="00562AB8">
        <w:rPr>
          <w:rFonts w:ascii="Tahoma" w:hAnsi="Tahoma" w:cs="Tahoma"/>
          <w:color w:val="000000"/>
          <w:sz w:val="28"/>
          <w:szCs w:val="24"/>
        </w:rPr>
        <w:lastRenderedPageBreak/>
        <w:t>Ogłoszenia wyników postępowania przetargowego.</w:t>
      </w:r>
    </w:p>
    <w:p w:rsidR="00E632AE" w:rsidRPr="00E632AE" w:rsidRDefault="00E632AE" w:rsidP="00E632AE">
      <w:pPr>
        <w:pStyle w:val="Tekstpodstawowy3"/>
        <w:ind w:left="709"/>
        <w:rPr>
          <w:rFonts w:ascii="Tahoma" w:hAnsi="Tahoma" w:cs="Tahoma"/>
          <w:color w:val="000000"/>
          <w:sz w:val="16"/>
          <w:szCs w:val="16"/>
        </w:rPr>
      </w:pPr>
    </w:p>
    <w:p w:rsidR="00562AB8" w:rsidRDefault="00562AB8" w:rsidP="00CF60BB">
      <w:pPr>
        <w:pStyle w:val="Tekstpodstawowywcity"/>
        <w:numPr>
          <w:ilvl w:val="1"/>
          <w:numId w:val="7"/>
        </w:numPr>
        <w:spacing w:after="0"/>
        <w:jc w:val="both"/>
        <w:rPr>
          <w:rFonts w:ascii="Tahoma" w:hAnsi="Tahoma" w:cs="Tahoma"/>
        </w:rPr>
      </w:pPr>
      <w:r w:rsidRPr="002B03BE">
        <w:rPr>
          <w:rFonts w:ascii="Tahoma" w:hAnsi="Tahoma" w:cs="Tahoma"/>
        </w:rPr>
        <w:t xml:space="preserve">Zamawiający przyzna zamówienie temu wykonawcy, którego oferta odpowiada wszystkim wymaganiom </w:t>
      </w:r>
      <w:r w:rsidR="00FF2F44">
        <w:rPr>
          <w:rFonts w:ascii="Tahoma" w:hAnsi="Tahoma" w:cs="Tahoma"/>
        </w:rPr>
        <w:t xml:space="preserve">określonym w ustawie </w:t>
      </w:r>
      <w:proofErr w:type="spellStart"/>
      <w:r w:rsidR="00FF2F44">
        <w:rPr>
          <w:rFonts w:ascii="Tahoma" w:hAnsi="Tahoma" w:cs="Tahoma"/>
        </w:rPr>
        <w:t>Pzp</w:t>
      </w:r>
      <w:proofErr w:type="spellEnd"/>
      <w:r w:rsidR="00FF2F44">
        <w:rPr>
          <w:rFonts w:ascii="Tahoma" w:hAnsi="Tahoma" w:cs="Tahoma"/>
        </w:rPr>
        <w:t xml:space="preserve"> oraz w niniejszej SIWZ i </w:t>
      </w:r>
      <w:r w:rsidRPr="002B03BE">
        <w:rPr>
          <w:rFonts w:ascii="Tahoma" w:hAnsi="Tahoma" w:cs="Tahoma"/>
        </w:rPr>
        <w:t>została oceniona jak</w:t>
      </w:r>
      <w:r w:rsidR="00FF2F44">
        <w:rPr>
          <w:rFonts w:ascii="Tahoma" w:hAnsi="Tahoma" w:cs="Tahoma"/>
        </w:rPr>
        <w:t>o najkorzystniejsza w oparciu o </w:t>
      </w:r>
      <w:r w:rsidRPr="002B03BE">
        <w:rPr>
          <w:rFonts w:ascii="Tahoma" w:hAnsi="Tahoma" w:cs="Tahoma"/>
        </w:rPr>
        <w:t>podane w ogłoszeniu o zamówieniu i SIWZ kryteria wyboru oferty.</w:t>
      </w:r>
    </w:p>
    <w:p w:rsidR="00562AB8" w:rsidRDefault="00562AB8" w:rsidP="00CF60BB">
      <w:pPr>
        <w:pStyle w:val="Tekstpodstawowywcity"/>
        <w:numPr>
          <w:ilvl w:val="1"/>
          <w:numId w:val="7"/>
        </w:numPr>
        <w:spacing w:after="0"/>
        <w:jc w:val="both"/>
        <w:rPr>
          <w:rFonts w:ascii="Tahoma" w:hAnsi="Tahoma" w:cs="Tahoma"/>
        </w:rPr>
      </w:pPr>
      <w:r w:rsidRPr="00A57157">
        <w:rPr>
          <w:rFonts w:ascii="Tahoma" w:hAnsi="Tahoma" w:cs="Tahoma"/>
        </w:rPr>
        <w:t>Niezwłocznie po wyborze najkorzystniejszej oferty zamawiający jednocześnie zawiadomi wykonawc</w:t>
      </w:r>
      <w:r>
        <w:rPr>
          <w:rFonts w:ascii="Tahoma" w:hAnsi="Tahoma" w:cs="Tahoma"/>
        </w:rPr>
        <w:t>ó</w:t>
      </w:r>
      <w:r w:rsidRPr="00A57157">
        <w:rPr>
          <w:rFonts w:ascii="Tahoma" w:hAnsi="Tahoma" w:cs="Tahoma"/>
        </w:rPr>
        <w:t>w,</w:t>
      </w:r>
      <w:r>
        <w:rPr>
          <w:rFonts w:ascii="Tahoma" w:hAnsi="Tahoma" w:cs="Tahoma"/>
        </w:rPr>
        <w:t xml:space="preserve"> </w:t>
      </w:r>
      <w:r w:rsidRPr="00A57157">
        <w:rPr>
          <w:rFonts w:ascii="Tahoma" w:hAnsi="Tahoma" w:cs="Tahoma"/>
        </w:rPr>
        <w:t>kt</w:t>
      </w:r>
      <w:r>
        <w:rPr>
          <w:rFonts w:ascii="Tahoma" w:hAnsi="Tahoma" w:cs="Tahoma"/>
        </w:rPr>
        <w:t>órzy złożyli oferty o:</w:t>
      </w:r>
    </w:p>
    <w:p w:rsidR="00562AB8" w:rsidRDefault="00562AB8" w:rsidP="00CF60BB">
      <w:pPr>
        <w:pStyle w:val="Tekstpodstawowywcity"/>
        <w:numPr>
          <w:ilvl w:val="0"/>
          <w:numId w:val="17"/>
        </w:numPr>
        <w:spacing w:after="0"/>
        <w:ind w:left="1134"/>
        <w:jc w:val="both"/>
        <w:rPr>
          <w:rFonts w:ascii="Tahoma" w:hAnsi="Tahoma" w:cs="Tahoma"/>
        </w:rPr>
      </w:pPr>
      <w:r w:rsidRPr="00A57157">
        <w:rPr>
          <w:rFonts w:ascii="Tahoma" w:hAnsi="Tahoma" w:cs="Tahoma"/>
        </w:rPr>
        <w:t>wyborze najkorzystniejszej oferty, podając nazwę (firmę</w:t>
      </w:r>
      <w:r>
        <w:rPr>
          <w:rFonts w:ascii="Tahoma" w:hAnsi="Tahoma" w:cs="Tahoma"/>
        </w:rPr>
        <w:t xml:space="preserve">) albo imię i nazwisko, siedzibę </w:t>
      </w:r>
      <w:r w:rsidRPr="00A57157">
        <w:rPr>
          <w:rFonts w:ascii="Tahoma" w:hAnsi="Tahoma" w:cs="Tahoma"/>
        </w:rPr>
        <w:t>albo miejsce zamieszkania i adres wykonawcy, kt</w:t>
      </w:r>
      <w:r>
        <w:rPr>
          <w:rFonts w:ascii="Tahoma" w:hAnsi="Tahoma" w:cs="Tahoma"/>
        </w:rPr>
        <w:t>ó</w:t>
      </w:r>
      <w:r w:rsidRPr="00A57157">
        <w:rPr>
          <w:rFonts w:ascii="Tahoma" w:hAnsi="Tahoma" w:cs="Tahoma"/>
        </w:rPr>
        <w:t>rego ofertę wybrano, uzasadnienie jej</w:t>
      </w:r>
      <w:r>
        <w:rPr>
          <w:rFonts w:ascii="Tahoma" w:hAnsi="Tahoma" w:cs="Tahoma"/>
        </w:rPr>
        <w:t xml:space="preserve"> </w:t>
      </w:r>
      <w:r w:rsidRPr="00A57157">
        <w:rPr>
          <w:rFonts w:ascii="Tahoma" w:hAnsi="Tahoma" w:cs="Tahoma"/>
        </w:rPr>
        <w:t>wyboru nazwy (firmy) albo imiona i nazwiska, siedziby albo miejsca zamieszkania i adresy</w:t>
      </w:r>
      <w:r>
        <w:rPr>
          <w:rFonts w:ascii="Tahoma" w:hAnsi="Tahoma" w:cs="Tahoma"/>
        </w:rPr>
        <w:t xml:space="preserve"> </w:t>
      </w:r>
      <w:r w:rsidRPr="00A57157">
        <w:rPr>
          <w:rFonts w:ascii="Tahoma" w:hAnsi="Tahoma" w:cs="Tahoma"/>
        </w:rPr>
        <w:t>wykonawc</w:t>
      </w:r>
      <w:r>
        <w:rPr>
          <w:rFonts w:ascii="Tahoma" w:hAnsi="Tahoma" w:cs="Tahoma"/>
        </w:rPr>
        <w:t>ó</w:t>
      </w:r>
      <w:r w:rsidRPr="00A57157">
        <w:rPr>
          <w:rFonts w:ascii="Tahoma" w:hAnsi="Tahoma" w:cs="Tahoma"/>
        </w:rPr>
        <w:t>w, kt</w:t>
      </w:r>
      <w:r>
        <w:rPr>
          <w:rFonts w:ascii="Tahoma" w:hAnsi="Tahoma" w:cs="Tahoma"/>
        </w:rPr>
        <w:t>ó</w:t>
      </w:r>
      <w:r w:rsidRPr="00A57157">
        <w:rPr>
          <w:rFonts w:ascii="Tahoma" w:hAnsi="Tahoma" w:cs="Tahoma"/>
        </w:rPr>
        <w:t>rzy złożyli oferty, a ta</w:t>
      </w:r>
      <w:r>
        <w:rPr>
          <w:rFonts w:ascii="Tahoma" w:hAnsi="Tahoma" w:cs="Tahoma"/>
        </w:rPr>
        <w:t>kże punktację przyznaną ofertom</w:t>
      </w:r>
    </w:p>
    <w:p w:rsidR="00562AB8" w:rsidRDefault="00562AB8" w:rsidP="00CF60BB">
      <w:pPr>
        <w:pStyle w:val="Tekstpodstawowywcity"/>
        <w:numPr>
          <w:ilvl w:val="0"/>
          <w:numId w:val="17"/>
        </w:numPr>
        <w:spacing w:after="0"/>
        <w:ind w:left="1134"/>
        <w:jc w:val="both"/>
        <w:rPr>
          <w:rFonts w:ascii="Tahoma" w:hAnsi="Tahoma" w:cs="Tahoma"/>
        </w:rPr>
      </w:pPr>
      <w:r>
        <w:rPr>
          <w:rFonts w:ascii="Tahoma" w:hAnsi="Tahoma" w:cs="Tahoma"/>
        </w:rPr>
        <w:t>wykonawcach, któ</w:t>
      </w:r>
      <w:r w:rsidRPr="002B03BE">
        <w:rPr>
          <w:rFonts w:ascii="Tahoma" w:hAnsi="Tahoma" w:cs="Tahoma"/>
        </w:rPr>
        <w:t>rych oferty zostały odrzucone, podając uzasadnienie faktyczne i prawne;</w:t>
      </w:r>
    </w:p>
    <w:p w:rsidR="00562AB8" w:rsidRDefault="00562AB8" w:rsidP="00CF60BB">
      <w:pPr>
        <w:pStyle w:val="Tekstpodstawowywcity"/>
        <w:numPr>
          <w:ilvl w:val="0"/>
          <w:numId w:val="17"/>
        </w:numPr>
        <w:spacing w:after="0"/>
        <w:ind w:left="1134"/>
        <w:jc w:val="both"/>
        <w:rPr>
          <w:rFonts w:ascii="Tahoma" w:hAnsi="Tahoma" w:cs="Tahoma"/>
        </w:rPr>
      </w:pPr>
      <w:r w:rsidRPr="00A3663C">
        <w:rPr>
          <w:rFonts w:ascii="Tahoma" w:hAnsi="Tahoma" w:cs="Tahoma"/>
        </w:rPr>
        <w:t xml:space="preserve">wykonawcach, którzy zostali wykluczeni z postępowania o udzielenie zamówienia, podając uzasadnienie faktyczne i prawne </w:t>
      </w:r>
    </w:p>
    <w:p w:rsidR="00562AB8" w:rsidRPr="00A3663C" w:rsidRDefault="00562AB8" w:rsidP="00CF60BB">
      <w:pPr>
        <w:pStyle w:val="Tekstpodstawowywcity"/>
        <w:numPr>
          <w:ilvl w:val="0"/>
          <w:numId w:val="17"/>
        </w:numPr>
        <w:spacing w:after="0"/>
        <w:ind w:left="1134"/>
        <w:jc w:val="both"/>
        <w:rPr>
          <w:rFonts w:ascii="Tahoma" w:hAnsi="Tahoma" w:cs="Tahoma"/>
        </w:rPr>
      </w:pPr>
      <w:r w:rsidRPr="00A3663C">
        <w:rPr>
          <w:rFonts w:ascii="Tahoma" w:hAnsi="Tahoma" w:cs="Tahoma"/>
        </w:rPr>
        <w:t>terminie, określonym zgodnie z art.</w:t>
      </w:r>
      <w:r>
        <w:rPr>
          <w:rFonts w:ascii="Tahoma" w:hAnsi="Tahoma" w:cs="Tahoma"/>
        </w:rPr>
        <w:t xml:space="preserve"> 94 ust. 1 lub 2 ustawy </w:t>
      </w:r>
      <w:proofErr w:type="spellStart"/>
      <w:r>
        <w:rPr>
          <w:rFonts w:ascii="Tahoma" w:hAnsi="Tahoma" w:cs="Tahoma"/>
        </w:rPr>
        <w:t>Pzp</w:t>
      </w:r>
      <w:proofErr w:type="spellEnd"/>
      <w:r>
        <w:rPr>
          <w:rFonts w:ascii="Tahoma" w:hAnsi="Tahoma" w:cs="Tahoma"/>
        </w:rPr>
        <w:t xml:space="preserve">, po </w:t>
      </w:r>
      <w:r w:rsidRPr="00A3663C">
        <w:rPr>
          <w:rFonts w:ascii="Tahoma" w:hAnsi="Tahoma" w:cs="Tahoma"/>
        </w:rPr>
        <w:t>którego upływie umowa w sprawie zamówienia publicznego może być zawarta.</w:t>
      </w:r>
    </w:p>
    <w:p w:rsidR="00F20798" w:rsidRDefault="00E632AE" w:rsidP="00F20798">
      <w:pPr>
        <w:pStyle w:val="Tekstpodstawowy3"/>
        <w:numPr>
          <w:ilvl w:val="1"/>
          <w:numId w:val="18"/>
        </w:numPr>
        <w:rPr>
          <w:rFonts w:ascii="Tahoma" w:hAnsi="Tahoma" w:cs="Tahoma"/>
          <w:b w:val="0"/>
          <w:sz w:val="24"/>
          <w:szCs w:val="24"/>
        </w:rPr>
      </w:pPr>
      <w:r w:rsidRPr="00F20798">
        <w:rPr>
          <w:rFonts w:ascii="Tahoma" w:hAnsi="Tahoma" w:cs="Tahoma"/>
          <w:b w:val="0"/>
          <w:sz w:val="24"/>
          <w:szCs w:val="24"/>
        </w:rPr>
        <w:t xml:space="preserve">Niezwłocznie po wyborze najkorzystniejszej oferty zamawiający zamieści informacje, o których mowa powyżej w </w:t>
      </w:r>
      <w:proofErr w:type="spellStart"/>
      <w:r w:rsidRPr="00F20798">
        <w:rPr>
          <w:rFonts w:ascii="Tahoma" w:hAnsi="Tahoma" w:cs="Tahoma"/>
          <w:b w:val="0"/>
          <w:sz w:val="24"/>
          <w:szCs w:val="24"/>
        </w:rPr>
        <w:t>pkt</w:t>
      </w:r>
      <w:proofErr w:type="spellEnd"/>
      <w:r w:rsidRPr="00F20798">
        <w:rPr>
          <w:rFonts w:ascii="Tahoma" w:hAnsi="Tahoma" w:cs="Tahoma"/>
          <w:b w:val="0"/>
          <w:sz w:val="24"/>
          <w:szCs w:val="24"/>
        </w:rPr>
        <w:t xml:space="preserve"> 17.2 lit. a, na stronie internetowej </w:t>
      </w:r>
      <w:hyperlink r:id="rId13" w:history="1">
        <w:proofErr w:type="spellStart"/>
        <w:r w:rsidR="00F20798" w:rsidRPr="00220970">
          <w:rPr>
            <w:rStyle w:val="Hipercze"/>
            <w:rFonts w:ascii="Tahoma" w:hAnsi="Tahoma" w:cs="Tahoma"/>
            <w:sz w:val="24"/>
            <w:szCs w:val="24"/>
          </w:rPr>
          <w:t>www.bip.powiat-nowosolski.pl</w:t>
        </w:r>
        <w:proofErr w:type="spellEnd"/>
      </w:hyperlink>
      <w:r w:rsidR="00F20798">
        <w:rPr>
          <w:rFonts w:ascii="Tahoma" w:hAnsi="Tahoma" w:cs="Tahoma"/>
          <w:sz w:val="24"/>
          <w:szCs w:val="24"/>
        </w:rPr>
        <w:t xml:space="preserve"> </w:t>
      </w:r>
      <w:r w:rsidR="00F20798" w:rsidRPr="00616275">
        <w:rPr>
          <w:rFonts w:ascii="Tahoma" w:hAnsi="Tahoma" w:cs="Tahoma"/>
          <w:b w:val="0"/>
          <w:color w:val="000000"/>
          <w:sz w:val="24"/>
          <w:szCs w:val="24"/>
        </w:rPr>
        <w:t>ora</w:t>
      </w:r>
      <w:r w:rsidR="00F20798" w:rsidRPr="00616275">
        <w:rPr>
          <w:rFonts w:ascii="Tahoma" w:hAnsi="Tahoma" w:cs="Tahoma"/>
          <w:b w:val="0"/>
          <w:sz w:val="24"/>
          <w:szCs w:val="24"/>
        </w:rPr>
        <w:t>z w</w:t>
      </w:r>
      <w:r w:rsidR="00F20798">
        <w:rPr>
          <w:rFonts w:ascii="Tahoma" w:hAnsi="Tahoma" w:cs="Tahoma"/>
          <w:b w:val="0"/>
          <w:sz w:val="24"/>
          <w:szCs w:val="24"/>
        </w:rPr>
        <w:t xml:space="preserve"> miejscu publicznie dostępnym w </w:t>
      </w:r>
      <w:r w:rsidR="00F20798" w:rsidRPr="00616275">
        <w:rPr>
          <w:rFonts w:ascii="Tahoma" w:hAnsi="Tahoma" w:cs="Tahoma"/>
          <w:b w:val="0"/>
          <w:sz w:val="24"/>
          <w:szCs w:val="24"/>
        </w:rPr>
        <w:t xml:space="preserve">swojej siedzibie (tablica ogłoszeń przed </w:t>
      </w:r>
      <w:r w:rsidR="00F20798">
        <w:rPr>
          <w:rFonts w:ascii="Tahoma" w:hAnsi="Tahoma" w:cs="Tahoma"/>
          <w:b w:val="0"/>
          <w:sz w:val="24"/>
          <w:szCs w:val="24"/>
        </w:rPr>
        <w:t>siedzibą zamawiającego</w:t>
      </w:r>
      <w:r w:rsidR="00F20798" w:rsidRPr="00616275">
        <w:rPr>
          <w:rFonts w:ascii="Tahoma" w:hAnsi="Tahoma" w:cs="Tahoma"/>
          <w:b w:val="0"/>
          <w:sz w:val="24"/>
          <w:szCs w:val="24"/>
        </w:rPr>
        <w:t>).</w:t>
      </w:r>
    </w:p>
    <w:p w:rsidR="00616275" w:rsidRPr="00F20798" w:rsidRDefault="00616275" w:rsidP="00CF60BB">
      <w:pPr>
        <w:pStyle w:val="Tekstpodstawowy3"/>
        <w:numPr>
          <w:ilvl w:val="1"/>
          <w:numId w:val="18"/>
        </w:numPr>
        <w:autoSpaceDE w:val="0"/>
        <w:autoSpaceDN w:val="0"/>
        <w:adjustRightInd w:val="0"/>
        <w:rPr>
          <w:rFonts w:ascii="Tahoma" w:eastAsia="TimesNewRoman" w:hAnsi="Tahoma" w:cs="Tahoma"/>
          <w:b w:val="0"/>
          <w:sz w:val="24"/>
          <w:szCs w:val="24"/>
        </w:rPr>
      </w:pPr>
      <w:r w:rsidRPr="00F20798">
        <w:rPr>
          <w:rFonts w:ascii="Tahoma" w:eastAsia="Calibri" w:hAnsi="Tahoma" w:cs="Tahoma"/>
          <w:b w:val="0"/>
          <w:sz w:val="24"/>
          <w:szCs w:val="24"/>
        </w:rPr>
        <w:t>Jeżeli wykonawca, którego oferta została wybrana, uchyla si</w:t>
      </w:r>
      <w:r w:rsidRPr="00F20798">
        <w:rPr>
          <w:rFonts w:ascii="Tahoma" w:eastAsia="TimesNewRoman" w:hAnsi="Tahoma" w:cs="Tahoma"/>
          <w:b w:val="0"/>
          <w:sz w:val="24"/>
          <w:szCs w:val="24"/>
        </w:rPr>
        <w:t xml:space="preserve">ę </w:t>
      </w:r>
      <w:r w:rsidRPr="00F20798">
        <w:rPr>
          <w:rFonts w:ascii="Tahoma" w:eastAsia="Calibri" w:hAnsi="Tahoma" w:cs="Tahoma"/>
          <w:b w:val="0"/>
          <w:sz w:val="24"/>
          <w:szCs w:val="24"/>
        </w:rPr>
        <w:t>od zawarcia umowy w sprawie zamówienia publicznego, Zamawiaj</w:t>
      </w:r>
      <w:r w:rsidRPr="00F20798">
        <w:rPr>
          <w:rFonts w:ascii="Tahoma" w:eastAsia="TimesNewRoman" w:hAnsi="Tahoma" w:cs="Tahoma"/>
          <w:b w:val="0"/>
          <w:sz w:val="24"/>
          <w:szCs w:val="24"/>
        </w:rPr>
        <w:t>ą</w:t>
      </w:r>
      <w:r w:rsidRPr="00F20798">
        <w:rPr>
          <w:rFonts w:ascii="Tahoma" w:eastAsia="Calibri" w:hAnsi="Tahoma" w:cs="Tahoma"/>
          <w:b w:val="0"/>
          <w:sz w:val="24"/>
          <w:szCs w:val="24"/>
        </w:rPr>
        <w:t>cy mo</w:t>
      </w:r>
      <w:r w:rsidRPr="00F20798">
        <w:rPr>
          <w:rFonts w:ascii="Tahoma" w:eastAsia="TimesNewRoman" w:hAnsi="Tahoma" w:cs="Tahoma"/>
          <w:b w:val="0"/>
          <w:sz w:val="24"/>
          <w:szCs w:val="24"/>
        </w:rPr>
        <w:t>ż</w:t>
      </w:r>
      <w:r w:rsidRPr="00F20798">
        <w:rPr>
          <w:rFonts w:ascii="Tahoma" w:eastAsia="Calibri" w:hAnsi="Tahoma" w:cs="Tahoma"/>
          <w:b w:val="0"/>
          <w:sz w:val="24"/>
          <w:szCs w:val="24"/>
        </w:rPr>
        <w:t>e wybra</w:t>
      </w:r>
      <w:r w:rsidRPr="00F20798">
        <w:rPr>
          <w:rFonts w:ascii="Tahoma" w:eastAsia="TimesNewRoman" w:hAnsi="Tahoma" w:cs="Tahoma"/>
          <w:b w:val="0"/>
          <w:sz w:val="24"/>
          <w:szCs w:val="24"/>
        </w:rPr>
        <w:t xml:space="preserve">ć </w:t>
      </w:r>
      <w:r w:rsidRPr="00F20798">
        <w:rPr>
          <w:rFonts w:ascii="Tahoma" w:eastAsia="Calibri" w:hAnsi="Tahoma" w:cs="Tahoma"/>
          <w:b w:val="0"/>
          <w:sz w:val="24"/>
          <w:szCs w:val="24"/>
        </w:rPr>
        <w:t>ofert</w:t>
      </w:r>
      <w:r w:rsidRPr="00F20798">
        <w:rPr>
          <w:rFonts w:ascii="Tahoma" w:eastAsia="TimesNewRoman" w:hAnsi="Tahoma" w:cs="Tahoma"/>
          <w:b w:val="0"/>
          <w:sz w:val="24"/>
          <w:szCs w:val="24"/>
        </w:rPr>
        <w:t xml:space="preserve">ę </w:t>
      </w:r>
      <w:r w:rsidRPr="00F20798">
        <w:rPr>
          <w:rFonts w:ascii="Tahoma" w:eastAsia="Calibri" w:hAnsi="Tahoma" w:cs="Tahoma"/>
          <w:b w:val="0"/>
          <w:sz w:val="24"/>
          <w:szCs w:val="24"/>
        </w:rPr>
        <w:t>najkorzystniejsz</w:t>
      </w:r>
      <w:r w:rsidRPr="00F20798">
        <w:rPr>
          <w:rFonts w:ascii="Tahoma" w:eastAsia="TimesNewRoman" w:hAnsi="Tahoma" w:cs="Tahoma"/>
          <w:b w:val="0"/>
          <w:sz w:val="24"/>
          <w:szCs w:val="24"/>
        </w:rPr>
        <w:t xml:space="preserve">ą </w:t>
      </w:r>
      <w:r w:rsidRPr="00F20798">
        <w:rPr>
          <w:rFonts w:ascii="Tahoma" w:eastAsia="Calibri" w:hAnsi="Tahoma" w:cs="Tahoma"/>
          <w:b w:val="0"/>
          <w:sz w:val="24"/>
          <w:szCs w:val="24"/>
        </w:rPr>
        <w:t>spo</w:t>
      </w:r>
      <w:r w:rsidRPr="00F20798">
        <w:rPr>
          <w:rFonts w:ascii="Tahoma" w:eastAsia="TimesNewRoman" w:hAnsi="Tahoma" w:cs="Tahoma"/>
          <w:b w:val="0"/>
          <w:sz w:val="24"/>
          <w:szCs w:val="24"/>
        </w:rPr>
        <w:t>ś</w:t>
      </w:r>
      <w:r w:rsidRPr="00F20798">
        <w:rPr>
          <w:rFonts w:ascii="Tahoma" w:eastAsia="Calibri" w:hAnsi="Tahoma" w:cs="Tahoma"/>
          <w:b w:val="0"/>
          <w:sz w:val="24"/>
          <w:szCs w:val="24"/>
        </w:rPr>
        <w:t>ród pozostałych ofert bez przeprowadzania ich ponownego badania i oceny.</w:t>
      </w:r>
    </w:p>
    <w:p w:rsidR="000A6029" w:rsidRPr="00616275" w:rsidRDefault="000A6029" w:rsidP="000A6029">
      <w:pPr>
        <w:pStyle w:val="Tekstpodstawowy3"/>
        <w:autoSpaceDE w:val="0"/>
        <w:autoSpaceDN w:val="0"/>
        <w:adjustRightInd w:val="0"/>
        <w:ind w:left="720"/>
        <w:rPr>
          <w:rFonts w:ascii="Tahoma" w:eastAsia="TimesNewRoman" w:hAnsi="Tahoma" w:cs="Tahoma"/>
          <w:b w:val="0"/>
          <w:sz w:val="24"/>
          <w:szCs w:val="24"/>
        </w:rPr>
      </w:pPr>
    </w:p>
    <w:p w:rsidR="00F25870" w:rsidRPr="005B4724" w:rsidRDefault="00F25870" w:rsidP="00CF60BB">
      <w:pPr>
        <w:pStyle w:val="Tekstpodstawowy3"/>
        <w:numPr>
          <w:ilvl w:val="0"/>
          <w:numId w:val="7"/>
        </w:numPr>
        <w:ind w:left="709" w:hanging="709"/>
        <w:rPr>
          <w:rFonts w:ascii="Tahoma" w:hAnsi="Tahoma" w:cs="Tahoma"/>
          <w:color w:val="000000"/>
          <w:sz w:val="28"/>
          <w:szCs w:val="24"/>
        </w:rPr>
      </w:pPr>
      <w:r w:rsidRPr="005B4724">
        <w:rPr>
          <w:rFonts w:ascii="Tahoma" w:hAnsi="Tahoma" w:cs="Tahoma"/>
          <w:color w:val="000000"/>
          <w:sz w:val="28"/>
          <w:szCs w:val="24"/>
        </w:rPr>
        <w:t xml:space="preserve">Informacje </w:t>
      </w:r>
      <w:r w:rsidRPr="00562AB8">
        <w:rPr>
          <w:rFonts w:ascii="Tahoma" w:hAnsi="Tahoma" w:cs="Tahoma"/>
          <w:color w:val="000000"/>
          <w:sz w:val="28"/>
          <w:szCs w:val="24"/>
        </w:rPr>
        <w:t>o formalnościach, jakie powinny zostać dopełnione po wyborze oferty w celu zawarcia umowy w sprawie zamówienia publicznego.</w:t>
      </w:r>
    </w:p>
    <w:p w:rsidR="00F25870" w:rsidRPr="00C733D1" w:rsidRDefault="00F25870" w:rsidP="00F25870">
      <w:pPr>
        <w:pStyle w:val="Tekstpodstawowywcity"/>
        <w:spacing w:after="0"/>
        <w:ind w:left="720"/>
        <w:jc w:val="both"/>
        <w:rPr>
          <w:rFonts w:ascii="Tahoma" w:hAnsi="Tahoma" w:cs="Tahoma"/>
          <w:sz w:val="16"/>
          <w:szCs w:val="16"/>
        </w:rPr>
      </w:pPr>
    </w:p>
    <w:p w:rsidR="00F25870" w:rsidRPr="00616275" w:rsidRDefault="00F25870" w:rsidP="00CF60BB">
      <w:pPr>
        <w:pStyle w:val="Tekstpodstawowy3"/>
        <w:numPr>
          <w:ilvl w:val="1"/>
          <w:numId w:val="30"/>
        </w:numPr>
        <w:rPr>
          <w:rFonts w:ascii="Tahoma" w:hAnsi="Tahoma" w:cs="Tahoma"/>
          <w:b w:val="0"/>
          <w:sz w:val="24"/>
          <w:szCs w:val="24"/>
        </w:rPr>
      </w:pPr>
      <w:r w:rsidRPr="00616275">
        <w:rPr>
          <w:rFonts w:ascii="Tahoma" w:hAnsi="Tahoma" w:cs="Tahoma"/>
          <w:b w:val="0"/>
          <w:bCs w:val="0"/>
          <w:sz w:val="24"/>
          <w:szCs w:val="24"/>
        </w:rPr>
        <w:t>Zamawiający niezwłocznie doręczy wybranemu wykonawcy zawiadomienie o wyborze jego oferty oraz miejscu i terminie zawarcia umowy.</w:t>
      </w:r>
    </w:p>
    <w:p w:rsidR="00F25870" w:rsidRPr="007A753F" w:rsidRDefault="00F25870" w:rsidP="00CF60BB">
      <w:pPr>
        <w:pStyle w:val="Tekstpodstawowywcity"/>
        <w:numPr>
          <w:ilvl w:val="1"/>
          <w:numId w:val="30"/>
        </w:numPr>
        <w:spacing w:after="0"/>
        <w:jc w:val="both"/>
        <w:rPr>
          <w:rFonts w:ascii="Tahoma" w:hAnsi="Tahoma" w:cs="Tahoma"/>
        </w:rPr>
      </w:pPr>
      <w:r w:rsidRPr="0040555E">
        <w:rPr>
          <w:rFonts w:ascii="Tahoma" w:hAnsi="Tahoma" w:cs="Tahoma"/>
        </w:rPr>
        <w:t xml:space="preserve">Zamawiający wymaga, aby wykonawca zawarł z nim umowę w sprawie zamówienia publicznego, zawierającej postanowienia zawarte w rozdziale III specyfikacji istotnych warunków zamówienia - </w:t>
      </w:r>
      <w:r w:rsidR="00B07FC7">
        <w:rPr>
          <w:rFonts w:ascii="Tahoma" w:hAnsi="Tahoma" w:cs="Tahoma"/>
        </w:rPr>
        <w:t>I</w:t>
      </w:r>
      <w:r w:rsidRPr="0040555E">
        <w:rPr>
          <w:rFonts w:ascii="Tahoma" w:hAnsi="Tahoma" w:cs="Tahoma"/>
          <w:color w:val="000000" w:themeColor="text1"/>
        </w:rPr>
        <w:t xml:space="preserve">stotne dla stron </w:t>
      </w:r>
      <w:r w:rsidRPr="007A753F">
        <w:rPr>
          <w:rFonts w:ascii="Tahoma" w:hAnsi="Tahoma" w:cs="Tahoma"/>
        </w:rPr>
        <w:t>postanowienia, które zostaną wprowadzone do treści umowy.</w:t>
      </w:r>
    </w:p>
    <w:p w:rsidR="00AC6DDA" w:rsidRPr="007A753F" w:rsidRDefault="00741BB7" w:rsidP="00CF60BB">
      <w:pPr>
        <w:pStyle w:val="Tekstpodstawowywcity"/>
        <w:numPr>
          <w:ilvl w:val="1"/>
          <w:numId w:val="30"/>
        </w:numPr>
        <w:spacing w:after="0"/>
        <w:jc w:val="both"/>
        <w:rPr>
          <w:rFonts w:ascii="Tahoma" w:hAnsi="Tahoma" w:cs="Tahoma"/>
        </w:rPr>
      </w:pPr>
      <w:r w:rsidRPr="007A753F">
        <w:rPr>
          <w:rFonts w:ascii="Tahoma" w:hAnsi="Tahoma" w:cs="Tahoma"/>
        </w:rPr>
        <w:t>Przed podpisaniem umowy wyłoniony wykonawca zobowiązany jest dostarczyć zamawiającemu</w:t>
      </w:r>
      <w:r w:rsidR="00AC6DDA" w:rsidRPr="007A753F">
        <w:rPr>
          <w:rFonts w:ascii="Tahoma" w:hAnsi="Tahoma" w:cs="Tahoma"/>
        </w:rPr>
        <w:t>:</w:t>
      </w:r>
    </w:p>
    <w:p w:rsidR="007A753F" w:rsidRPr="007A753F" w:rsidRDefault="00741BB7" w:rsidP="003C4457">
      <w:pPr>
        <w:pStyle w:val="Tekstpodstawowywcity"/>
        <w:numPr>
          <w:ilvl w:val="0"/>
          <w:numId w:val="75"/>
        </w:numPr>
        <w:spacing w:after="0"/>
        <w:jc w:val="both"/>
        <w:rPr>
          <w:rFonts w:ascii="Tahoma" w:hAnsi="Tahoma" w:cs="Tahoma"/>
        </w:rPr>
      </w:pPr>
      <w:r w:rsidRPr="007A753F">
        <w:rPr>
          <w:rFonts w:ascii="Tahoma" w:hAnsi="Tahoma" w:cs="Tahoma"/>
          <w:szCs w:val="20"/>
        </w:rPr>
        <w:t>oryginał dokumentu potwierdzającego wniesienie zabezpieczenia należytego wykonania umowy</w:t>
      </w:r>
      <w:r w:rsidR="0097130C" w:rsidRPr="007A753F">
        <w:rPr>
          <w:rFonts w:ascii="Tahoma" w:hAnsi="Tahoma" w:cs="Tahoma"/>
          <w:szCs w:val="20"/>
        </w:rPr>
        <w:t>,</w:t>
      </w:r>
    </w:p>
    <w:p w:rsidR="007661B3" w:rsidRPr="007A753F" w:rsidRDefault="007661B3" w:rsidP="003C4457">
      <w:pPr>
        <w:pStyle w:val="Tekstpodstawowywcity"/>
        <w:numPr>
          <w:ilvl w:val="0"/>
          <w:numId w:val="75"/>
        </w:numPr>
        <w:spacing w:after="0"/>
        <w:jc w:val="both"/>
        <w:rPr>
          <w:rFonts w:ascii="Tahoma" w:hAnsi="Tahoma" w:cs="Tahoma"/>
        </w:rPr>
      </w:pPr>
      <w:r w:rsidRPr="007A753F">
        <w:rPr>
          <w:rFonts w:ascii="Tahoma" w:hAnsi="Tahoma" w:cs="Tahoma"/>
          <w:szCs w:val="20"/>
        </w:rPr>
        <w:t>kosztorys ofertowy</w:t>
      </w:r>
      <w:r w:rsidRPr="007A753F">
        <w:rPr>
          <w:rFonts w:ascii="Tahoma" w:hAnsi="Tahoma" w:cs="Tahoma"/>
          <w:bCs/>
        </w:rPr>
        <w:t xml:space="preserve"> </w:t>
      </w:r>
      <w:r w:rsidRPr="007A753F">
        <w:rPr>
          <w:rFonts w:ascii="Tahoma" w:hAnsi="Tahoma" w:cs="Tahoma"/>
        </w:rPr>
        <w:t xml:space="preserve">sporządzony zgodnie z postanowieniami </w:t>
      </w:r>
      <w:proofErr w:type="spellStart"/>
      <w:r w:rsidRPr="007A753F">
        <w:rPr>
          <w:rFonts w:ascii="Tahoma" w:hAnsi="Tahoma" w:cs="Tahoma"/>
        </w:rPr>
        <w:t>pkt</w:t>
      </w:r>
      <w:proofErr w:type="spellEnd"/>
      <w:r w:rsidRPr="007A753F">
        <w:rPr>
          <w:rFonts w:ascii="Tahoma" w:hAnsi="Tahoma" w:cs="Tahoma"/>
        </w:rPr>
        <w:t xml:space="preserve"> 9 SIWZ.</w:t>
      </w:r>
    </w:p>
    <w:p w:rsidR="00F25870" w:rsidRPr="007A753F" w:rsidRDefault="00F25870" w:rsidP="00CF60BB">
      <w:pPr>
        <w:pStyle w:val="Tekstpodstawowy3"/>
        <w:numPr>
          <w:ilvl w:val="1"/>
          <w:numId w:val="30"/>
        </w:numPr>
        <w:rPr>
          <w:rFonts w:ascii="Tahoma" w:hAnsi="Tahoma" w:cs="Tahoma"/>
          <w:b w:val="0"/>
          <w:sz w:val="24"/>
          <w:szCs w:val="24"/>
        </w:rPr>
      </w:pPr>
      <w:r w:rsidRPr="007A753F">
        <w:rPr>
          <w:rFonts w:ascii="Tahoma" w:hAnsi="Tahoma" w:cs="Tahoma"/>
          <w:b w:val="0"/>
          <w:sz w:val="24"/>
          <w:szCs w:val="24"/>
        </w:rPr>
        <w:t>Wykonawcy składający ofertę wspólną są zobowiązani przedstawić zamawiającemu umowę, zawierającą, co najmniej:</w:t>
      </w:r>
    </w:p>
    <w:p w:rsidR="00F25870" w:rsidRPr="00230B79" w:rsidRDefault="00F25870" w:rsidP="00CF60BB">
      <w:pPr>
        <w:numPr>
          <w:ilvl w:val="2"/>
          <w:numId w:val="16"/>
        </w:numPr>
        <w:jc w:val="both"/>
        <w:rPr>
          <w:rFonts w:ascii="Tahoma" w:hAnsi="Tahoma" w:cs="Tahoma"/>
          <w:color w:val="000000" w:themeColor="text1"/>
        </w:rPr>
      </w:pPr>
      <w:r w:rsidRPr="007A753F">
        <w:rPr>
          <w:rFonts w:ascii="Tahoma" w:hAnsi="Tahoma" w:cs="Tahoma"/>
        </w:rPr>
        <w:t>zobowiązanie do realizacji wspólnego przedsięwzięcia gospodarczego</w:t>
      </w:r>
      <w:r w:rsidRPr="00230B79">
        <w:rPr>
          <w:rFonts w:ascii="Tahoma" w:hAnsi="Tahoma" w:cs="Tahoma"/>
          <w:color w:val="000000" w:themeColor="text1"/>
        </w:rPr>
        <w:t xml:space="preserve"> obejmującego swoim zakresem realizację przedmiotu zamówienia,</w:t>
      </w:r>
    </w:p>
    <w:p w:rsidR="00F25870" w:rsidRPr="00230B79" w:rsidRDefault="00F25870" w:rsidP="00CF60BB">
      <w:pPr>
        <w:numPr>
          <w:ilvl w:val="2"/>
          <w:numId w:val="16"/>
        </w:numPr>
        <w:jc w:val="both"/>
        <w:rPr>
          <w:rFonts w:ascii="Tahoma" w:hAnsi="Tahoma" w:cs="Tahoma"/>
          <w:color w:val="000000" w:themeColor="text1"/>
        </w:rPr>
      </w:pPr>
      <w:r w:rsidRPr="00230B79">
        <w:rPr>
          <w:rFonts w:ascii="Tahoma" w:hAnsi="Tahoma" w:cs="Tahoma"/>
          <w:color w:val="000000" w:themeColor="text1"/>
        </w:rPr>
        <w:t>czas obowiązywania umowy, który nie może być krótszy, niż okres obejmujący realizację zamówienia oraz czas trwania gwarancji jakości i rękojmi za wady,</w:t>
      </w:r>
    </w:p>
    <w:p w:rsidR="00F25870" w:rsidRPr="00230B79" w:rsidRDefault="00F25870" w:rsidP="00CF60BB">
      <w:pPr>
        <w:numPr>
          <w:ilvl w:val="2"/>
          <w:numId w:val="16"/>
        </w:numPr>
        <w:jc w:val="both"/>
        <w:rPr>
          <w:rFonts w:ascii="Tahoma" w:hAnsi="Tahoma" w:cs="Tahoma"/>
          <w:color w:val="000000" w:themeColor="text1"/>
        </w:rPr>
      </w:pPr>
      <w:r w:rsidRPr="00230B79">
        <w:rPr>
          <w:rFonts w:ascii="Tahoma" w:hAnsi="Tahoma" w:cs="Tahoma"/>
          <w:color w:val="000000" w:themeColor="text1"/>
        </w:rPr>
        <w:lastRenderedPageBreak/>
        <w:t>określenie zakresu działania poszczególnych stron umowy,</w:t>
      </w:r>
    </w:p>
    <w:p w:rsidR="00F25870" w:rsidRPr="00230B79" w:rsidRDefault="00F25870" w:rsidP="00CF60BB">
      <w:pPr>
        <w:numPr>
          <w:ilvl w:val="2"/>
          <w:numId w:val="16"/>
        </w:numPr>
        <w:spacing w:after="60"/>
        <w:jc w:val="both"/>
        <w:rPr>
          <w:rFonts w:ascii="Tahoma" w:hAnsi="Tahoma" w:cs="Tahoma"/>
          <w:color w:val="000000" w:themeColor="text1"/>
        </w:rPr>
      </w:pPr>
      <w:r w:rsidRPr="00230B79">
        <w:rPr>
          <w:rFonts w:ascii="Tahoma" w:hAnsi="Tahoma" w:cs="Tahoma"/>
          <w:color w:val="000000" w:themeColor="text1"/>
        </w:rPr>
        <w:t>wskazanie pełnomocnika uprawnionego do reprezentowania wykonawców składających ofertę wspólną.</w:t>
      </w:r>
    </w:p>
    <w:p w:rsidR="00F25870" w:rsidRPr="00310238" w:rsidRDefault="00F25870" w:rsidP="00CF60BB">
      <w:pPr>
        <w:pStyle w:val="Tekstpodstawowy3"/>
        <w:numPr>
          <w:ilvl w:val="1"/>
          <w:numId w:val="30"/>
        </w:numPr>
        <w:rPr>
          <w:rFonts w:ascii="Tahoma" w:hAnsi="Tahoma" w:cs="Tahoma"/>
          <w:b w:val="0"/>
          <w:sz w:val="24"/>
          <w:szCs w:val="24"/>
        </w:rPr>
      </w:pPr>
      <w:r w:rsidRPr="009A4D5E">
        <w:rPr>
          <w:rFonts w:ascii="Tahoma" w:eastAsia="Calibri" w:hAnsi="Tahoma" w:cs="Tahoma"/>
          <w:sz w:val="24"/>
          <w:szCs w:val="24"/>
        </w:rPr>
        <w:t xml:space="preserve">W przypadku nie przedłożenia przez </w:t>
      </w:r>
      <w:r>
        <w:rPr>
          <w:rFonts w:ascii="Tahoma" w:eastAsia="Calibri" w:hAnsi="Tahoma" w:cs="Tahoma"/>
          <w:sz w:val="24"/>
          <w:szCs w:val="24"/>
        </w:rPr>
        <w:t>w</w:t>
      </w:r>
      <w:r w:rsidRPr="009A4D5E">
        <w:rPr>
          <w:rFonts w:ascii="Tahoma" w:eastAsia="Calibri" w:hAnsi="Tahoma" w:cs="Tahoma"/>
          <w:sz w:val="24"/>
          <w:szCs w:val="24"/>
        </w:rPr>
        <w:t>ykonawcę wymaganych dokumentów, o których</w:t>
      </w:r>
      <w:r w:rsidRPr="009A4D5E">
        <w:rPr>
          <w:rFonts w:ascii="Tahoma" w:hAnsi="Tahoma" w:cs="Tahoma"/>
          <w:b w:val="0"/>
          <w:sz w:val="24"/>
          <w:szCs w:val="24"/>
        </w:rPr>
        <w:t xml:space="preserve"> </w:t>
      </w:r>
      <w:r w:rsidRPr="009A4D5E">
        <w:rPr>
          <w:rFonts w:ascii="Tahoma" w:eastAsia="Calibri" w:hAnsi="Tahoma" w:cs="Tahoma"/>
          <w:sz w:val="24"/>
          <w:szCs w:val="24"/>
        </w:rPr>
        <w:t xml:space="preserve">mowa </w:t>
      </w:r>
      <w:r>
        <w:rPr>
          <w:rFonts w:ascii="Tahoma" w:eastAsia="Calibri" w:hAnsi="Tahoma" w:cs="Tahoma"/>
          <w:sz w:val="24"/>
          <w:szCs w:val="24"/>
        </w:rPr>
        <w:t xml:space="preserve">w pkt. 18.3 lub 18.4, </w:t>
      </w:r>
      <w:r w:rsidRPr="009A4D5E">
        <w:rPr>
          <w:rFonts w:ascii="Tahoma" w:eastAsia="Calibri" w:hAnsi="Tahoma" w:cs="Tahoma"/>
          <w:sz w:val="24"/>
          <w:szCs w:val="24"/>
        </w:rPr>
        <w:t>umowa nie zostanie zawarta z winy wykonawcy.</w:t>
      </w:r>
    </w:p>
    <w:p w:rsidR="00C80624" w:rsidRPr="00B41544" w:rsidRDefault="00C80624" w:rsidP="00C733D1">
      <w:pPr>
        <w:spacing w:after="60"/>
        <w:ind w:left="1080"/>
        <w:jc w:val="both"/>
        <w:rPr>
          <w:rFonts w:ascii="Tahoma" w:hAnsi="Tahoma" w:cs="Tahoma"/>
        </w:rPr>
      </w:pPr>
    </w:p>
    <w:p w:rsidR="00657EF4" w:rsidRPr="00C733D1" w:rsidRDefault="00657EF4" w:rsidP="00CF60BB">
      <w:pPr>
        <w:pStyle w:val="Tekstpodstawowy3"/>
        <w:numPr>
          <w:ilvl w:val="0"/>
          <w:numId w:val="7"/>
        </w:numPr>
        <w:rPr>
          <w:rFonts w:ascii="Tahoma" w:hAnsi="Tahoma" w:cs="Tahoma"/>
          <w:sz w:val="28"/>
          <w:szCs w:val="24"/>
        </w:rPr>
      </w:pPr>
      <w:r w:rsidRPr="00C733D1">
        <w:rPr>
          <w:rFonts w:ascii="Tahoma" w:hAnsi="Tahoma" w:cs="Tahoma"/>
          <w:sz w:val="28"/>
          <w:szCs w:val="28"/>
        </w:rPr>
        <w:t>Zabezpieczenie należytego wykonania umowy.</w:t>
      </w:r>
    </w:p>
    <w:p w:rsidR="00657EF4" w:rsidRPr="0061127A" w:rsidRDefault="00657EF4" w:rsidP="00FA2E28">
      <w:pPr>
        <w:pStyle w:val="Tekstpodstawowy3"/>
        <w:ind w:left="709"/>
        <w:rPr>
          <w:rFonts w:ascii="Tahoma" w:hAnsi="Tahoma" w:cs="Tahoma"/>
          <w:color w:val="000000"/>
          <w:sz w:val="16"/>
          <w:szCs w:val="16"/>
        </w:rPr>
      </w:pPr>
    </w:p>
    <w:p w:rsidR="003A353D" w:rsidRPr="001E7516" w:rsidRDefault="003A353D" w:rsidP="00CF60BB">
      <w:pPr>
        <w:pStyle w:val="Tekstpodstawowy"/>
        <w:numPr>
          <w:ilvl w:val="1"/>
          <w:numId w:val="7"/>
        </w:numPr>
        <w:rPr>
          <w:rFonts w:ascii="Tahoma" w:hAnsi="Tahoma" w:cs="Tahoma"/>
          <w:color w:val="000000" w:themeColor="text1"/>
        </w:rPr>
      </w:pPr>
      <w:r w:rsidRPr="001E7516">
        <w:rPr>
          <w:rFonts w:ascii="Tahoma" w:hAnsi="Tahoma" w:cs="Tahoma"/>
          <w:color w:val="000000" w:themeColor="text1"/>
        </w:rPr>
        <w:t>Wykonawca, którego oferta została wybrana jako najkorzystniejsza, zobowiązany jest do wniesienia zabezpieczenia należytego wykonania umowy do dnia podpisania umowy o wykonanie zamówienia w wysokości 10% ceny całkowitej podanej w ofercie (ceny brutto).</w:t>
      </w:r>
    </w:p>
    <w:p w:rsidR="003A353D" w:rsidRPr="001E7516" w:rsidRDefault="003A353D" w:rsidP="00CF60BB">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Zabezpieczenie należytego wykonania umowy będzie służyło pokryciu roszczeń z tytułu niewykonania lub nienależytego wykonania umowy, a także roszczeń z tytułu rękojmi za wady.</w:t>
      </w:r>
    </w:p>
    <w:p w:rsidR="003A353D" w:rsidRPr="001E7516" w:rsidRDefault="003A353D" w:rsidP="00CF60BB">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 xml:space="preserve">Zabezpieczenie może być wnoszone według wyboru wykonawcy w jednej lub w kilku następujących formach: </w:t>
      </w:r>
    </w:p>
    <w:p w:rsidR="003A353D" w:rsidRPr="001E7516" w:rsidRDefault="003A353D" w:rsidP="00CF60BB">
      <w:pPr>
        <w:pStyle w:val="CM17"/>
        <w:numPr>
          <w:ilvl w:val="0"/>
          <w:numId w:val="40"/>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pieniądzu,</w:t>
      </w:r>
    </w:p>
    <w:p w:rsidR="003A353D" w:rsidRPr="001E7516" w:rsidRDefault="003A353D" w:rsidP="00CF60BB">
      <w:pPr>
        <w:pStyle w:val="CM17"/>
        <w:numPr>
          <w:ilvl w:val="0"/>
          <w:numId w:val="40"/>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poręczeniach bankowych lub poręczeniach spółdzielczej kasy oszczędnościowo – kredytowej, z tym, że zobowiązanie kasy jest zawsze zobowiązaniem pieniężnym,</w:t>
      </w:r>
    </w:p>
    <w:p w:rsidR="003A353D" w:rsidRPr="001E7516" w:rsidRDefault="003A353D" w:rsidP="00CF60BB">
      <w:pPr>
        <w:pStyle w:val="CM17"/>
        <w:numPr>
          <w:ilvl w:val="0"/>
          <w:numId w:val="40"/>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gwarancjach bankowych,</w:t>
      </w:r>
    </w:p>
    <w:p w:rsidR="00633FDB" w:rsidRPr="00A67558" w:rsidRDefault="003A353D" w:rsidP="00CF60BB">
      <w:pPr>
        <w:pStyle w:val="CM17"/>
        <w:numPr>
          <w:ilvl w:val="0"/>
          <w:numId w:val="40"/>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gwarancjach ubezpieczeniowych,</w:t>
      </w:r>
    </w:p>
    <w:p w:rsidR="003A353D" w:rsidRPr="001E7516" w:rsidRDefault="003A353D" w:rsidP="00CF60BB">
      <w:pPr>
        <w:pStyle w:val="CM17"/>
        <w:numPr>
          <w:ilvl w:val="0"/>
          <w:numId w:val="40"/>
        </w:numPr>
        <w:tabs>
          <w:tab w:val="clear" w:pos="720"/>
          <w:tab w:val="num" w:pos="1276"/>
        </w:tabs>
        <w:ind w:left="1276" w:hanging="567"/>
        <w:jc w:val="both"/>
        <w:rPr>
          <w:rFonts w:ascii="Tahoma" w:hAnsi="Tahoma" w:cs="Tahoma"/>
          <w:color w:val="000000" w:themeColor="text1"/>
        </w:rPr>
      </w:pPr>
      <w:r w:rsidRPr="001E7516">
        <w:rPr>
          <w:rFonts w:ascii="Tahoma" w:hAnsi="Tahoma" w:cs="Tahoma"/>
          <w:color w:val="000000" w:themeColor="text1"/>
        </w:rPr>
        <w:t xml:space="preserve">poręczeniach udzielanych przez podmioty, o których mowa w art. 6b ust. 5 </w:t>
      </w:r>
      <w:proofErr w:type="spellStart"/>
      <w:r w:rsidRPr="001E7516">
        <w:rPr>
          <w:rFonts w:ascii="Tahoma" w:hAnsi="Tahoma" w:cs="Tahoma"/>
          <w:color w:val="000000" w:themeColor="text1"/>
        </w:rPr>
        <w:t>pkt</w:t>
      </w:r>
      <w:proofErr w:type="spellEnd"/>
      <w:r w:rsidRPr="001E7516">
        <w:rPr>
          <w:rFonts w:ascii="Tahoma" w:hAnsi="Tahoma" w:cs="Tahoma"/>
          <w:color w:val="000000" w:themeColor="text1"/>
        </w:rPr>
        <w:t xml:space="preserve"> 2 ustawy z dnia 9 listopada 2000r. o utworzeniu Polskiej Agencji Rozwoju Przedsiębiorczości.</w:t>
      </w:r>
    </w:p>
    <w:p w:rsidR="007A753F" w:rsidRDefault="007A753F" w:rsidP="003A353D">
      <w:pPr>
        <w:pStyle w:val="CM17"/>
        <w:ind w:firstLine="709"/>
        <w:jc w:val="both"/>
        <w:rPr>
          <w:rFonts w:ascii="Tahoma" w:hAnsi="Tahoma" w:cs="Tahoma"/>
          <w:bCs/>
          <w:color w:val="000000" w:themeColor="text1"/>
          <w:u w:val="single"/>
        </w:rPr>
      </w:pPr>
    </w:p>
    <w:p w:rsidR="003A353D" w:rsidRPr="001E7516" w:rsidRDefault="003A353D" w:rsidP="003A353D">
      <w:pPr>
        <w:pStyle w:val="CM17"/>
        <w:ind w:firstLine="709"/>
        <w:jc w:val="both"/>
        <w:rPr>
          <w:rFonts w:ascii="Tahoma" w:hAnsi="Tahoma" w:cs="Tahoma"/>
          <w:bCs/>
          <w:color w:val="000000" w:themeColor="text1"/>
        </w:rPr>
      </w:pPr>
      <w:r w:rsidRPr="001E7516">
        <w:rPr>
          <w:rFonts w:ascii="Tahoma" w:hAnsi="Tahoma" w:cs="Tahoma"/>
          <w:bCs/>
          <w:color w:val="000000" w:themeColor="text1"/>
          <w:u w:val="single"/>
        </w:rPr>
        <w:t xml:space="preserve">Uwaga </w:t>
      </w:r>
    </w:p>
    <w:p w:rsidR="003A353D" w:rsidRPr="001E7516" w:rsidRDefault="00C81CC5" w:rsidP="003A353D">
      <w:pPr>
        <w:pStyle w:val="CM17"/>
        <w:ind w:left="709"/>
        <w:jc w:val="both"/>
        <w:rPr>
          <w:rFonts w:ascii="Tahoma" w:hAnsi="Tahoma" w:cs="Tahoma"/>
          <w:color w:val="000000" w:themeColor="text1"/>
        </w:rPr>
      </w:pPr>
      <w:r>
        <w:rPr>
          <w:rFonts w:ascii="Tahoma" w:hAnsi="Tahoma" w:cs="Tahoma"/>
          <w:color w:val="000000" w:themeColor="text1"/>
        </w:rPr>
        <w:t xml:space="preserve">Zabezpieczenie należytego wykonania umowy złożone w </w:t>
      </w:r>
      <w:r w:rsidR="003A353D" w:rsidRPr="001E7516">
        <w:rPr>
          <w:rFonts w:ascii="Tahoma" w:hAnsi="Tahoma" w:cs="Tahoma"/>
          <w:color w:val="000000" w:themeColor="text1"/>
        </w:rPr>
        <w:t xml:space="preserve">formie </w:t>
      </w:r>
      <w:r>
        <w:rPr>
          <w:rFonts w:ascii="Tahoma" w:hAnsi="Tahoma" w:cs="Tahoma"/>
          <w:color w:val="000000" w:themeColor="text1"/>
        </w:rPr>
        <w:t xml:space="preserve">poręczenia lub gwarancji winien </w:t>
      </w:r>
      <w:r w:rsidR="003A353D" w:rsidRPr="001E7516">
        <w:rPr>
          <w:rFonts w:ascii="Tahoma" w:hAnsi="Tahoma" w:cs="Tahoma"/>
          <w:color w:val="000000" w:themeColor="text1"/>
        </w:rPr>
        <w:t xml:space="preserve"> zawierać następujące elementy: </w:t>
      </w:r>
    </w:p>
    <w:p w:rsidR="003A353D" w:rsidRPr="001E7516" w:rsidRDefault="003A353D" w:rsidP="00CF60BB">
      <w:pPr>
        <w:pStyle w:val="CM19"/>
        <w:numPr>
          <w:ilvl w:val="1"/>
          <w:numId w:val="39"/>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 xml:space="preserve">nazwa </w:t>
      </w:r>
      <w:r w:rsidR="00010D48">
        <w:rPr>
          <w:rFonts w:ascii="Tahoma" w:hAnsi="Tahoma" w:cs="Tahoma"/>
          <w:color w:val="000000" w:themeColor="text1"/>
        </w:rPr>
        <w:t xml:space="preserve">wykonawcy, </w:t>
      </w:r>
      <w:r w:rsidRPr="001E7516">
        <w:rPr>
          <w:rFonts w:ascii="Tahoma" w:hAnsi="Tahoma" w:cs="Tahoma"/>
          <w:color w:val="000000" w:themeColor="text1"/>
        </w:rPr>
        <w:t xml:space="preserve">beneficjenta </w:t>
      </w:r>
      <w:r w:rsidR="00010D48">
        <w:rPr>
          <w:rFonts w:ascii="Tahoma" w:hAnsi="Tahoma" w:cs="Tahoma"/>
          <w:color w:val="000000" w:themeColor="text1"/>
        </w:rPr>
        <w:t xml:space="preserve">(zamawiającego), gwaranta </w:t>
      </w:r>
      <w:r w:rsidRPr="001E7516">
        <w:rPr>
          <w:rFonts w:ascii="Tahoma" w:hAnsi="Tahoma" w:cs="Tahoma"/>
          <w:color w:val="000000" w:themeColor="text1"/>
        </w:rPr>
        <w:t>oraz wskazanie ich siedzib,</w:t>
      </w:r>
    </w:p>
    <w:p w:rsidR="003A353D" w:rsidRPr="001E7516" w:rsidRDefault="003A353D" w:rsidP="00CF60BB">
      <w:pPr>
        <w:pStyle w:val="CM19"/>
        <w:numPr>
          <w:ilvl w:val="1"/>
          <w:numId w:val="39"/>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określenie wierzytelności, która ma być zabezpieczona gwarancją,</w:t>
      </w:r>
    </w:p>
    <w:p w:rsidR="003A353D" w:rsidRPr="001E7516" w:rsidRDefault="003A353D" w:rsidP="00CF60BB">
      <w:pPr>
        <w:pStyle w:val="CM19"/>
        <w:numPr>
          <w:ilvl w:val="1"/>
          <w:numId w:val="39"/>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kwotę gwarancji,</w:t>
      </w:r>
    </w:p>
    <w:p w:rsidR="009A4D5E" w:rsidRPr="00010D48" w:rsidRDefault="003A353D" w:rsidP="00CF60BB">
      <w:pPr>
        <w:pStyle w:val="CM19"/>
        <w:numPr>
          <w:ilvl w:val="1"/>
          <w:numId w:val="39"/>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 xml:space="preserve">termin ważności </w:t>
      </w:r>
      <w:r w:rsidRPr="00010D48">
        <w:rPr>
          <w:rFonts w:ascii="Tahoma" w:hAnsi="Tahoma" w:cs="Tahoma"/>
          <w:color w:val="000000" w:themeColor="text1"/>
        </w:rPr>
        <w:t>gwarancji,</w:t>
      </w:r>
    </w:p>
    <w:p w:rsidR="00010D48" w:rsidRPr="00010D48" w:rsidRDefault="00010D48" w:rsidP="00CF60BB">
      <w:pPr>
        <w:pStyle w:val="Default"/>
        <w:numPr>
          <w:ilvl w:val="0"/>
          <w:numId w:val="63"/>
        </w:numPr>
        <w:jc w:val="both"/>
        <w:rPr>
          <w:rFonts w:ascii="Tahoma" w:hAnsi="Tahoma" w:cs="Tahoma"/>
          <w:color w:val="000000" w:themeColor="text1"/>
        </w:rPr>
      </w:pPr>
      <w:r w:rsidRPr="00010D48">
        <w:rPr>
          <w:rFonts w:ascii="Tahoma" w:hAnsi="Tahoma" w:cs="Tahoma"/>
        </w:rPr>
        <w:t>termin ważności musi obejmować cały okres wykonywania przedmiotu umowy oraz 30 dni po jego zakończeniu,</w:t>
      </w:r>
      <w:r w:rsidRPr="00010D48">
        <w:rPr>
          <w:rFonts w:ascii="Tahoma" w:hAnsi="Tahoma" w:cs="Tahoma"/>
          <w:color w:val="000000" w:themeColor="text1"/>
          <w:szCs w:val="22"/>
        </w:rPr>
        <w:t xml:space="preserve"> </w:t>
      </w:r>
    </w:p>
    <w:p w:rsidR="00C81CC5" w:rsidRPr="00010D48" w:rsidRDefault="00010D48" w:rsidP="00CF60BB">
      <w:pPr>
        <w:pStyle w:val="Default"/>
        <w:numPr>
          <w:ilvl w:val="0"/>
          <w:numId w:val="63"/>
        </w:numPr>
        <w:jc w:val="both"/>
        <w:rPr>
          <w:rFonts w:ascii="Tahoma" w:hAnsi="Tahoma" w:cs="Tahoma"/>
          <w:color w:val="000000" w:themeColor="text1"/>
        </w:rPr>
      </w:pPr>
      <w:r w:rsidRPr="00010D48">
        <w:rPr>
          <w:rFonts w:ascii="Tahoma" w:hAnsi="Tahoma" w:cs="Tahoma"/>
        </w:rPr>
        <w:t>termin ważności zabezpieczenia roszczeń z tytułu rękojmi za wady musi obejmować cały okres rękojmi za wady oraz 15 dni po upływie tego okresu.</w:t>
      </w:r>
    </w:p>
    <w:p w:rsidR="003A353D" w:rsidRDefault="003A353D" w:rsidP="00CF60BB">
      <w:pPr>
        <w:pStyle w:val="CM19"/>
        <w:numPr>
          <w:ilvl w:val="1"/>
          <w:numId w:val="39"/>
        </w:numPr>
        <w:tabs>
          <w:tab w:val="clear" w:pos="1440"/>
          <w:tab w:val="num" w:pos="1134"/>
        </w:tabs>
        <w:ind w:left="1134" w:hanging="425"/>
        <w:jc w:val="both"/>
        <w:rPr>
          <w:rFonts w:ascii="Tahoma" w:hAnsi="Tahoma" w:cs="Tahoma"/>
          <w:color w:val="000000" w:themeColor="text1"/>
        </w:rPr>
      </w:pPr>
      <w:r w:rsidRPr="001E7516">
        <w:rPr>
          <w:rFonts w:ascii="Tahoma" w:hAnsi="Tahoma" w:cs="Tahoma"/>
          <w:color w:val="000000" w:themeColor="text1"/>
        </w:rPr>
        <w:t>nieodwołalnie i bezwarunkowo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010D48" w:rsidRPr="00010D48" w:rsidRDefault="00010D48" w:rsidP="007A753F">
      <w:pPr>
        <w:pStyle w:val="Akapitzlist"/>
        <w:suppressAutoHyphens/>
        <w:spacing w:before="60"/>
        <w:jc w:val="both"/>
        <w:rPr>
          <w:rFonts w:ascii="Tahoma" w:hAnsi="Tahoma" w:cs="Tahoma"/>
        </w:rPr>
      </w:pPr>
      <w:r w:rsidRPr="00010D48">
        <w:rPr>
          <w:rFonts w:ascii="Tahoma" w:hAnsi="Tahoma" w:cs="Tahoma"/>
          <w:b/>
        </w:rPr>
        <w:t>W</w:t>
      </w:r>
      <w:r w:rsidRPr="00010D48">
        <w:rPr>
          <w:rFonts w:ascii="Tahoma" w:hAnsi="Tahoma" w:cs="Tahoma"/>
          <w:b/>
          <w:bCs/>
        </w:rPr>
        <w:t xml:space="preserve"> przypadku przedłożenia poręczenia, gwarancji nie zawierają</w:t>
      </w:r>
      <w:r>
        <w:rPr>
          <w:rFonts w:ascii="Tahoma" w:hAnsi="Tahoma" w:cs="Tahoma"/>
          <w:b/>
          <w:bCs/>
        </w:rPr>
        <w:t xml:space="preserve">cej wymienionych wyżej </w:t>
      </w:r>
      <w:r w:rsidRPr="00010D48">
        <w:rPr>
          <w:rFonts w:ascii="Tahoma" w:hAnsi="Tahoma" w:cs="Tahoma"/>
          <w:b/>
          <w:bCs/>
        </w:rPr>
        <w:t xml:space="preserve">elementów bądź posiadającej jakiekolwiek </w:t>
      </w:r>
      <w:r w:rsidRPr="00010D48">
        <w:rPr>
          <w:rFonts w:ascii="Tahoma" w:hAnsi="Tahoma" w:cs="Tahoma"/>
          <w:b/>
          <w:bCs/>
        </w:rPr>
        <w:lastRenderedPageBreak/>
        <w:t>dodatkowe zastrzeżenia, Zamawiający uzna, że wykonawca nie wniósł zabezpieczenia należytego wykonania umowy.</w:t>
      </w:r>
    </w:p>
    <w:p w:rsidR="003A353D" w:rsidRPr="001A4367" w:rsidRDefault="003A353D" w:rsidP="00CF60BB">
      <w:pPr>
        <w:pStyle w:val="Tekstpodstawowywcity"/>
        <w:numPr>
          <w:ilvl w:val="1"/>
          <w:numId w:val="7"/>
        </w:numPr>
        <w:spacing w:after="0"/>
        <w:jc w:val="both"/>
        <w:rPr>
          <w:rFonts w:ascii="Tahoma" w:hAnsi="Tahoma" w:cs="Tahoma"/>
        </w:rPr>
      </w:pPr>
      <w:r w:rsidRPr="001E7516">
        <w:rPr>
          <w:rFonts w:ascii="Tahoma" w:hAnsi="Tahoma" w:cs="Tahoma"/>
          <w:color w:val="000000" w:themeColor="text1"/>
        </w:rPr>
        <w:t xml:space="preserve">Zabezpieczenie wnoszone w pieniądzu wykonawca wpłaca przelewem na następujący rachunek </w:t>
      </w:r>
      <w:r w:rsidRPr="001B4D4E">
        <w:rPr>
          <w:rFonts w:ascii="Tahoma" w:hAnsi="Tahoma" w:cs="Tahoma"/>
        </w:rPr>
        <w:t>bankowy zamawiającego</w:t>
      </w:r>
      <w:r w:rsidR="00F20798">
        <w:rPr>
          <w:rFonts w:ascii="Tahoma" w:hAnsi="Tahoma" w:cs="Tahoma"/>
        </w:rPr>
        <w:t xml:space="preserve"> </w:t>
      </w:r>
      <w:r w:rsidR="00F20798" w:rsidRPr="009D6CC5">
        <w:rPr>
          <w:rFonts w:ascii="Tahoma" w:hAnsi="Tahoma" w:cs="Tahoma"/>
        </w:rPr>
        <w:t>71</w:t>
      </w:r>
      <w:r w:rsidR="00F20798">
        <w:rPr>
          <w:rFonts w:ascii="Tahoma" w:hAnsi="Tahoma" w:cs="Tahoma"/>
        </w:rPr>
        <w:t xml:space="preserve"> </w:t>
      </w:r>
      <w:r w:rsidR="00F20798" w:rsidRPr="009D6CC5">
        <w:rPr>
          <w:rFonts w:ascii="Tahoma" w:hAnsi="Tahoma" w:cs="Tahoma"/>
        </w:rPr>
        <w:t>2030</w:t>
      </w:r>
      <w:r w:rsidR="00F20798">
        <w:rPr>
          <w:rFonts w:ascii="Tahoma" w:hAnsi="Tahoma" w:cs="Tahoma"/>
        </w:rPr>
        <w:t xml:space="preserve"> </w:t>
      </w:r>
      <w:r w:rsidR="00F20798" w:rsidRPr="009D6CC5">
        <w:rPr>
          <w:rFonts w:ascii="Tahoma" w:hAnsi="Tahoma" w:cs="Tahoma"/>
        </w:rPr>
        <w:t>0045</w:t>
      </w:r>
      <w:r w:rsidR="00F20798">
        <w:rPr>
          <w:rFonts w:ascii="Tahoma" w:hAnsi="Tahoma" w:cs="Tahoma"/>
        </w:rPr>
        <w:t xml:space="preserve"> </w:t>
      </w:r>
      <w:r w:rsidR="00F20798" w:rsidRPr="009D6CC5">
        <w:rPr>
          <w:rFonts w:ascii="Tahoma" w:hAnsi="Tahoma" w:cs="Tahoma"/>
        </w:rPr>
        <w:t>1110</w:t>
      </w:r>
      <w:r w:rsidR="00F20798">
        <w:rPr>
          <w:rFonts w:ascii="Tahoma" w:hAnsi="Tahoma" w:cs="Tahoma"/>
        </w:rPr>
        <w:t xml:space="preserve"> </w:t>
      </w:r>
      <w:r w:rsidR="00F20798" w:rsidRPr="009D6CC5">
        <w:rPr>
          <w:rFonts w:ascii="Tahoma" w:hAnsi="Tahoma" w:cs="Tahoma"/>
        </w:rPr>
        <w:t>0000</w:t>
      </w:r>
      <w:r w:rsidR="00F20798">
        <w:rPr>
          <w:rFonts w:ascii="Tahoma" w:hAnsi="Tahoma" w:cs="Tahoma"/>
        </w:rPr>
        <w:t xml:space="preserve"> </w:t>
      </w:r>
      <w:r w:rsidR="00F20798" w:rsidRPr="009D6CC5">
        <w:rPr>
          <w:rFonts w:ascii="Tahoma" w:hAnsi="Tahoma" w:cs="Tahoma"/>
        </w:rPr>
        <w:t>0028</w:t>
      </w:r>
      <w:r w:rsidR="00F20798">
        <w:rPr>
          <w:rFonts w:ascii="Tahoma" w:hAnsi="Tahoma" w:cs="Tahoma"/>
        </w:rPr>
        <w:t xml:space="preserve"> </w:t>
      </w:r>
      <w:r w:rsidR="00F20798" w:rsidRPr="009D6CC5">
        <w:rPr>
          <w:rFonts w:ascii="Tahoma" w:hAnsi="Tahoma" w:cs="Tahoma"/>
        </w:rPr>
        <w:t>3910</w:t>
      </w:r>
      <w:r w:rsidR="00F20798">
        <w:rPr>
          <w:rFonts w:ascii="Tahoma" w:hAnsi="Tahoma" w:cs="Tahoma"/>
        </w:rPr>
        <w:t xml:space="preserve"> </w:t>
      </w:r>
      <w:r w:rsidR="00A76B6D" w:rsidRPr="001B4D4E">
        <w:rPr>
          <w:rFonts w:ascii="Tahoma" w:hAnsi="Tahoma" w:cs="Tahoma"/>
        </w:rPr>
        <w:t xml:space="preserve">z </w:t>
      </w:r>
      <w:r w:rsidRPr="00633FDB">
        <w:rPr>
          <w:rFonts w:ascii="Tahoma" w:hAnsi="Tahoma" w:cs="Tahoma"/>
        </w:rPr>
        <w:t>dopiskiem</w:t>
      </w:r>
      <w:r w:rsidR="001E7516" w:rsidRPr="00633FDB">
        <w:rPr>
          <w:rFonts w:ascii="Tahoma" w:hAnsi="Tahoma" w:cs="Tahoma"/>
        </w:rPr>
        <w:t xml:space="preserve"> </w:t>
      </w:r>
      <w:r w:rsidR="00633FDB" w:rsidRPr="00633FDB">
        <w:rPr>
          <w:rFonts w:ascii="Tahoma" w:hAnsi="Tahoma" w:cs="Tahoma"/>
        </w:rPr>
        <w:t>„</w:t>
      </w:r>
      <w:r w:rsidR="005852D1">
        <w:rPr>
          <w:rFonts w:ascii="Tahoma" w:hAnsi="Tahoma" w:cs="Tahoma"/>
        </w:rPr>
        <w:t>Prze</w:t>
      </w:r>
      <w:r w:rsidR="00F20798">
        <w:rPr>
          <w:rFonts w:ascii="Tahoma" w:hAnsi="Tahoma" w:cs="Tahoma"/>
        </w:rPr>
        <w:t>budowa budynku</w:t>
      </w:r>
      <w:r w:rsidR="00633FDB" w:rsidRPr="001A4367">
        <w:rPr>
          <w:rFonts w:ascii="Tahoma" w:hAnsi="Tahoma" w:cs="Tahoma"/>
        </w:rPr>
        <w:t>”.</w:t>
      </w:r>
    </w:p>
    <w:p w:rsidR="003A353D" w:rsidRPr="001E7516" w:rsidRDefault="003A353D" w:rsidP="00CF60BB">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W przypadku wniesienia wadium w pieniądzu wykonawca może wyrazić zgodę na zaliczenie kwoty wadium na poczet zabezpieczenia.</w:t>
      </w:r>
    </w:p>
    <w:p w:rsidR="003A353D" w:rsidRPr="001E7516" w:rsidRDefault="003A353D" w:rsidP="00CF60BB">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A353D" w:rsidRPr="001E7516" w:rsidRDefault="003A353D" w:rsidP="00CF60BB">
      <w:pPr>
        <w:pStyle w:val="Tekstpodstawowywcity"/>
        <w:numPr>
          <w:ilvl w:val="1"/>
          <w:numId w:val="7"/>
        </w:numPr>
        <w:spacing w:after="0"/>
        <w:jc w:val="both"/>
        <w:rPr>
          <w:rFonts w:ascii="Tahoma" w:hAnsi="Tahoma" w:cs="Tahoma"/>
          <w:color w:val="000000" w:themeColor="text1"/>
        </w:rPr>
      </w:pPr>
      <w:r w:rsidRPr="001E7516">
        <w:rPr>
          <w:rFonts w:ascii="Tahoma" w:hAnsi="Tahoma" w:cs="Tahoma"/>
          <w:color w:val="000000" w:themeColor="text1"/>
        </w:rPr>
        <w:t>Zamawiający dokona zwrotu zabezpieczenia należytego wykonania umowy w następujący sposób:</w:t>
      </w:r>
    </w:p>
    <w:p w:rsidR="003A353D" w:rsidRPr="001E7516" w:rsidRDefault="003A353D" w:rsidP="00CF60BB">
      <w:pPr>
        <w:numPr>
          <w:ilvl w:val="0"/>
          <w:numId w:val="41"/>
        </w:numPr>
        <w:tabs>
          <w:tab w:val="left" w:pos="1134"/>
          <w:tab w:val="left" w:pos="9514"/>
          <w:tab w:val="left" w:pos="9940"/>
        </w:tabs>
        <w:ind w:left="1134" w:right="23"/>
        <w:jc w:val="both"/>
        <w:rPr>
          <w:rFonts w:ascii="Tahoma" w:hAnsi="Tahoma" w:cs="Tahoma"/>
          <w:color w:val="000000" w:themeColor="text1"/>
        </w:rPr>
      </w:pPr>
      <w:r w:rsidRPr="001E7516">
        <w:rPr>
          <w:rFonts w:ascii="Tahoma" w:hAnsi="Tahoma" w:cs="Tahoma"/>
          <w:color w:val="000000" w:themeColor="text1"/>
        </w:rPr>
        <w:t xml:space="preserve">70% wartości zabezpieczenia zostanie zwrócona w terminie 30 dni od dnia wykonania zamówienia i uznania przez zamawiającego za należycie wykonane, </w:t>
      </w:r>
    </w:p>
    <w:p w:rsidR="003A353D" w:rsidRPr="001E7516" w:rsidRDefault="003A353D" w:rsidP="00CF60BB">
      <w:pPr>
        <w:numPr>
          <w:ilvl w:val="0"/>
          <w:numId w:val="41"/>
        </w:numPr>
        <w:tabs>
          <w:tab w:val="left" w:pos="1134"/>
          <w:tab w:val="left" w:pos="9514"/>
          <w:tab w:val="left" w:pos="9940"/>
        </w:tabs>
        <w:ind w:left="1134" w:right="23"/>
        <w:jc w:val="both"/>
        <w:rPr>
          <w:rFonts w:ascii="Tahoma" w:hAnsi="Tahoma" w:cs="Tahoma"/>
          <w:color w:val="000000" w:themeColor="text1"/>
        </w:rPr>
      </w:pPr>
      <w:r w:rsidRPr="001E7516">
        <w:rPr>
          <w:rFonts w:ascii="Tahoma" w:hAnsi="Tahoma" w:cs="Tahoma"/>
          <w:color w:val="000000" w:themeColor="text1"/>
        </w:rPr>
        <w:t>30% wartości zabezpieczenia służąca pokryciu roszczeń zamawiającego z tytułu rękojmi za wady, zostanie zwróco</w:t>
      </w:r>
      <w:r w:rsidR="00633FDB">
        <w:rPr>
          <w:rFonts w:ascii="Tahoma" w:hAnsi="Tahoma" w:cs="Tahoma"/>
          <w:color w:val="000000" w:themeColor="text1"/>
        </w:rPr>
        <w:t>na nie później niż w 15 dniu po </w:t>
      </w:r>
      <w:r w:rsidRPr="001E7516">
        <w:rPr>
          <w:rFonts w:ascii="Tahoma" w:hAnsi="Tahoma" w:cs="Tahoma"/>
          <w:color w:val="000000" w:themeColor="text1"/>
        </w:rPr>
        <w:t>upływie okresu rękojmi za wady.</w:t>
      </w:r>
    </w:p>
    <w:p w:rsidR="003A353D" w:rsidRPr="00152FA6" w:rsidRDefault="003A353D" w:rsidP="00CF60BB">
      <w:pPr>
        <w:pStyle w:val="Tekstpodstawowy"/>
        <w:numPr>
          <w:ilvl w:val="1"/>
          <w:numId w:val="42"/>
        </w:numPr>
        <w:rPr>
          <w:rFonts w:ascii="Tahoma" w:hAnsi="Tahoma" w:cs="Tahoma"/>
          <w:b/>
          <w:bCs/>
        </w:rPr>
      </w:pPr>
      <w:r w:rsidRPr="00152FA6">
        <w:rPr>
          <w:rFonts w:ascii="Tahoma" w:hAnsi="Tahoma" w:cs="Tahoma"/>
          <w:b/>
          <w:bCs/>
        </w:rPr>
        <w:t>Zabezpieczenie należytego wykonania umowy należy wnieść na okres rękojmi, który zosta</w:t>
      </w:r>
      <w:r w:rsidR="00CE0A10" w:rsidRPr="00152FA6">
        <w:rPr>
          <w:rFonts w:ascii="Tahoma" w:hAnsi="Tahoma" w:cs="Tahoma"/>
          <w:b/>
          <w:bCs/>
        </w:rPr>
        <w:t>je</w:t>
      </w:r>
      <w:r w:rsidRPr="00152FA6">
        <w:rPr>
          <w:rFonts w:ascii="Tahoma" w:hAnsi="Tahoma" w:cs="Tahoma"/>
          <w:b/>
          <w:bCs/>
        </w:rPr>
        <w:t xml:space="preserve"> przedłużony na czas udzielonej gwarancji </w:t>
      </w:r>
      <w:proofErr w:type="spellStart"/>
      <w:r w:rsidRPr="00152FA6">
        <w:rPr>
          <w:rFonts w:ascii="Tahoma" w:hAnsi="Tahoma" w:cs="Tahoma"/>
          <w:b/>
          <w:bCs/>
        </w:rPr>
        <w:t>t.</w:t>
      </w:r>
      <w:r w:rsidRPr="008833E4">
        <w:rPr>
          <w:rFonts w:ascii="Tahoma" w:hAnsi="Tahoma" w:cs="Tahoma"/>
          <w:b/>
          <w:bCs/>
          <w:color w:val="000000" w:themeColor="text1"/>
        </w:rPr>
        <w:t>j</w:t>
      </w:r>
      <w:proofErr w:type="spellEnd"/>
      <w:r w:rsidRPr="008833E4">
        <w:rPr>
          <w:rFonts w:ascii="Tahoma" w:hAnsi="Tahoma" w:cs="Tahoma"/>
          <w:b/>
          <w:bCs/>
          <w:color w:val="000000" w:themeColor="text1"/>
        </w:rPr>
        <w:t xml:space="preserve">. na okres </w:t>
      </w:r>
      <w:r w:rsidR="00FF2F44" w:rsidRPr="008833E4">
        <w:rPr>
          <w:rFonts w:ascii="Tahoma" w:hAnsi="Tahoma" w:cs="Tahoma"/>
          <w:b/>
          <w:bCs/>
          <w:color w:val="000000" w:themeColor="text1"/>
        </w:rPr>
        <w:t>6</w:t>
      </w:r>
      <w:r w:rsidR="00DB76FB" w:rsidRPr="008833E4">
        <w:rPr>
          <w:rFonts w:ascii="Tahoma" w:hAnsi="Tahoma" w:cs="Tahoma"/>
          <w:b/>
          <w:bCs/>
          <w:color w:val="000000" w:themeColor="text1"/>
        </w:rPr>
        <w:t>0</w:t>
      </w:r>
      <w:r w:rsidRPr="008833E4">
        <w:rPr>
          <w:rFonts w:ascii="Tahoma" w:hAnsi="Tahoma" w:cs="Tahoma"/>
          <w:b/>
          <w:bCs/>
          <w:color w:val="000000" w:themeColor="text1"/>
        </w:rPr>
        <w:t xml:space="preserve"> miesięcy.</w:t>
      </w:r>
    </w:p>
    <w:p w:rsidR="00A33886" w:rsidRPr="00A67558" w:rsidRDefault="00A33886" w:rsidP="00A33886">
      <w:pPr>
        <w:pStyle w:val="Tekstpodstawowy3"/>
        <w:ind w:left="420"/>
        <w:rPr>
          <w:rFonts w:ascii="Tahoma" w:hAnsi="Tahoma" w:cs="Tahoma"/>
          <w:sz w:val="24"/>
          <w:szCs w:val="24"/>
        </w:rPr>
      </w:pPr>
    </w:p>
    <w:p w:rsidR="00657EF4" w:rsidRPr="00C02B58" w:rsidRDefault="00657EF4" w:rsidP="00CF60BB">
      <w:pPr>
        <w:pStyle w:val="Tekstpodstawowy3"/>
        <w:numPr>
          <w:ilvl w:val="0"/>
          <w:numId w:val="7"/>
        </w:numPr>
        <w:rPr>
          <w:rFonts w:ascii="Tahoma" w:hAnsi="Tahoma" w:cs="Tahoma"/>
          <w:sz w:val="28"/>
          <w:szCs w:val="24"/>
        </w:rPr>
      </w:pPr>
      <w:r w:rsidRPr="00C02B58">
        <w:rPr>
          <w:rFonts w:ascii="Tahoma" w:hAnsi="Tahoma" w:cs="Tahoma"/>
          <w:sz w:val="28"/>
        </w:rPr>
        <w:t>Udostępnienie dokumentacji postępowania.</w:t>
      </w:r>
    </w:p>
    <w:p w:rsidR="00657EF4" w:rsidRPr="0061127A" w:rsidRDefault="00657EF4" w:rsidP="000F3524">
      <w:pPr>
        <w:widowControl w:val="0"/>
        <w:jc w:val="both"/>
        <w:rPr>
          <w:rFonts w:ascii="Tahoma" w:hAnsi="Tahoma" w:cs="Tahoma"/>
          <w:sz w:val="16"/>
          <w:szCs w:val="16"/>
        </w:rPr>
      </w:pPr>
    </w:p>
    <w:p w:rsidR="00562AB8" w:rsidRPr="00662E21" w:rsidRDefault="00562AB8" w:rsidP="00CF60BB">
      <w:pPr>
        <w:pStyle w:val="Tekstpodstawowywcity"/>
        <w:numPr>
          <w:ilvl w:val="1"/>
          <w:numId w:val="7"/>
        </w:numPr>
        <w:spacing w:after="0"/>
        <w:jc w:val="both"/>
        <w:rPr>
          <w:rFonts w:ascii="Tahoma" w:hAnsi="Tahoma" w:cs="Tahoma"/>
        </w:rPr>
      </w:pPr>
      <w:r>
        <w:rPr>
          <w:rFonts w:ascii="Tahoma" w:hAnsi="Tahoma" w:cs="Tahoma"/>
        </w:rPr>
        <w:t>Protokół wraz z załącznikami jest jawny.</w:t>
      </w:r>
      <w:r w:rsidRPr="00662E21">
        <w:rPr>
          <w:rFonts w:ascii="Tahoma" w:hAnsi="Tahoma" w:cs="Tahoma"/>
        </w:rPr>
        <w:t xml:space="preserve"> </w:t>
      </w:r>
      <w:r w:rsidRPr="00C02B58">
        <w:rPr>
          <w:rFonts w:ascii="Tahoma" w:hAnsi="Tahoma" w:cs="Tahoma"/>
        </w:rPr>
        <w:t>Załączniki do protokołu udostępnia się po dokonaniu przez zamawiającego wybor</w:t>
      </w:r>
      <w:r>
        <w:rPr>
          <w:rFonts w:ascii="Tahoma" w:hAnsi="Tahoma" w:cs="Tahoma"/>
        </w:rPr>
        <w:t>u oferty najkorzystniejszej lub </w:t>
      </w:r>
      <w:r w:rsidRPr="00C02B58">
        <w:rPr>
          <w:rFonts w:ascii="Tahoma" w:hAnsi="Tahoma" w:cs="Tahoma"/>
        </w:rPr>
        <w:t xml:space="preserve">unieważnieniu postępowania z tym, że oferty udostępnia </w:t>
      </w:r>
      <w:r w:rsidRPr="00662E21">
        <w:rPr>
          <w:rFonts w:ascii="Tahoma" w:hAnsi="Tahoma" w:cs="Tahoma"/>
        </w:rPr>
        <w:t>się od chwili ich otwarcia.</w:t>
      </w:r>
    </w:p>
    <w:p w:rsidR="00562AB8" w:rsidRPr="00662E21" w:rsidRDefault="00562AB8" w:rsidP="00CF60BB">
      <w:pPr>
        <w:pStyle w:val="Tekstpodstawowywcity"/>
        <w:numPr>
          <w:ilvl w:val="1"/>
          <w:numId w:val="7"/>
        </w:numPr>
        <w:spacing w:after="0"/>
        <w:jc w:val="both"/>
        <w:rPr>
          <w:rFonts w:ascii="Tahoma" w:hAnsi="Tahoma" w:cs="Tahoma"/>
        </w:rPr>
      </w:pPr>
      <w:r w:rsidRPr="00662E21">
        <w:rPr>
          <w:rFonts w:ascii="Tahoma" w:hAnsi="Tahoma" w:cs="Tahoma"/>
          <w:lang w:eastAsia="en-US"/>
        </w:rPr>
        <w:t>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562AB8" w:rsidRPr="00DF2876" w:rsidRDefault="00562AB8" w:rsidP="00CF60BB">
      <w:pPr>
        <w:pStyle w:val="Tekstpodstawowywcity"/>
        <w:numPr>
          <w:ilvl w:val="1"/>
          <w:numId w:val="7"/>
        </w:numPr>
        <w:spacing w:after="0"/>
        <w:jc w:val="both"/>
        <w:rPr>
          <w:rFonts w:ascii="Tahoma" w:hAnsi="Tahoma" w:cs="Tahoma"/>
        </w:rPr>
      </w:pPr>
      <w:r w:rsidRPr="00662E21">
        <w:rPr>
          <w:rFonts w:ascii="Tahoma" w:hAnsi="Tahoma" w:cs="Tahoma"/>
          <w:lang w:eastAsia="en-US"/>
        </w:rPr>
        <w:t>Udostępnienie protokołu lub załącznikó</w:t>
      </w:r>
      <w:r>
        <w:rPr>
          <w:rFonts w:ascii="Tahoma" w:hAnsi="Tahoma" w:cs="Tahoma"/>
          <w:lang w:eastAsia="en-US"/>
        </w:rPr>
        <w:t>w może nastąpić poprzez wgląd w </w:t>
      </w:r>
      <w:r w:rsidRPr="00662E21">
        <w:rPr>
          <w:rFonts w:ascii="Tahoma" w:hAnsi="Tahoma" w:cs="Tahoma"/>
          <w:lang w:eastAsia="en-US"/>
        </w:rPr>
        <w:t>miejscu wyznaczonym przez zamawiającego, przesłanie kopii pocztą, faksem lub drogą elektroniczną, zgodnie z wyborem wnioskodawcy wskazanym we wniosku.</w:t>
      </w:r>
    </w:p>
    <w:p w:rsidR="00562AB8" w:rsidRPr="00591BE7" w:rsidRDefault="00562AB8" w:rsidP="00CF60BB">
      <w:pPr>
        <w:pStyle w:val="Tekstpodstawowywcity"/>
        <w:numPr>
          <w:ilvl w:val="1"/>
          <w:numId w:val="7"/>
        </w:numPr>
        <w:spacing w:after="0"/>
        <w:jc w:val="both"/>
        <w:rPr>
          <w:rFonts w:ascii="Tahoma" w:hAnsi="Tahoma" w:cs="Tahoma"/>
        </w:rPr>
      </w:pPr>
      <w:r w:rsidRPr="00591BE7">
        <w:rPr>
          <w:rFonts w:ascii="Tahoma" w:hAnsi="Tahoma" w:cs="Tahoma"/>
          <w:lang w:eastAsia="en-U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562AB8" w:rsidRPr="00662E21" w:rsidRDefault="00562AB8" w:rsidP="00CF60BB">
      <w:pPr>
        <w:pStyle w:val="Tekstpodstawowywcity"/>
        <w:numPr>
          <w:ilvl w:val="1"/>
          <w:numId w:val="7"/>
        </w:numPr>
        <w:spacing w:after="0"/>
        <w:jc w:val="both"/>
        <w:rPr>
          <w:rFonts w:ascii="Tahoma" w:hAnsi="Tahoma" w:cs="Tahoma"/>
        </w:rPr>
      </w:pPr>
      <w:r w:rsidRPr="00662E21">
        <w:rPr>
          <w:rFonts w:ascii="Tahoma" w:hAnsi="Tahoma" w:cs="Tahoma"/>
        </w:rPr>
        <w:t>Udostępnienie protokołu oraz załączników do protokołu odbywać się będzie wg następujących zasad:</w:t>
      </w:r>
    </w:p>
    <w:p w:rsidR="00562AB8" w:rsidRPr="00C02B58" w:rsidRDefault="00562AB8" w:rsidP="00CF60BB">
      <w:pPr>
        <w:widowControl w:val="0"/>
        <w:numPr>
          <w:ilvl w:val="0"/>
          <w:numId w:val="19"/>
        </w:numPr>
        <w:ind w:left="1134" w:hanging="425"/>
        <w:jc w:val="both"/>
        <w:rPr>
          <w:rFonts w:ascii="Tahoma" w:hAnsi="Tahoma" w:cs="Tahoma"/>
        </w:rPr>
      </w:pPr>
      <w:r w:rsidRPr="00C02B58">
        <w:rPr>
          <w:rFonts w:ascii="Tahoma" w:hAnsi="Tahoma" w:cs="Tahoma"/>
        </w:rPr>
        <w:t>zainteresowany, zobowiązany jest złożyć w siedzibie zamawiającego pisemny wniosek o udostępnienie</w:t>
      </w:r>
      <w:r w:rsidR="00B4675B">
        <w:rPr>
          <w:rFonts w:ascii="Tahoma" w:hAnsi="Tahoma" w:cs="Tahoma"/>
        </w:rPr>
        <w:t xml:space="preserve"> protokołu lub/i załączników do </w:t>
      </w:r>
      <w:r w:rsidRPr="00C02B58">
        <w:rPr>
          <w:rFonts w:ascii="Tahoma" w:hAnsi="Tahoma" w:cs="Tahoma"/>
        </w:rPr>
        <w:t>protokołu (np. ofert),</w:t>
      </w:r>
    </w:p>
    <w:p w:rsidR="00562AB8" w:rsidRPr="00C02B58" w:rsidRDefault="00562AB8" w:rsidP="00CF60BB">
      <w:pPr>
        <w:widowControl w:val="0"/>
        <w:numPr>
          <w:ilvl w:val="0"/>
          <w:numId w:val="19"/>
        </w:numPr>
        <w:ind w:left="1134" w:hanging="425"/>
        <w:jc w:val="both"/>
        <w:rPr>
          <w:rFonts w:ascii="Tahoma" w:hAnsi="Tahoma" w:cs="Tahoma"/>
        </w:rPr>
      </w:pPr>
      <w:r w:rsidRPr="00C02B58">
        <w:rPr>
          <w:rFonts w:ascii="Tahoma" w:hAnsi="Tahoma" w:cs="Tahoma"/>
        </w:rPr>
        <w:t xml:space="preserve">zamawiający ustali, z uwzględnieniem złożonego w ofercie zastrzeżenia o tajemnicy przedsiębiorstwa, zakres informacji, które mogą być </w:t>
      </w:r>
      <w:r w:rsidRPr="00C02B58">
        <w:rPr>
          <w:rFonts w:ascii="Tahoma" w:hAnsi="Tahoma" w:cs="Tahoma"/>
        </w:rPr>
        <w:lastRenderedPageBreak/>
        <w:t>wykonawcy udostępnione,</w:t>
      </w:r>
    </w:p>
    <w:p w:rsidR="00562AB8" w:rsidRDefault="00562AB8" w:rsidP="00CF60BB">
      <w:pPr>
        <w:widowControl w:val="0"/>
        <w:numPr>
          <w:ilvl w:val="0"/>
          <w:numId w:val="19"/>
        </w:numPr>
        <w:ind w:left="1134" w:hanging="425"/>
        <w:jc w:val="both"/>
        <w:rPr>
          <w:rFonts w:ascii="Tahoma" w:hAnsi="Tahoma" w:cs="Tahoma"/>
        </w:rPr>
      </w:pPr>
      <w:r w:rsidRPr="00C02B58">
        <w:rPr>
          <w:rFonts w:ascii="Tahoma" w:hAnsi="Tahoma" w:cs="Tahoma"/>
        </w:rPr>
        <w:t>zamawiający ustali sposób udostępnienie, o czym poinformuje zainteresowanego w pisemnym zawiadomieniu.</w:t>
      </w:r>
    </w:p>
    <w:p w:rsidR="00211E8E" w:rsidRDefault="00211E8E" w:rsidP="00211E8E">
      <w:pPr>
        <w:widowControl w:val="0"/>
        <w:ind w:left="1134"/>
        <w:jc w:val="both"/>
        <w:rPr>
          <w:rFonts w:ascii="Tahoma" w:hAnsi="Tahoma" w:cs="Tahoma"/>
        </w:rPr>
      </w:pPr>
    </w:p>
    <w:p w:rsidR="00657EF4" w:rsidRPr="00DB29C5" w:rsidRDefault="00657EF4" w:rsidP="00CF60BB">
      <w:pPr>
        <w:pStyle w:val="Tekstpodstawowy3"/>
        <w:numPr>
          <w:ilvl w:val="0"/>
          <w:numId w:val="7"/>
        </w:numPr>
        <w:rPr>
          <w:rFonts w:ascii="Tahoma" w:hAnsi="Tahoma" w:cs="Tahoma"/>
          <w:sz w:val="28"/>
          <w:szCs w:val="24"/>
        </w:rPr>
      </w:pPr>
      <w:r w:rsidRPr="00DB29C5">
        <w:rPr>
          <w:rFonts w:ascii="Tahoma" w:hAnsi="Tahoma" w:cs="Tahoma"/>
          <w:sz w:val="28"/>
          <w:szCs w:val="28"/>
        </w:rPr>
        <w:t>Pouczenie o środkach ochrony prawnej (wyciąg).</w:t>
      </w:r>
    </w:p>
    <w:p w:rsidR="00657EF4" w:rsidRPr="0061127A" w:rsidRDefault="00657EF4" w:rsidP="000F3524">
      <w:pPr>
        <w:pStyle w:val="Tekstpodstawowy3"/>
        <w:ind w:left="420"/>
        <w:rPr>
          <w:rFonts w:ascii="Tahoma" w:hAnsi="Tahoma" w:cs="Tahoma"/>
          <w:color w:val="FF0000"/>
          <w:sz w:val="16"/>
          <w:szCs w:val="16"/>
        </w:rPr>
      </w:pPr>
    </w:p>
    <w:p w:rsidR="00D934BE" w:rsidRDefault="00562AB8" w:rsidP="00CF60BB">
      <w:pPr>
        <w:pStyle w:val="Default"/>
        <w:numPr>
          <w:ilvl w:val="1"/>
          <w:numId w:val="31"/>
        </w:numPr>
        <w:jc w:val="both"/>
        <w:rPr>
          <w:rFonts w:ascii="Tahoma" w:hAnsi="Tahoma" w:cs="Tahoma"/>
        </w:rPr>
      </w:pPr>
      <w:r w:rsidRPr="00C40D15">
        <w:rPr>
          <w:rFonts w:ascii="Tahoma" w:hAnsi="Tahoma" w:cs="Tahoma"/>
        </w:rPr>
        <w:t>Środki ochrony prawnej przysługują wykonawcy, a tak</w:t>
      </w:r>
      <w:r>
        <w:rPr>
          <w:rFonts w:ascii="Tahoma" w:hAnsi="Tahoma" w:cs="Tahoma"/>
        </w:rPr>
        <w:t>ż</w:t>
      </w:r>
      <w:r w:rsidRPr="00C40D15">
        <w:rPr>
          <w:rFonts w:ascii="Tahoma" w:hAnsi="Tahoma" w:cs="Tahoma"/>
        </w:rPr>
        <w:t>e</w:t>
      </w:r>
      <w:r>
        <w:rPr>
          <w:rFonts w:ascii="Tahoma" w:hAnsi="Tahoma" w:cs="Tahoma"/>
        </w:rPr>
        <w:t xml:space="preserve"> </w:t>
      </w:r>
      <w:r w:rsidRPr="00C40D15">
        <w:rPr>
          <w:rFonts w:ascii="Tahoma" w:hAnsi="Tahoma" w:cs="Tahoma"/>
        </w:rPr>
        <w:t>innemu podmiotowi, je</w:t>
      </w:r>
      <w:r>
        <w:rPr>
          <w:rFonts w:ascii="Tahoma" w:hAnsi="Tahoma" w:cs="Tahoma"/>
        </w:rPr>
        <w:t>ż</w:t>
      </w:r>
      <w:r w:rsidRPr="00C40D15">
        <w:rPr>
          <w:rFonts w:ascii="Tahoma" w:hAnsi="Tahoma" w:cs="Tahoma"/>
        </w:rPr>
        <w:t>eli ma lub miał interes w uzyskaniu danego zamówienia oraz poniósł</w:t>
      </w:r>
      <w:r>
        <w:rPr>
          <w:rFonts w:ascii="Tahoma" w:hAnsi="Tahoma" w:cs="Tahoma"/>
        </w:rPr>
        <w:t xml:space="preserve"> </w:t>
      </w:r>
      <w:r w:rsidRPr="00C40D15">
        <w:rPr>
          <w:rFonts w:ascii="Tahoma" w:hAnsi="Tahoma" w:cs="Tahoma"/>
        </w:rPr>
        <w:t>lub mo</w:t>
      </w:r>
      <w:r>
        <w:rPr>
          <w:rFonts w:ascii="Tahoma" w:hAnsi="Tahoma" w:cs="Tahoma"/>
        </w:rPr>
        <w:t>ż</w:t>
      </w:r>
      <w:r w:rsidRPr="00C40D15">
        <w:rPr>
          <w:rFonts w:ascii="Tahoma" w:hAnsi="Tahoma" w:cs="Tahoma"/>
        </w:rPr>
        <w:t>e ponieść szkodę w wyniku naruszenia przez zamawiającego przepisów niniejszej</w:t>
      </w:r>
      <w:r>
        <w:rPr>
          <w:rFonts w:ascii="Tahoma" w:hAnsi="Tahoma" w:cs="Tahoma"/>
        </w:rPr>
        <w:t xml:space="preserve"> </w:t>
      </w:r>
      <w:r w:rsidRPr="00C40D15">
        <w:rPr>
          <w:rFonts w:ascii="Tahoma" w:hAnsi="Tahoma" w:cs="Tahoma"/>
        </w:rPr>
        <w:t>ustawy. Środki ochrony prawnej wobec ogłoszenia o zamówieniu oraz specyfikacji istotnych</w:t>
      </w:r>
      <w:r>
        <w:rPr>
          <w:rFonts w:ascii="Tahoma" w:hAnsi="Tahoma" w:cs="Tahoma"/>
        </w:rPr>
        <w:t xml:space="preserve"> </w:t>
      </w:r>
      <w:r w:rsidRPr="00C40D15">
        <w:rPr>
          <w:rFonts w:ascii="Tahoma" w:hAnsi="Tahoma" w:cs="Tahoma"/>
        </w:rPr>
        <w:t>warunków zamówienia przysługują równie</w:t>
      </w:r>
      <w:r>
        <w:rPr>
          <w:rFonts w:ascii="Tahoma" w:hAnsi="Tahoma" w:cs="Tahoma"/>
        </w:rPr>
        <w:t>ż</w:t>
      </w:r>
      <w:r w:rsidRPr="00C40D15">
        <w:rPr>
          <w:rFonts w:ascii="Tahoma" w:hAnsi="Tahoma" w:cs="Tahoma"/>
        </w:rPr>
        <w:t xml:space="preserve"> organizacjom wpisanym na listę, o której mowa</w:t>
      </w:r>
      <w:r>
        <w:rPr>
          <w:rFonts w:ascii="Tahoma" w:hAnsi="Tahoma" w:cs="Tahoma"/>
        </w:rPr>
        <w:t xml:space="preserve"> </w:t>
      </w:r>
      <w:r w:rsidRPr="00C40D15">
        <w:rPr>
          <w:rFonts w:ascii="Tahoma" w:hAnsi="Tahoma" w:cs="Tahoma"/>
        </w:rPr>
        <w:t xml:space="preserve">w art. 154 </w:t>
      </w:r>
      <w:proofErr w:type="spellStart"/>
      <w:r w:rsidRPr="00C40D15">
        <w:rPr>
          <w:rFonts w:ascii="Tahoma" w:hAnsi="Tahoma" w:cs="Tahoma"/>
        </w:rPr>
        <w:t>pkt</w:t>
      </w:r>
      <w:proofErr w:type="spellEnd"/>
      <w:r w:rsidRPr="00C40D15">
        <w:rPr>
          <w:rFonts w:ascii="Tahoma" w:hAnsi="Tahoma" w:cs="Tahoma"/>
        </w:rPr>
        <w:t xml:space="preserve"> 5 </w:t>
      </w:r>
      <w:r>
        <w:rPr>
          <w:rFonts w:ascii="Tahoma" w:hAnsi="Tahoma" w:cs="Tahoma"/>
        </w:rPr>
        <w:t>u</w:t>
      </w:r>
      <w:r w:rsidRPr="00C40D15">
        <w:rPr>
          <w:rFonts w:ascii="Tahoma" w:hAnsi="Tahoma" w:cs="Tahoma"/>
        </w:rPr>
        <w:t>stawy</w:t>
      </w:r>
      <w:r>
        <w:rPr>
          <w:rFonts w:ascii="Tahoma" w:hAnsi="Tahoma" w:cs="Tahoma"/>
        </w:rPr>
        <w:t xml:space="preserve"> </w:t>
      </w:r>
      <w:proofErr w:type="spellStart"/>
      <w:r>
        <w:rPr>
          <w:rFonts w:ascii="Tahoma" w:hAnsi="Tahoma" w:cs="Tahoma"/>
        </w:rPr>
        <w:t>Pzp</w:t>
      </w:r>
      <w:proofErr w:type="spellEnd"/>
      <w:r>
        <w:rPr>
          <w:rFonts w:ascii="Tahoma" w:hAnsi="Tahoma" w:cs="Tahoma"/>
        </w:rPr>
        <w:t>.</w:t>
      </w:r>
    </w:p>
    <w:p w:rsidR="00D934BE" w:rsidRPr="00A67558" w:rsidRDefault="00562AB8" w:rsidP="00CF60BB">
      <w:pPr>
        <w:pStyle w:val="Default"/>
        <w:numPr>
          <w:ilvl w:val="1"/>
          <w:numId w:val="31"/>
        </w:numPr>
        <w:jc w:val="both"/>
        <w:rPr>
          <w:rFonts w:ascii="Tahoma" w:hAnsi="Tahoma" w:cs="Tahoma"/>
        </w:rPr>
      </w:pPr>
      <w:r w:rsidRPr="00D934BE">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562AB8" w:rsidRPr="00D934BE" w:rsidRDefault="00562AB8" w:rsidP="00CF60BB">
      <w:pPr>
        <w:pStyle w:val="Default"/>
        <w:numPr>
          <w:ilvl w:val="1"/>
          <w:numId w:val="31"/>
        </w:numPr>
        <w:jc w:val="both"/>
        <w:rPr>
          <w:rFonts w:ascii="Tahoma" w:hAnsi="Tahoma" w:cs="Tahoma"/>
        </w:rPr>
      </w:pPr>
      <w:r w:rsidRPr="00D934BE">
        <w:rPr>
          <w:rFonts w:ascii="Tahoma" w:hAnsi="Tahoma" w:cs="Tahoma"/>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D934BE">
        <w:rPr>
          <w:rFonts w:ascii="Tahoma" w:hAnsi="Tahoma" w:cs="Tahoma"/>
          <w:color w:val="auto"/>
        </w:rPr>
        <w:t>Pzp</w:t>
      </w:r>
      <w:proofErr w:type="spellEnd"/>
      <w:r w:rsidRPr="00D934BE">
        <w:rPr>
          <w:rFonts w:ascii="Tahoma" w:hAnsi="Tahoma" w:cs="Tahoma"/>
          <w:color w:val="auto"/>
        </w:rPr>
        <w:t>.</w:t>
      </w:r>
      <w:r w:rsidRPr="00D934BE">
        <w:rPr>
          <w:rFonts w:ascii="Tahoma" w:hAnsi="Tahoma" w:cs="Tahoma"/>
        </w:rPr>
        <w:t xml:space="preserve"> </w:t>
      </w:r>
      <w:r w:rsidRPr="00D934BE">
        <w:rPr>
          <w:rFonts w:ascii="Tahoma" w:hAnsi="Tahoma" w:cs="Tahoma"/>
          <w:color w:val="auto"/>
        </w:rPr>
        <w:t>Odwołanie przysługuje wyłącznie wobec czynności:</w:t>
      </w:r>
    </w:p>
    <w:p w:rsidR="00562AB8" w:rsidRDefault="00562AB8" w:rsidP="00CF60BB">
      <w:pPr>
        <w:pStyle w:val="Default"/>
        <w:numPr>
          <w:ilvl w:val="0"/>
          <w:numId w:val="24"/>
        </w:numPr>
        <w:tabs>
          <w:tab w:val="clear" w:pos="720"/>
        </w:tabs>
        <w:ind w:left="1080"/>
        <w:jc w:val="both"/>
        <w:rPr>
          <w:rFonts w:ascii="Tahoma" w:hAnsi="Tahoma" w:cs="Tahoma"/>
          <w:color w:val="auto"/>
        </w:rPr>
      </w:pPr>
      <w:r>
        <w:rPr>
          <w:rFonts w:ascii="Tahoma" w:hAnsi="Tahoma" w:cs="Tahoma"/>
          <w:color w:val="auto"/>
        </w:rPr>
        <w:t>opisu sposobu dokonywania oceny spełniania warunków udziału w postępowaniu,</w:t>
      </w:r>
    </w:p>
    <w:p w:rsidR="00562AB8" w:rsidRDefault="00562AB8" w:rsidP="00CF60BB">
      <w:pPr>
        <w:pStyle w:val="Default"/>
        <w:numPr>
          <w:ilvl w:val="0"/>
          <w:numId w:val="24"/>
        </w:numPr>
        <w:tabs>
          <w:tab w:val="clear" w:pos="720"/>
        </w:tabs>
        <w:ind w:left="1080"/>
        <w:jc w:val="both"/>
        <w:rPr>
          <w:rFonts w:ascii="Tahoma" w:hAnsi="Tahoma" w:cs="Tahoma"/>
          <w:color w:val="auto"/>
        </w:rPr>
      </w:pPr>
      <w:r>
        <w:rPr>
          <w:rFonts w:ascii="Tahoma" w:hAnsi="Tahoma" w:cs="Tahoma"/>
          <w:color w:val="auto"/>
        </w:rPr>
        <w:t>wykluczenie odwołującego z postępowania o udzielenie zamówienia,</w:t>
      </w:r>
    </w:p>
    <w:p w:rsidR="00D934BE" w:rsidRDefault="00562AB8" w:rsidP="00CF60BB">
      <w:pPr>
        <w:pStyle w:val="Default"/>
        <w:numPr>
          <w:ilvl w:val="0"/>
          <w:numId w:val="24"/>
        </w:numPr>
        <w:tabs>
          <w:tab w:val="clear" w:pos="720"/>
        </w:tabs>
        <w:ind w:left="1080"/>
        <w:jc w:val="both"/>
        <w:rPr>
          <w:rFonts w:ascii="Tahoma" w:hAnsi="Tahoma" w:cs="Tahoma"/>
          <w:color w:val="auto"/>
        </w:rPr>
      </w:pPr>
      <w:r>
        <w:rPr>
          <w:rFonts w:ascii="Tahoma" w:hAnsi="Tahoma" w:cs="Tahoma"/>
          <w:color w:val="auto"/>
        </w:rPr>
        <w:t>odrzucenia oferty odwołującego.</w:t>
      </w:r>
    </w:p>
    <w:p w:rsidR="00D934BE" w:rsidRPr="008151B6" w:rsidRDefault="00562AB8" w:rsidP="00CF60BB">
      <w:pPr>
        <w:pStyle w:val="Default"/>
        <w:numPr>
          <w:ilvl w:val="1"/>
          <w:numId w:val="31"/>
        </w:numPr>
        <w:jc w:val="both"/>
        <w:rPr>
          <w:rFonts w:ascii="Tahoma" w:hAnsi="Tahoma" w:cs="Tahoma"/>
          <w:color w:val="auto"/>
        </w:rPr>
      </w:pPr>
      <w:r w:rsidRPr="00D934BE">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934BE" w:rsidRDefault="00562AB8" w:rsidP="00CF60BB">
      <w:pPr>
        <w:pStyle w:val="Default"/>
        <w:numPr>
          <w:ilvl w:val="1"/>
          <w:numId w:val="31"/>
        </w:numPr>
        <w:jc w:val="both"/>
        <w:rPr>
          <w:rFonts w:ascii="Tahoma" w:hAnsi="Tahoma" w:cs="Tahoma"/>
          <w:color w:val="auto"/>
        </w:rPr>
      </w:pPr>
      <w:r w:rsidRPr="00D934BE">
        <w:rPr>
          <w:rFonts w:ascii="Tahoma" w:hAnsi="Tahoma" w:cs="Tahoma"/>
          <w:color w:val="auto"/>
        </w:rPr>
        <w:t>Odwołanie wnosi się do Prezesa Izby w formie pisemnej albo elektronicznej opatrzonej bezpiecznym podpisem elektronicznym weryfikowanym za pomocą ważnego kwalifikowanego certyfikatu.</w:t>
      </w:r>
    </w:p>
    <w:p w:rsidR="00D934BE" w:rsidRDefault="00562AB8" w:rsidP="00CF60BB">
      <w:pPr>
        <w:pStyle w:val="Default"/>
        <w:numPr>
          <w:ilvl w:val="1"/>
          <w:numId w:val="31"/>
        </w:numPr>
        <w:jc w:val="both"/>
        <w:rPr>
          <w:rFonts w:ascii="Tahoma" w:hAnsi="Tahoma" w:cs="Tahoma"/>
          <w:color w:val="auto"/>
        </w:rPr>
      </w:pPr>
      <w:r w:rsidRPr="00D934BE">
        <w:rPr>
          <w:rFonts w:ascii="Tahoma" w:hAnsi="Tahoma" w:cs="Tahoma"/>
          <w:color w:val="auto"/>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za pomocą jednego ze sposobów określonych w art. 27 ust. 2 ustawy </w:t>
      </w:r>
      <w:proofErr w:type="spellStart"/>
      <w:r w:rsidRPr="00D934BE">
        <w:rPr>
          <w:rFonts w:ascii="Tahoma" w:hAnsi="Tahoma" w:cs="Tahoma"/>
          <w:color w:val="auto"/>
        </w:rPr>
        <w:t>Pzp</w:t>
      </w:r>
      <w:proofErr w:type="spellEnd"/>
      <w:r w:rsidRPr="00D934BE">
        <w:rPr>
          <w:rFonts w:ascii="Tahoma" w:hAnsi="Tahoma" w:cs="Tahoma"/>
          <w:color w:val="auto"/>
        </w:rPr>
        <w:t>.</w:t>
      </w:r>
    </w:p>
    <w:p w:rsidR="00D934BE" w:rsidRDefault="00562AB8" w:rsidP="00CF60BB">
      <w:pPr>
        <w:pStyle w:val="Default"/>
        <w:numPr>
          <w:ilvl w:val="1"/>
          <w:numId w:val="31"/>
        </w:numPr>
        <w:jc w:val="both"/>
        <w:rPr>
          <w:rFonts w:ascii="Tahoma" w:hAnsi="Tahoma" w:cs="Tahoma"/>
          <w:color w:val="auto"/>
        </w:rPr>
      </w:pPr>
      <w:r w:rsidRPr="00D934BE">
        <w:rPr>
          <w:rFonts w:ascii="Tahoma" w:hAnsi="Tahoma" w:cs="Tahoma"/>
          <w:color w:val="auto"/>
        </w:rPr>
        <w:t xml:space="preserve">Odwołanie wnosi się w terminie 5 dni </w:t>
      </w:r>
      <w:r w:rsidR="00B4675B">
        <w:rPr>
          <w:rFonts w:ascii="Tahoma" w:hAnsi="Tahoma" w:cs="Tahoma"/>
          <w:color w:val="auto"/>
        </w:rPr>
        <w:t>od dnia przesłania informacji o </w:t>
      </w:r>
      <w:r w:rsidRPr="00D934BE">
        <w:rPr>
          <w:rFonts w:ascii="Tahoma" w:hAnsi="Tahoma" w:cs="Tahoma"/>
          <w:color w:val="auto"/>
        </w:rPr>
        <w:t xml:space="preserve">czynności zamawiającego stanowiącej podstawę jego wniesienia – jeżeli zostały przesłane w sposób określony w art. 27 ust. 2 ustawy </w:t>
      </w:r>
      <w:proofErr w:type="spellStart"/>
      <w:r w:rsidRPr="00D934BE">
        <w:rPr>
          <w:rFonts w:ascii="Tahoma" w:hAnsi="Tahoma" w:cs="Tahoma"/>
          <w:color w:val="auto"/>
        </w:rPr>
        <w:t>Pzp</w:t>
      </w:r>
      <w:proofErr w:type="spellEnd"/>
      <w:r w:rsidRPr="00D934BE">
        <w:rPr>
          <w:rFonts w:ascii="Tahoma" w:hAnsi="Tahoma" w:cs="Tahoma"/>
          <w:color w:val="auto"/>
        </w:rPr>
        <w:t xml:space="preserve"> alb</w:t>
      </w:r>
      <w:r w:rsidR="00B4675B">
        <w:rPr>
          <w:rFonts w:ascii="Tahoma" w:hAnsi="Tahoma" w:cs="Tahoma"/>
          <w:color w:val="auto"/>
        </w:rPr>
        <w:t>o w </w:t>
      </w:r>
      <w:r w:rsidRPr="00D934BE">
        <w:rPr>
          <w:rFonts w:ascii="Tahoma" w:hAnsi="Tahoma" w:cs="Tahoma"/>
          <w:color w:val="auto"/>
        </w:rPr>
        <w:t>terminie 10 dni – jeżeli zostały przesłane w inny sposób.</w:t>
      </w:r>
    </w:p>
    <w:p w:rsidR="00D934BE" w:rsidRDefault="00562AB8" w:rsidP="00CF60BB">
      <w:pPr>
        <w:pStyle w:val="Default"/>
        <w:numPr>
          <w:ilvl w:val="1"/>
          <w:numId w:val="31"/>
        </w:numPr>
        <w:jc w:val="both"/>
        <w:rPr>
          <w:rFonts w:ascii="Tahoma" w:hAnsi="Tahoma" w:cs="Tahoma"/>
          <w:color w:val="auto"/>
        </w:rPr>
      </w:pPr>
      <w:r w:rsidRPr="00D934BE">
        <w:rPr>
          <w:rFonts w:ascii="Tahoma" w:hAnsi="Tahoma" w:cs="Tahoma"/>
          <w:color w:val="auto"/>
        </w:rPr>
        <w:t>Odwołanie wobec treści ogłoszenia o zamówieniu oraz postanowień specyfikacji istotnych warunków zamówieni</w:t>
      </w:r>
      <w:r w:rsidR="00B4675B">
        <w:rPr>
          <w:rFonts w:ascii="Tahoma" w:hAnsi="Tahoma" w:cs="Tahoma"/>
          <w:color w:val="auto"/>
        </w:rPr>
        <w:t>a wnosi się w terminie 5 dni od </w:t>
      </w:r>
      <w:r w:rsidRPr="00D934BE">
        <w:rPr>
          <w:rFonts w:ascii="Tahoma" w:hAnsi="Tahoma" w:cs="Tahoma"/>
          <w:color w:val="auto"/>
        </w:rPr>
        <w:t>dnia zamieszczenia ogłoszenia w Biuletynie Zamówień Publicznych lub zamieszczenia specyfikacji istotnych warunków zamówienia na stronie internetowej.</w:t>
      </w:r>
    </w:p>
    <w:p w:rsidR="00D934BE" w:rsidRDefault="00562AB8" w:rsidP="00CF60BB">
      <w:pPr>
        <w:pStyle w:val="Default"/>
        <w:numPr>
          <w:ilvl w:val="1"/>
          <w:numId w:val="31"/>
        </w:numPr>
        <w:jc w:val="both"/>
        <w:rPr>
          <w:rFonts w:ascii="Tahoma" w:hAnsi="Tahoma" w:cs="Tahoma"/>
          <w:color w:val="auto"/>
        </w:rPr>
      </w:pPr>
      <w:r w:rsidRPr="00D934BE">
        <w:rPr>
          <w:rFonts w:ascii="Tahoma" w:hAnsi="Tahoma" w:cs="Tahoma"/>
          <w:color w:val="auto"/>
        </w:rPr>
        <w:t xml:space="preserve">Odwołanie wobec czynności innych niż określone w </w:t>
      </w:r>
      <w:proofErr w:type="spellStart"/>
      <w:r w:rsidRPr="00D934BE">
        <w:rPr>
          <w:rFonts w:ascii="Tahoma" w:hAnsi="Tahoma" w:cs="Tahoma"/>
          <w:color w:val="auto"/>
        </w:rPr>
        <w:t>pkt</w:t>
      </w:r>
      <w:proofErr w:type="spellEnd"/>
      <w:r w:rsidRPr="00D934BE">
        <w:rPr>
          <w:rFonts w:ascii="Tahoma" w:hAnsi="Tahoma" w:cs="Tahoma"/>
          <w:color w:val="auto"/>
        </w:rPr>
        <w:t xml:space="preserve"> 2</w:t>
      </w:r>
      <w:r w:rsidR="00783582">
        <w:rPr>
          <w:rFonts w:ascii="Tahoma" w:hAnsi="Tahoma" w:cs="Tahoma"/>
          <w:color w:val="auto"/>
        </w:rPr>
        <w:t>1</w:t>
      </w:r>
      <w:r w:rsidRPr="00D934BE">
        <w:rPr>
          <w:rFonts w:ascii="Tahoma" w:hAnsi="Tahoma" w:cs="Tahoma"/>
          <w:color w:val="auto"/>
        </w:rPr>
        <w:t>.7 i 2</w:t>
      </w:r>
      <w:r w:rsidR="00783582">
        <w:rPr>
          <w:rFonts w:ascii="Tahoma" w:hAnsi="Tahoma" w:cs="Tahoma"/>
          <w:color w:val="auto"/>
        </w:rPr>
        <w:t>1</w:t>
      </w:r>
      <w:r w:rsidRPr="00D934BE">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D934BE" w:rsidRDefault="00562AB8" w:rsidP="00CF60BB">
      <w:pPr>
        <w:pStyle w:val="Default"/>
        <w:numPr>
          <w:ilvl w:val="1"/>
          <w:numId w:val="31"/>
        </w:numPr>
        <w:jc w:val="both"/>
        <w:rPr>
          <w:rFonts w:ascii="Tahoma" w:hAnsi="Tahoma" w:cs="Tahoma"/>
          <w:color w:val="auto"/>
        </w:rPr>
      </w:pPr>
      <w:r w:rsidRPr="00D934BE">
        <w:rPr>
          <w:rFonts w:ascii="Tahoma" w:hAnsi="Tahoma" w:cs="Tahoma"/>
          <w:color w:val="auto"/>
        </w:rPr>
        <w:t xml:space="preserve">Wykonawca może w terminie przewidzianym do wniesienia odwołania poinformować zamawiającego o niezgodnej z przepisami ustawy czynności </w:t>
      </w:r>
      <w:r w:rsidRPr="00D934BE">
        <w:rPr>
          <w:rFonts w:ascii="Tahoma" w:hAnsi="Tahoma" w:cs="Tahoma"/>
          <w:color w:val="auto"/>
        </w:rPr>
        <w:lastRenderedPageBreak/>
        <w:t>podjętej przez niego lub zaniechaniu czynności, do której jest zo</w:t>
      </w:r>
      <w:r w:rsidR="00C12DEC">
        <w:rPr>
          <w:rFonts w:ascii="Tahoma" w:hAnsi="Tahoma" w:cs="Tahoma"/>
          <w:color w:val="auto"/>
        </w:rPr>
        <w:t>bowiązany, na </w:t>
      </w:r>
      <w:r w:rsidRPr="00D934BE">
        <w:rPr>
          <w:rFonts w:ascii="Tahoma" w:hAnsi="Tahoma" w:cs="Tahoma"/>
          <w:color w:val="auto"/>
        </w:rPr>
        <w:t xml:space="preserve">które nie przysługuje odwołanie art. 180 ust. 2 ustawy </w:t>
      </w:r>
      <w:proofErr w:type="spellStart"/>
      <w:r w:rsidRPr="00D934BE">
        <w:rPr>
          <w:rFonts w:ascii="Tahoma" w:hAnsi="Tahoma" w:cs="Tahoma"/>
          <w:color w:val="auto"/>
        </w:rPr>
        <w:t>Pzp</w:t>
      </w:r>
      <w:proofErr w:type="spellEnd"/>
      <w:r w:rsidRPr="00D934BE">
        <w:rPr>
          <w:rFonts w:ascii="Tahoma" w:hAnsi="Tahoma" w:cs="Tahoma"/>
          <w:color w:val="auto"/>
        </w:rPr>
        <w:t>. W przypadku uznania zasadności przekazanej informacji zamawiający powtarza czynność albo dokonuje czynności zaniechanej, informując o tym wykonawców w sposób przewidziany w ustawie dla tej czynności.</w:t>
      </w:r>
    </w:p>
    <w:p w:rsidR="00C34A20" w:rsidRPr="00D934BE" w:rsidRDefault="00562AB8" w:rsidP="00CF60BB">
      <w:pPr>
        <w:pStyle w:val="Default"/>
        <w:numPr>
          <w:ilvl w:val="1"/>
          <w:numId w:val="31"/>
        </w:numPr>
        <w:jc w:val="both"/>
        <w:rPr>
          <w:rFonts w:ascii="Tahoma" w:hAnsi="Tahoma" w:cs="Tahoma"/>
          <w:color w:val="auto"/>
        </w:rPr>
      </w:pPr>
      <w:r w:rsidRPr="00D934BE">
        <w:rPr>
          <w:rFonts w:ascii="Tahoma" w:hAnsi="Tahoma" w:cs="Tahoma"/>
        </w:rPr>
        <w:t xml:space="preserve">Pozostałe prawa i obowiązki wykonawców w toku wnoszenia środków ochrony prawnej określone są w Dziale VI ustawy </w:t>
      </w:r>
      <w:proofErr w:type="spellStart"/>
      <w:r w:rsidRPr="00D934BE">
        <w:rPr>
          <w:rFonts w:ascii="Tahoma" w:hAnsi="Tahoma" w:cs="Tahoma"/>
        </w:rPr>
        <w:t>Pzp</w:t>
      </w:r>
      <w:proofErr w:type="spellEnd"/>
      <w:r w:rsidRPr="00D934BE">
        <w:rPr>
          <w:rFonts w:ascii="Tahoma" w:hAnsi="Tahoma" w:cs="Tahoma"/>
        </w:rPr>
        <w:t>.</w:t>
      </w:r>
    </w:p>
    <w:p w:rsidR="000D3585" w:rsidRPr="009063DA" w:rsidRDefault="00571E9E" w:rsidP="000D3585">
      <w:pPr>
        <w:pStyle w:val="Default"/>
        <w:jc w:val="center"/>
        <w:rPr>
          <w:rFonts w:ascii="Tahoma" w:hAnsi="Tahoma" w:cs="Tahoma"/>
          <w:b/>
          <w:bCs/>
          <w:color w:val="auto"/>
          <w:sz w:val="28"/>
          <w:szCs w:val="28"/>
        </w:rPr>
      </w:pPr>
      <w:r>
        <w:rPr>
          <w:rFonts w:ascii="Tahoma" w:hAnsi="Tahoma" w:cs="Tahoma"/>
          <w:b/>
          <w:bCs/>
          <w:color w:val="auto"/>
          <w:sz w:val="28"/>
          <w:szCs w:val="28"/>
        </w:rPr>
        <w:br w:type="page"/>
      </w:r>
      <w:r w:rsidR="000D3585" w:rsidRPr="009063DA">
        <w:rPr>
          <w:rFonts w:ascii="Tahoma" w:hAnsi="Tahoma" w:cs="Tahoma"/>
          <w:b/>
          <w:bCs/>
          <w:color w:val="auto"/>
          <w:sz w:val="28"/>
          <w:szCs w:val="28"/>
        </w:rPr>
        <w:lastRenderedPageBreak/>
        <w:t>Rozdział II</w:t>
      </w:r>
    </w:p>
    <w:p w:rsidR="000D3585" w:rsidRPr="00F33BA3" w:rsidRDefault="000D3585" w:rsidP="000D3585">
      <w:pPr>
        <w:pStyle w:val="Default"/>
        <w:ind w:left="-225"/>
        <w:jc w:val="center"/>
        <w:rPr>
          <w:rFonts w:ascii="Tahoma" w:hAnsi="Tahoma" w:cs="Tahoma"/>
          <w:b/>
          <w:bCs/>
          <w:color w:val="auto"/>
          <w:sz w:val="16"/>
          <w:szCs w:val="16"/>
        </w:rPr>
      </w:pPr>
    </w:p>
    <w:p w:rsidR="000D3585" w:rsidRDefault="000D3585" w:rsidP="000D3585">
      <w:pPr>
        <w:pStyle w:val="Default"/>
        <w:ind w:left="-225"/>
        <w:jc w:val="center"/>
        <w:rPr>
          <w:rFonts w:ascii="Tahoma" w:hAnsi="Tahoma" w:cs="Tahoma"/>
          <w:b/>
          <w:bCs/>
          <w:color w:val="auto"/>
          <w:sz w:val="28"/>
          <w:szCs w:val="28"/>
        </w:rPr>
      </w:pPr>
      <w:r w:rsidRPr="009063DA">
        <w:rPr>
          <w:rFonts w:ascii="Tahoma" w:hAnsi="Tahoma" w:cs="Tahoma"/>
          <w:b/>
          <w:bCs/>
          <w:color w:val="auto"/>
          <w:sz w:val="28"/>
          <w:szCs w:val="28"/>
        </w:rPr>
        <w:t>Przedmiot zamówienia</w:t>
      </w:r>
    </w:p>
    <w:p w:rsidR="000D3585" w:rsidRPr="00F33BA3" w:rsidRDefault="000D3585" w:rsidP="000D3585">
      <w:pPr>
        <w:pStyle w:val="Tekstpodstawowy"/>
        <w:tabs>
          <w:tab w:val="left" w:pos="0"/>
        </w:tabs>
        <w:rPr>
          <w:rFonts w:ascii="Tahoma" w:hAnsi="Tahoma" w:cs="Tahoma"/>
          <w:sz w:val="16"/>
          <w:szCs w:val="16"/>
        </w:rPr>
      </w:pPr>
    </w:p>
    <w:p w:rsidR="000D3585" w:rsidRDefault="000D3585" w:rsidP="00CF60BB">
      <w:pPr>
        <w:numPr>
          <w:ilvl w:val="6"/>
          <w:numId w:val="20"/>
        </w:numPr>
        <w:tabs>
          <w:tab w:val="clear" w:pos="5880"/>
          <w:tab w:val="num" w:pos="567"/>
        </w:tabs>
        <w:suppressAutoHyphens/>
        <w:ind w:left="567" w:hanging="567"/>
        <w:jc w:val="both"/>
        <w:rPr>
          <w:rFonts w:ascii="Tahoma" w:hAnsi="Tahoma" w:cs="Tahoma"/>
          <w:b/>
          <w:color w:val="000000" w:themeColor="text1"/>
        </w:rPr>
      </w:pPr>
      <w:r w:rsidRPr="00141D1C">
        <w:rPr>
          <w:rFonts w:ascii="Tahoma" w:hAnsi="Tahoma" w:cs="Tahoma"/>
          <w:b/>
          <w:color w:val="000000" w:themeColor="text1"/>
        </w:rPr>
        <w:t>Opis przedmiotu zamówienia.</w:t>
      </w:r>
    </w:p>
    <w:p w:rsidR="000D3585" w:rsidRPr="0065690C" w:rsidRDefault="000D3585" w:rsidP="000D3585">
      <w:pPr>
        <w:tabs>
          <w:tab w:val="left" w:pos="426"/>
        </w:tabs>
        <w:suppressAutoHyphens/>
        <w:jc w:val="both"/>
        <w:rPr>
          <w:rFonts w:ascii="Tahoma" w:hAnsi="Tahoma" w:cs="Tahoma"/>
          <w:b/>
          <w:sz w:val="16"/>
          <w:szCs w:val="16"/>
        </w:rPr>
      </w:pPr>
    </w:p>
    <w:p w:rsidR="007932CE" w:rsidRPr="00BD2466" w:rsidRDefault="007932CE" w:rsidP="007932CE">
      <w:pPr>
        <w:pStyle w:val="Tekstpodstawowy"/>
        <w:tabs>
          <w:tab w:val="left" w:pos="0"/>
        </w:tabs>
        <w:rPr>
          <w:rFonts w:ascii="Tahoma" w:hAnsi="Tahoma" w:cs="Tahoma"/>
        </w:rPr>
      </w:pPr>
      <w:r w:rsidRPr="00BD2466">
        <w:rPr>
          <w:rFonts w:ascii="Tahoma" w:hAnsi="Tahoma" w:cs="Tahoma"/>
        </w:rPr>
        <w:t>Nomenklatura według Wspólnego Słownika Zamówień (CPV):</w:t>
      </w:r>
    </w:p>
    <w:p w:rsidR="00B02458" w:rsidRPr="001A4367" w:rsidRDefault="00B02458" w:rsidP="007932CE">
      <w:pPr>
        <w:pStyle w:val="Tekstpodstawowy"/>
        <w:tabs>
          <w:tab w:val="left" w:pos="0"/>
        </w:tabs>
        <w:rPr>
          <w:rFonts w:ascii="Tahoma" w:hAnsi="Tahoma" w:cs="Tahoma"/>
          <w:sz w:val="16"/>
          <w:szCs w:val="16"/>
        </w:rPr>
      </w:pPr>
    </w:p>
    <w:p w:rsidR="00432727" w:rsidRPr="00063A3A" w:rsidRDefault="005859A0" w:rsidP="003D794C">
      <w:pPr>
        <w:jc w:val="both"/>
        <w:rPr>
          <w:rFonts w:ascii="Tahoma" w:hAnsi="Tahoma" w:cs="Tahoma"/>
          <w:bCs/>
        </w:rPr>
      </w:pPr>
      <w:r w:rsidRPr="00063A3A">
        <w:rPr>
          <w:rFonts w:ascii="Tahoma" w:hAnsi="Tahoma" w:cs="Tahoma"/>
          <w:bCs/>
        </w:rPr>
        <w:t xml:space="preserve">45.26.27.00-8 – </w:t>
      </w:r>
      <w:r w:rsidR="00432727" w:rsidRPr="00063A3A">
        <w:rPr>
          <w:rFonts w:ascii="Tahoma" w:hAnsi="Tahoma" w:cs="Tahoma"/>
          <w:bCs/>
        </w:rPr>
        <w:t>Przebudowa budynków</w:t>
      </w:r>
    </w:p>
    <w:p w:rsidR="00432727" w:rsidRPr="00063A3A" w:rsidRDefault="00432727" w:rsidP="007932CE">
      <w:pPr>
        <w:pStyle w:val="Tekstpodstawowy"/>
        <w:tabs>
          <w:tab w:val="left" w:pos="0"/>
        </w:tabs>
        <w:rPr>
          <w:rFonts w:ascii="Tahoma" w:hAnsi="Tahoma" w:cs="Tahoma"/>
          <w:sz w:val="16"/>
          <w:szCs w:val="16"/>
        </w:rPr>
      </w:pPr>
      <w:r w:rsidRPr="00063A3A">
        <w:rPr>
          <w:rFonts w:ascii="Tahoma" w:hAnsi="Tahoma" w:cs="Tahoma"/>
          <w:bCs/>
        </w:rPr>
        <w:t xml:space="preserve">45.31.00.00-3 </w:t>
      </w:r>
      <w:r w:rsidRPr="00063A3A">
        <w:rPr>
          <w:rFonts w:ascii="Tahoma" w:hAnsi="Tahoma" w:cs="Tahoma"/>
        </w:rPr>
        <w:t xml:space="preserve">– </w:t>
      </w:r>
      <w:r w:rsidRPr="00063A3A">
        <w:rPr>
          <w:rFonts w:ascii="Tahoma" w:hAnsi="Tahoma" w:cs="Tahoma"/>
          <w:bCs/>
        </w:rPr>
        <w:t>Roboty instalacyjne elektryczne</w:t>
      </w:r>
    </w:p>
    <w:p w:rsidR="00432727" w:rsidRPr="00063A3A" w:rsidRDefault="00432727" w:rsidP="003C4457">
      <w:pPr>
        <w:numPr>
          <w:ilvl w:val="4"/>
          <w:numId w:val="76"/>
        </w:numPr>
        <w:tabs>
          <w:tab w:val="num" w:pos="1560"/>
        </w:tabs>
        <w:ind w:hanging="2445"/>
        <w:jc w:val="both"/>
        <w:rPr>
          <w:rFonts w:ascii="Tahoma" w:hAnsi="Tahoma" w:cs="Tahoma"/>
          <w:bCs/>
        </w:rPr>
      </w:pPr>
      <w:r w:rsidRPr="00063A3A">
        <w:rPr>
          <w:rFonts w:ascii="Tahoma" w:hAnsi="Tahoma" w:cs="Tahoma"/>
        </w:rPr>
        <w:t>–</w:t>
      </w:r>
      <w:r w:rsidRPr="00063A3A">
        <w:rPr>
          <w:rFonts w:ascii="Tahoma" w:hAnsi="Tahoma" w:cs="Tahoma"/>
          <w:bCs/>
        </w:rPr>
        <w:t xml:space="preserve"> </w:t>
      </w:r>
      <w:r w:rsidR="003D794C" w:rsidRPr="00063A3A">
        <w:rPr>
          <w:rFonts w:ascii="Tahoma" w:hAnsi="Tahoma" w:cs="Tahoma"/>
          <w:bCs/>
        </w:rPr>
        <w:t xml:space="preserve"> </w:t>
      </w:r>
      <w:r w:rsidRPr="00063A3A">
        <w:rPr>
          <w:rFonts w:ascii="Tahoma" w:hAnsi="Tahoma" w:cs="Tahoma"/>
          <w:szCs w:val="17"/>
        </w:rPr>
        <w:t>Roboty instalacyjne wodno-kanalizacyjne i sanitarne</w:t>
      </w:r>
    </w:p>
    <w:p w:rsidR="00B77861" w:rsidRDefault="00B77861" w:rsidP="007932CE">
      <w:pPr>
        <w:pStyle w:val="Tekstpodstawowy"/>
        <w:tabs>
          <w:tab w:val="left" w:pos="0"/>
        </w:tabs>
        <w:rPr>
          <w:rFonts w:ascii="Tahoma" w:hAnsi="Tahoma" w:cs="Tahoma"/>
          <w:color w:val="FF0000"/>
          <w:sz w:val="16"/>
          <w:szCs w:val="16"/>
        </w:rPr>
      </w:pPr>
    </w:p>
    <w:p w:rsidR="00B77861" w:rsidRDefault="00B77861" w:rsidP="00546F28">
      <w:pPr>
        <w:pStyle w:val="Default"/>
        <w:numPr>
          <w:ilvl w:val="1"/>
          <w:numId w:val="65"/>
        </w:numPr>
        <w:ind w:left="567" w:hanging="567"/>
        <w:jc w:val="both"/>
        <w:rPr>
          <w:rFonts w:ascii="Tahoma" w:hAnsi="Tahoma" w:cs="Tahoma"/>
          <w:color w:val="auto"/>
        </w:rPr>
      </w:pPr>
      <w:r w:rsidRPr="002A58A7">
        <w:rPr>
          <w:rFonts w:ascii="Tahoma" w:hAnsi="Tahoma" w:cs="Tahoma"/>
          <w:bCs/>
        </w:rPr>
        <w:t xml:space="preserve">Nazwa zamówienia nadana przez </w:t>
      </w:r>
      <w:r>
        <w:rPr>
          <w:rFonts w:ascii="Tahoma" w:hAnsi="Tahoma" w:cs="Tahoma"/>
          <w:bCs/>
        </w:rPr>
        <w:t>z</w:t>
      </w:r>
      <w:r w:rsidRPr="002A58A7">
        <w:rPr>
          <w:rFonts w:ascii="Tahoma" w:hAnsi="Tahoma" w:cs="Tahoma"/>
          <w:bCs/>
        </w:rPr>
        <w:t xml:space="preserve">amawiającego </w:t>
      </w:r>
      <w:r w:rsidRPr="002A58A7">
        <w:rPr>
          <w:rFonts w:ascii="Tahoma" w:hAnsi="Tahoma" w:cs="Tahoma"/>
          <w:b/>
          <w:color w:val="auto"/>
        </w:rPr>
        <w:t>„</w:t>
      </w:r>
      <w:r w:rsidR="005852D1">
        <w:rPr>
          <w:rFonts w:ascii="Tahoma" w:hAnsi="Tahoma" w:cs="Tahoma"/>
          <w:b/>
          <w:color w:val="auto"/>
        </w:rPr>
        <w:t>Prze</w:t>
      </w:r>
      <w:r w:rsidRPr="00225A86">
        <w:rPr>
          <w:rFonts w:ascii="Tahoma" w:hAnsi="Tahoma" w:cs="Tahoma"/>
          <w:b/>
          <w:color w:val="auto"/>
        </w:rPr>
        <w:t xml:space="preserve">budowa budynku przy ulicy Witosa 19 w Nowej Soli – etap </w:t>
      </w:r>
      <w:r>
        <w:rPr>
          <w:rFonts w:ascii="Tahoma" w:hAnsi="Tahoma" w:cs="Tahoma"/>
          <w:b/>
          <w:color w:val="auto"/>
        </w:rPr>
        <w:t xml:space="preserve">I </w:t>
      </w:r>
      <w:r w:rsidRPr="00225A86">
        <w:rPr>
          <w:rFonts w:ascii="Tahoma" w:hAnsi="Tahoma" w:cs="Tahoma"/>
          <w:b/>
          <w:color w:val="auto"/>
        </w:rPr>
        <w:t xml:space="preserve">wykonanie nadbudowy </w:t>
      </w:r>
      <w:r w:rsidR="00ED77A3">
        <w:rPr>
          <w:rFonts w:ascii="Tahoma" w:hAnsi="Tahoma" w:cs="Tahoma"/>
          <w:b/>
          <w:color w:val="auto"/>
        </w:rPr>
        <w:br/>
      </w:r>
      <w:r w:rsidR="005852D1">
        <w:rPr>
          <w:rFonts w:ascii="Tahoma" w:hAnsi="Tahoma" w:cs="Tahoma"/>
          <w:b/>
          <w:color w:val="auto"/>
        </w:rPr>
        <w:t>budynku</w:t>
      </w:r>
      <w:r w:rsidR="009D600B">
        <w:rPr>
          <w:rFonts w:ascii="Tahoma" w:hAnsi="Tahoma" w:cs="Tahoma"/>
          <w:b/>
          <w:color w:val="auto"/>
        </w:rPr>
        <w:t xml:space="preserve">, </w:t>
      </w:r>
      <w:r w:rsidR="005B5B62">
        <w:rPr>
          <w:rFonts w:ascii="Tahoma" w:hAnsi="Tahoma" w:cs="Tahoma"/>
          <w:b/>
          <w:color w:val="auto"/>
        </w:rPr>
        <w:t>remont sali ćwiczeń</w:t>
      </w:r>
      <w:r w:rsidR="009D600B">
        <w:rPr>
          <w:rFonts w:ascii="Tahoma" w:hAnsi="Tahoma" w:cs="Tahoma"/>
          <w:b/>
          <w:color w:val="auto"/>
        </w:rPr>
        <w:t xml:space="preserve"> oraz wykonanie </w:t>
      </w:r>
      <w:r w:rsidR="008D134A">
        <w:rPr>
          <w:rFonts w:ascii="Tahoma" w:hAnsi="Tahoma" w:cs="Tahoma"/>
          <w:b/>
          <w:color w:val="auto"/>
        </w:rPr>
        <w:t xml:space="preserve">części </w:t>
      </w:r>
      <w:r w:rsidR="009D600B">
        <w:rPr>
          <w:rFonts w:ascii="Tahoma" w:hAnsi="Tahoma" w:cs="Tahoma"/>
          <w:b/>
          <w:color w:val="auto"/>
        </w:rPr>
        <w:t>instalacji</w:t>
      </w:r>
      <w:r w:rsidR="008D134A">
        <w:rPr>
          <w:rFonts w:ascii="Tahoma" w:hAnsi="Tahoma" w:cs="Tahoma"/>
          <w:b/>
          <w:color w:val="auto"/>
        </w:rPr>
        <w:t xml:space="preserve"> </w:t>
      </w:r>
      <w:r w:rsidR="00604B1F">
        <w:rPr>
          <w:rFonts w:ascii="Tahoma" w:hAnsi="Tahoma" w:cs="Tahoma"/>
          <w:b/>
          <w:color w:val="auto"/>
        </w:rPr>
        <w:t xml:space="preserve">elektrycznej, </w:t>
      </w:r>
      <w:r w:rsidR="008D134A">
        <w:rPr>
          <w:rFonts w:ascii="Tahoma" w:hAnsi="Tahoma" w:cs="Tahoma"/>
          <w:b/>
          <w:color w:val="auto"/>
        </w:rPr>
        <w:t>a</w:t>
      </w:r>
      <w:r w:rsidR="000C56C0">
        <w:rPr>
          <w:rFonts w:ascii="Tahoma" w:hAnsi="Tahoma" w:cs="Tahoma"/>
          <w:b/>
          <w:color w:val="auto"/>
        </w:rPr>
        <w:t>larmowej i sieci komputerowej</w:t>
      </w:r>
      <w:r w:rsidR="001A5A61">
        <w:rPr>
          <w:rFonts w:ascii="Tahoma" w:hAnsi="Tahoma" w:cs="Tahoma"/>
          <w:b/>
          <w:color w:val="auto"/>
        </w:rPr>
        <w:t>”</w:t>
      </w:r>
      <w:r w:rsidR="000C56C0">
        <w:rPr>
          <w:rFonts w:ascii="Tahoma" w:hAnsi="Tahoma" w:cs="Tahoma"/>
          <w:b/>
          <w:color w:val="auto"/>
        </w:rPr>
        <w:t>.</w:t>
      </w:r>
    </w:p>
    <w:p w:rsidR="00C00E44" w:rsidRDefault="00B77861" w:rsidP="00546F28">
      <w:pPr>
        <w:pStyle w:val="Default"/>
        <w:numPr>
          <w:ilvl w:val="1"/>
          <w:numId w:val="65"/>
        </w:numPr>
        <w:ind w:left="567" w:hanging="567"/>
        <w:jc w:val="both"/>
        <w:rPr>
          <w:rFonts w:ascii="Tahoma" w:hAnsi="Tahoma" w:cs="Tahoma"/>
          <w:color w:val="auto"/>
        </w:rPr>
      </w:pPr>
      <w:r w:rsidRPr="00CC4D6D">
        <w:rPr>
          <w:rFonts w:ascii="Tahoma" w:hAnsi="Tahoma" w:cs="Tahoma"/>
          <w:color w:val="auto"/>
        </w:rPr>
        <w:t>Przedmiot zamówienia obejmuje</w:t>
      </w:r>
      <w:r w:rsidR="00C00E44">
        <w:rPr>
          <w:rFonts w:ascii="Tahoma" w:hAnsi="Tahoma" w:cs="Tahoma"/>
          <w:color w:val="auto"/>
        </w:rPr>
        <w:t>:</w:t>
      </w:r>
    </w:p>
    <w:p w:rsidR="008D134A" w:rsidRPr="008D134A" w:rsidRDefault="00C41CC0" w:rsidP="003C4457">
      <w:pPr>
        <w:pStyle w:val="Default"/>
        <w:numPr>
          <w:ilvl w:val="0"/>
          <w:numId w:val="88"/>
        </w:numPr>
        <w:jc w:val="both"/>
        <w:rPr>
          <w:rFonts w:ascii="Tahoma" w:hAnsi="Tahoma" w:cs="Tahoma"/>
          <w:color w:val="auto"/>
        </w:rPr>
      </w:pPr>
      <w:r w:rsidRPr="00CC4D6D">
        <w:rPr>
          <w:rFonts w:ascii="Tahoma" w:hAnsi="Tahoma" w:cs="Tahoma"/>
          <w:color w:val="auto"/>
        </w:rPr>
        <w:t>wykonanie</w:t>
      </w:r>
      <w:r w:rsidRPr="009D600B">
        <w:rPr>
          <w:rFonts w:ascii="Tahoma" w:hAnsi="Tahoma" w:cs="Tahoma"/>
          <w:color w:val="auto"/>
        </w:rPr>
        <w:t xml:space="preserve"> </w:t>
      </w:r>
      <w:r w:rsidR="00B77861" w:rsidRPr="009D600B">
        <w:rPr>
          <w:rFonts w:ascii="Tahoma" w:hAnsi="Tahoma" w:cs="Tahoma"/>
          <w:color w:val="auto"/>
        </w:rPr>
        <w:t>nadbudowy jednej kondygnacji w obrysie istniejących ścian nad pomieszczeniami sceny</w:t>
      </w:r>
      <w:r w:rsidR="00C00E44" w:rsidRPr="009D600B">
        <w:rPr>
          <w:rFonts w:ascii="Tahoma" w:hAnsi="Tahoma" w:cs="Tahoma"/>
          <w:color w:val="auto"/>
        </w:rPr>
        <w:t xml:space="preserve">, </w:t>
      </w:r>
      <w:r w:rsidR="00B77861" w:rsidRPr="009D600B">
        <w:rPr>
          <w:rFonts w:ascii="Tahoma" w:hAnsi="Tahoma" w:cs="Tahoma"/>
          <w:color w:val="auto"/>
        </w:rPr>
        <w:t>zaplecza</w:t>
      </w:r>
      <w:r w:rsidR="00C00E44" w:rsidRPr="009D600B">
        <w:rPr>
          <w:rFonts w:ascii="Tahoma" w:hAnsi="Tahoma" w:cs="Tahoma"/>
          <w:color w:val="auto"/>
        </w:rPr>
        <w:t xml:space="preserve"> sceny i zaplecza sali </w:t>
      </w:r>
      <w:r w:rsidR="00CC4D6D" w:rsidRPr="009D600B">
        <w:rPr>
          <w:rFonts w:ascii="Tahoma" w:hAnsi="Tahoma" w:cs="Tahoma"/>
          <w:color w:val="auto"/>
        </w:rPr>
        <w:t>- p</w:t>
      </w:r>
      <w:r w:rsidR="00CC4D6D" w:rsidRPr="009D600B">
        <w:rPr>
          <w:rFonts w:ascii="Tahoma" w:eastAsia="Calibri" w:hAnsi="Tahoma" w:cs="Tahoma"/>
          <w:color w:val="auto"/>
        </w:rPr>
        <w:t xml:space="preserve">ow. zabudowy 73,95 </w:t>
      </w:r>
      <w:proofErr w:type="spellStart"/>
      <w:r w:rsidR="00CC4D6D" w:rsidRPr="009D600B">
        <w:rPr>
          <w:rFonts w:ascii="Tahoma" w:eastAsia="Calibri" w:hAnsi="Tahoma" w:cs="Tahoma"/>
          <w:color w:val="auto"/>
        </w:rPr>
        <w:t>m</w:t>
      </w:r>
      <w:r w:rsidR="00CC4D6D" w:rsidRPr="009D600B">
        <w:rPr>
          <w:rFonts w:ascii="Tahoma" w:eastAsia="Calibri" w:hAnsi="Tahoma" w:cs="Tahoma"/>
          <w:color w:val="auto"/>
          <w:vertAlign w:val="superscript"/>
        </w:rPr>
        <w:t>2</w:t>
      </w:r>
      <w:proofErr w:type="spellEnd"/>
      <w:r w:rsidR="008D134A">
        <w:rPr>
          <w:rFonts w:ascii="Tahoma" w:eastAsia="Calibri" w:hAnsi="Tahoma" w:cs="Tahoma"/>
          <w:color w:val="auto"/>
        </w:rPr>
        <w:t xml:space="preserve"> wraz z instalacją elektryczn</w:t>
      </w:r>
      <w:r w:rsidR="007F6118">
        <w:rPr>
          <w:rFonts w:ascii="Tahoma" w:eastAsia="Calibri" w:hAnsi="Tahoma" w:cs="Tahoma"/>
          <w:color w:val="auto"/>
        </w:rPr>
        <w:t xml:space="preserve">ą, </w:t>
      </w:r>
      <w:r w:rsidR="008D134A">
        <w:rPr>
          <w:rFonts w:ascii="Tahoma" w:eastAsia="Calibri" w:hAnsi="Tahoma" w:cs="Tahoma"/>
          <w:color w:val="auto"/>
        </w:rPr>
        <w:t>wodno – kanalizacyjną,</w:t>
      </w:r>
      <w:r w:rsidR="007F6118">
        <w:rPr>
          <w:rFonts w:ascii="Tahoma" w:eastAsia="Calibri" w:hAnsi="Tahoma" w:cs="Tahoma"/>
          <w:color w:val="auto"/>
        </w:rPr>
        <w:t xml:space="preserve"> alarmową, teletechniczna i sieci komputerowej,</w:t>
      </w:r>
    </w:p>
    <w:p w:rsidR="008419C5" w:rsidRPr="009D600B" w:rsidRDefault="00C41CC0" w:rsidP="003C4457">
      <w:pPr>
        <w:pStyle w:val="Default"/>
        <w:numPr>
          <w:ilvl w:val="0"/>
          <w:numId w:val="88"/>
        </w:numPr>
        <w:jc w:val="both"/>
        <w:rPr>
          <w:rFonts w:ascii="Tahoma" w:hAnsi="Tahoma" w:cs="Tahoma"/>
          <w:color w:val="auto"/>
        </w:rPr>
      </w:pPr>
      <w:r>
        <w:rPr>
          <w:rFonts w:ascii="Tahoma" w:eastAsia="Calibri" w:hAnsi="Tahoma" w:cs="Tahoma"/>
          <w:color w:val="auto"/>
        </w:rPr>
        <w:t xml:space="preserve">domurowanie </w:t>
      </w:r>
      <w:r w:rsidR="008419C5" w:rsidRPr="009D600B">
        <w:rPr>
          <w:rFonts w:ascii="Tahoma" w:eastAsia="Calibri" w:hAnsi="Tahoma" w:cs="Tahoma"/>
          <w:color w:val="auto"/>
        </w:rPr>
        <w:t xml:space="preserve">kanału wentylacyjnego  pomieszczenia kotłowni, </w:t>
      </w:r>
    </w:p>
    <w:p w:rsidR="009D600B" w:rsidRPr="00F50F0A" w:rsidRDefault="00C41CC0" w:rsidP="003C4457">
      <w:pPr>
        <w:pStyle w:val="Default"/>
        <w:numPr>
          <w:ilvl w:val="0"/>
          <w:numId w:val="88"/>
        </w:numPr>
        <w:jc w:val="both"/>
        <w:rPr>
          <w:rFonts w:ascii="Tahoma" w:hAnsi="Tahoma" w:cs="Tahoma"/>
          <w:color w:val="auto"/>
        </w:rPr>
      </w:pPr>
      <w:r w:rsidRPr="00F50F0A">
        <w:rPr>
          <w:rFonts w:ascii="Tahoma" w:eastAsia="Calibri" w:hAnsi="Tahoma" w:cs="Tahoma"/>
          <w:color w:val="auto"/>
        </w:rPr>
        <w:t xml:space="preserve">wykonanie </w:t>
      </w:r>
      <w:r w:rsidR="008419C5" w:rsidRPr="00F50F0A">
        <w:rPr>
          <w:rFonts w:ascii="Tahoma" w:eastAsia="Calibri" w:hAnsi="Tahoma" w:cs="Tahoma"/>
          <w:color w:val="auto"/>
        </w:rPr>
        <w:t>podestu i zadaszenia nad drzwiami wejściowymi</w:t>
      </w:r>
      <w:r w:rsidR="008D134A" w:rsidRPr="00F50F0A">
        <w:rPr>
          <w:rFonts w:ascii="Tahoma" w:eastAsia="Calibri" w:hAnsi="Tahoma" w:cs="Tahoma"/>
          <w:color w:val="auto"/>
        </w:rPr>
        <w:t>,</w:t>
      </w:r>
    </w:p>
    <w:p w:rsidR="008419C5" w:rsidRPr="00F50F0A" w:rsidRDefault="00C41CC0" w:rsidP="003C4457">
      <w:pPr>
        <w:pStyle w:val="Default"/>
        <w:numPr>
          <w:ilvl w:val="0"/>
          <w:numId w:val="88"/>
        </w:numPr>
        <w:jc w:val="both"/>
        <w:rPr>
          <w:rFonts w:ascii="Tahoma" w:hAnsi="Tahoma" w:cs="Tahoma"/>
          <w:color w:val="auto"/>
        </w:rPr>
      </w:pPr>
      <w:r w:rsidRPr="00F50F0A">
        <w:rPr>
          <w:rFonts w:ascii="Tahoma" w:eastAsia="Calibri" w:hAnsi="Tahoma" w:cs="Tahoma"/>
        </w:rPr>
        <w:t xml:space="preserve">wykonanie </w:t>
      </w:r>
      <w:r w:rsidR="009D600B" w:rsidRPr="00F50F0A">
        <w:rPr>
          <w:rFonts w:ascii="Tahoma" w:eastAsia="Calibri" w:hAnsi="Tahoma" w:cs="Tahoma"/>
        </w:rPr>
        <w:t>zadaszenia</w:t>
      </w:r>
      <w:r w:rsidR="003728F5" w:rsidRPr="00F50F0A">
        <w:rPr>
          <w:rFonts w:ascii="Tahoma" w:eastAsia="Calibri" w:hAnsi="Tahoma" w:cs="Tahoma"/>
        </w:rPr>
        <w:t xml:space="preserve"> </w:t>
      </w:r>
      <w:r w:rsidR="008419C5" w:rsidRPr="00F50F0A">
        <w:rPr>
          <w:rFonts w:ascii="Tahoma" w:eastAsia="Calibri" w:hAnsi="Tahoma" w:cs="Tahoma"/>
        </w:rPr>
        <w:t xml:space="preserve">nad drzwiami wejściowymi projektowanej platformy </w:t>
      </w:r>
      <w:proofErr w:type="spellStart"/>
      <w:r w:rsidR="008419C5" w:rsidRPr="00F50F0A">
        <w:rPr>
          <w:rFonts w:ascii="Tahoma" w:eastAsia="Calibri" w:hAnsi="Tahoma" w:cs="Tahoma"/>
        </w:rPr>
        <w:t>S08</w:t>
      </w:r>
      <w:proofErr w:type="spellEnd"/>
      <w:r w:rsidR="008419C5" w:rsidRPr="00F50F0A">
        <w:rPr>
          <w:rFonts w:ascii="Tahoma" w:eastAsia="Calibri" w:hAnsi="Tahoma" w:cs="Tahoma"/>
        </w:rPr>
        <w:t xml:space="preserve">, </w:t>
      </w:r>
    </w:p>
    <w:p w:rsidR="009D600B" w:rsidRPr="00F50F0A" w:rsidRDefault="009D600B" w:rsidP="003C4457">
      <w:pPr>
        <w:pStyle w:val="Default"/>
        <w:numPr>
          <w:ilvl w:val="0"/>
          <w:numId w:val="88"/>
        </w:numPr>
        <w:jc w:val="both"/>
        <w:rPr>
          <w:rFonts w:ascii="Tahoma" w:hAnsi="Tahoma" w:cs="Tahoma"/>
          <w:color w:val="auto"/>
        </w:rPr>
      </w:pPr>
      <w:r w:rsidRPr="00F50F0A">
        <w:rPr>
          <w:rFonts w:ascii="Tahoma" w:hAnsi="Tahoma" w:cs="Tahoma"/>
          <w:color w:val="auto"/>
        </w:rPr>
        <w:t>remont istniejącego wejścia do kotłowni,</w:t>
      </w:r>
    </w:p>
    <w:p w:rsidR="009D600B" w:rsidRPr="008D134A" w:rsidRDefault="009D600B" w:rsidP="003C4457">
      <w:pPr>
        <w:pStyle w:val="Default"/>
        <w:numPr>
          <w:ilvl w:val="0"/>
          <w:numId w:val="88"/>
        </w:numPr>
        <w:jc w:val="both"/>
        <w:rPr>
          <w:rFonts w:ascii="Tahoma" w:hAnsi="Tahoma" w:cs="Tahoma"/>
          <w:color w:val="auto"/>
        </w:rPr>
      </w:pPr>
      <w:r w:rsidRPr="008D134A">
        <w:rPr>
          <w:rFonts w:ascii="Tahoma" w:hAnsi="Tahoma" w:cs="Tahoma"/>
          <w:color w:val="auto"/>
        </w:rPr>
        <w:t xml:space="preserve">remont sali do ćwiczeń o powierzchni 48,2 </w:t>
      </w:r>
      <w:proofErr w:type="spellStart"/>
      <w:r w:rsidRPr="008D134A">
        <w:rPr>
          <w:rFonts w:ascii="Tahoma" w:hAnsi="Tahoma" w:cs="Tahoma"/>
          <w:color w:val="auto"/>
        </w:rPr>
        <w:t>m</w:t>
      </w:r>
      <w:r w:rsidRPr="008D134A">
        <w:rPr>
          <w:rFonts w:ascii="Tahoma" w:hAnsi="Tahoma" w:cs="Tahoma"/>
          <w:color w:val="auto"/>
          <w:vertAlign w:val="superscript"/>
        </w:rPr>
        <w:t>2</w:t>
      </w:r>
      <w:proofErr w:type="spellEnd"/>
      <w:r w:rsidR="008D134A" w:rsidRPr="008D134A">
        <w:rPr>
          <w:rFonts w:ascii="Tahoma" w:hAnsi="Tahoma" w:cs="Tahoma"/>
          <w:color w:val="auto"/>
        </w:rPr>
        <w:t xml:space="preserve"> wraz </w:t>
      </w:r>
      <w:r w:rsidR="00CC4A07" w:rsidRPr="008D134A">
        <w:rPr>
          <w:rFonts w:ascii="Tahoma" w:hAnsi="Tahoma" w:cs="Tahoma"/>
          <w:color w:val="auto"/>
        </w:rPr>
        <w:t>z instalacj</w:t>
      </w:r>
      <w:r w:rsidR="00F50F0A">
        <w:rPr>
          <w:rFonts w:ascii="Tahoma" w:hAnsi="Tahoma" w:cs="Tahoma"/>
          <w:color w:val="auto"/>
        </w:rPr>
        <w:t>ą elektryczną,</w:t>
      </w:r>
    </w:p>
    <w:p w:rsidR="008D134A" w:rsidRDefault="008D134A" w:rsidP="003C4457">
      <w:pPr>
        <w:pStyle w:val="Default"/>
        <w:numPr>
          <w:ilvl w:val="0"/>
          <w:numId w:val="88"/>
        </w:numPr>
        <w:jc w:val="both"/>
        <w:rPr>
          <w:rFonts w:ascii="Tahoma" w:hAnsi="Tahoma" w:cs="Tahoma"/>
          <w:color w:val="auto"/>
        </w:rPr>
      </w:pPr>
      <w:r w:rsidRPr="0025364D">
        <w:rPr>
          <w:rFonts w:ascii="Tahoma" w:hAnsi="Tahoma" w:cs="Tahoma"/>
          <w:color w:val="auto"/>
        </w:rPr>
        <w:t xml:space="preserve">wykonanie instalacji wodociągowej na odcinku od układu pomiarowego przez salę gimnastyczną do punktu </w:t>
      </w:r>
      <w:proofErr w:type="spellStart"/>
      <w:r>
        <w:rPr>
          <w:rFonts w:ascii="Tahoma" w:hAnsi="Tahoma" w:cs="Tahoma"/>
          <w:color w:val="auto"/>
        </w:rPr>
        <w:t>PW1</w:t>
      </w:r>
      <w:proofErr w:type="spellEnd"/>
      <w:r w:rsidRPr="0025364D">
        <w:rPr>
          <w:rFonts w:ascii="Tahoma" w:hAnsi="Tahoma" w:cs="Tahoma"/>
          <w:color w:val="auto"/>
        </w:rPr>
        <w:t>, wraz z dostawą i montażem zasobnika wody, pomp obiegowych – 2 szt.,</w:t>
      </w:r>
    </w:p>
    <w:p w:rsidR="008D134A" w:rsidRDefault="008D134A" w:rsidP="003C4457">
      <w:pPr>
        <w:pStyle w:val="Default"/>
        <w:numPr>
          <w:ilvl w:val="0"/>
          <w:numId w:val="88"/>
        </w:numPr>
        <w:jc w:val="both"/>
        <w:rPr>
          <w:rFonts w:ascii="Tahoma" w:hAnsi="Tahoma" w:cs="Tahoma"/>
          <w:color w:val="auto"/>
        </w:rPr>
      </w:pPr>
      <w:r w:rsidRPr="0025364D">
        <w:rPr>
          <w:rFonts w:ascii="Tahoma" w:hAnsi="Tahoma" w:cs="Tahoma"/>
          <w:color w:val="auto"/>
        </w:rPr>
        <w:t xml:space="preserve">wykonanie instalacji </w:t>
      </w:r>
      <w:r w:rsidRPr="008D134A">
        <w:rPr>
          <w:rFonts w:ascii="Tahoma" w:hAnsi="Tahoma" w:cs="Tahoma"/>
          <w:color w:val="auto"/>
        </w:rPr>
        <w:t>centralnego ogrzewania na odcinku od pieca przez salę gimnastyczną do punktu „A” w budynku głównym,</w:t>
      </w:r>
      <w:r>
        <w:rPr>
          <w:rFonts w:ascii="Tahoma" w:hAnsi="Tahoma" w:cs="Tahoma"/>
          <w:color w:val="FF0000"/>
        </w:rPr>
        <w:t xml:space="preserve"> </w:t>
      </w:r>
    </w:p>
    <w:p w:rsidR="00E50A3E" w:rsidRPr="001A1E5F" w:rsidRDefault="00E50A3E" w:rsidP="003C4457">
      <w:pPr>
        <w:pStyle w:val="Default"/>
        <w:numPr>
          <w:ilvl w:val="0"/>
          <w:numId w:val="88"/>
        </w:numPr>
        <w:jc w:val="both"/>
        <w:rPr>
          <w:rFonts w:ascii="Tahoma" w:hAnsi="Tahoma" w:cs="Tahoma"/>
          <w:color w:val="auto"/>
        </w:rPr>
      </w:pPr>
      <w:r w:rsidRPr="001A1E5F">
        <w:rPr>
          <w:rFonts w:ascii="Tahoma" w:hAnsi="Tahoma" w:cs="Tahoma"/>
          <w:color w:val="auto"/>
        </w:rPr>
        <w:t xml:space="preserve">wykonanie nagłośnienia sali gimnastycznej wraz z dostawą sprzętu audio i szafki transportowej 19” </w:t>
      </w:r>
      <w:proofErr w:type="spellStart"/>
      <w:r w:rsidRPr="001A1E5F">
        <w:rPr>
          <w:rFonts w:ascii="Tahoma" w:hAnsi="Tahoma" w:cs="Tahoma"/>
          <w:color w:val="auto"/>
        </w:rPr>
        <w:t>12U</w:t>
      </w:r>
      <w:proofErr w:type="spellEnd"/>
      <w:r w:rsidRPr="001A1E5F">
        <w:rPr>
          <w:rFonts w:ascii="Tahoma" w:hAnsi="Tahoma" w:cs="Tahoma"/>
          <w:color w:val="auto"/>
        </w:rPr>
        <w:t>,</w:t>
      </w:r>
    </w:p>
    <w:p w:rsidR="00E50A3E" w:rsidRPr="001A1E5F" w:rsidRDefault="00E50A3E" w:rsidP="003C4457">
      <w:pPr>
        <w:pStyle w:val="Default"/>
        <w:numPr>
          <w:ilvl w:val="0"/>
          <w:numId w:val="88"/>
        </w:numPr>
        <w:jc w:val="both"/>
        <w:rPr>
          <w:rFonts w:ascii="Tahoma" w:hAnsi="Tahoma" w:cs="Tahoma"/>
          <w:color w:val="auto"/>
        </w:rPr>
      </w:pPr>
      <w:r w:rsidRPr="001A1E5F">
        <w:rPr>
          <w:rFonts w:ascii="Tahoma" w:hAnsi="Tahoma" w:cs="Tahoma"/>
          <w:color w:val="auto"/>
        </w:rPr>
        <w:t>wykonanie systemu projekcji obrazu wraz z dostawą projektora i ekranów</w:t>
      </w:r>
    </w:p>
    <w:p w:rsidR="00D414D8" w:rsidRPr="001A1E5F" w:rsidRDefault="00E50A3E" w:rsidP="003C4457">
      <w:pPr>
        <w:pStyle w:val="Default"/>
        <w:numPr>
          <w:ilvl w:val="0"/>
          <w:numId w:val="88"/>
        </w:numPr>
        <w:jc w:val="both"/>
        <w:rPr>
          <w:rFonts w:ascii="Tahoma" w:hAnsi="Tahoma" w:cs="Tahoma"/>
          <w:color w:val="auto"/>
        </w:rPr>
      </w:pPr>
      <w:r w:rsidRPr="001A1E5F">
        <w:rPr>
          <w:rFonts w:ascii="Tahoma" w:hAnsi="Tahoma" w:cs="Tahoma"/>
          <w:color w:val="auto"/>
        </w:rPr>
        <w:t>wykonanie sterowania oświetleniem sceny,</w:t>
      </w:r>
    </w:p>
    <w:p w:rsidR="001A1E5F" w:rsidRPr="001A1E5F" w:rsidRDefault="00E50A3E" w:rsidP="003C4457">
      <w:pPr>
        <w:pStyle w:val="Default"/>
        <w:numPr>
          <w:ilvl w:val="0"/>
          <w:numId w:val="88"/>
        </w:numPr>
        <w:jc w:val="both"/>
        <w:rPr>
          <w:rFonts w:ascii="Tahoma" w:hAnsi="Tahoma" w:cs="Tahoma"/>
          <w:color w:val="auto"/>
        </w:rPr>
      </w:pPr>
      <w:r w:rsidRPr="001A1E5F">
        <w:rPr>
          <w:rFonts w:ascii="Tahoma" w:hAnsi="Tahoma" w:cs="Tahoma"/>
          <w:color w:val="auto"/>
        </w:rPr>
        <w:t xml:space="preserve">wykonanie systemu alarmowego </w:t>
      </w:r>
      <w:r w:rsidR="00D414D8" w:rsidRPr="001A1E5F">
        <w:rPr>
          <w:rFonts w:ascii="Tahoma" w:hAnsi="Tahoma" w:cs="Tahoma"/>
          <w:color w:val="auto"/>
        </w:rPr>
        <w:t>na odcinku przez sale gimnastyczną do centrali alarmowej,</w:t>
      </w:r>
    </w:p>
    <w:p w:rsidR="0025364D" w:rsidRPr="007F6118" w:rsidRDefault="001A1E5F" w:rsidP="003C4457">
      <w:pPr>
        <w:pStyle w:val="Default"/>
        <w:numPr>
          <w:ilvl w:val="0"/>
          <w:numId w:val="88"/>
        </w:numPr>
        <w:jc w:val="both"/>
        <w:rPr>
          <w:rFonts w:ascii="Tahoma" w:hAnsi="Tahoma" w:cs="Tahoma"/>
          <w:color w:val="auto"/>
        </w:rPr>
      </w:pPr>
      <w:r w:rsidRPr="001A1E5F">
        <w:rPr>
          <w:rFonts w:ascii="Tahoma" w:eastAsia="Calibri" w:hAnsi="Tahoma" w:cs="Tahoma"/>
        </w:rPr>
        <w:t xml:space="preserve">wykonanie wszystkich punktów logicznych w obrębie sali gimnastycznej i jej zaplecza - kable od poszczególnych punktów logicznych należy wprowadzić i zarobić wewnątrz szafki </w:t>
      </w:r>
      <w:proofErr w:type="spellStart"/>
      <w:r w:rsidRPr="001A1E5F">
        <w:rPr>
          <w:rFonts w:ascii="Tahoma" w:eastAsia="Calibri" w:hAnsi="Tahoma" w:cs="Tahoma"/>
        </w:rPr>
        <w:t>krosowniczej</w:t>
      </w:r>
      <w:proofErr w:type="spellEnd"/>
      <w:r w:rsidRPr="001A1E5F">
        <w:rPr>
          <w:rFonts w:ascii="Tahoma" w:eastAsia="Calibri" w:hAnsi="Tahoma" w:cs="Tahoma"/>
        </w:rPr>
        <w:t xml:space="preserve"> umieszczonej w pomieszczeniu nr 109 (pokój </w:t>
      </w:r>
      <w:proofErr w:type="spellStart"/>
      <w:r w:rsidRPr="001A1E5F">
        <w:rPr>
          <w:rFonts w:ascii="Tahoma" w:eastAsia="Calibri" w:hAnsi="Tahoma" w:cs="Tahoma"/>
        </w:rPr>
        <w:t>WF</w:t>
      </w:r>
      <w:proofErr w:type="spellEnd"/>
      <w:r w:rsidRPr="001A1E5F">
        <w:rPr>
          <w:rFonts w:ascii="Tahoma" w:eastAsia="Calibri" w:hAnsi="Tahoma" w:cs="Tahoma"/>
        </w:rPr>
        <w:t>)</w:t>
      </w:r>
      <w:r w:rsidR="007F6118">
        <w:rPr>
          <w:rFonts w:ascii="Tahoma" w:eastAsia="Calibri" w:hAnsi="Tahoma" w:cs="Tahoma"/>
        </w:rPr>
        <w:t>,</w:t>
      </w:r>
    </w:p>
    <w:p w:rsidR="00673A31" w:rsidRPr="00524B6D" w:rsidRDefault="007F6118" w:rsidP="00524B6D">
      <w:pPr>
        <w:pStyle w:val="Default"/>
        <w:numPr>
          <w:ilvl w:val="0"/>
          <w:numId w:val="88"/>
        </w:numPr>
        <w:jc w:val="both"/>
        <w:rPr>
          <w:rFonts w:ascii="Tahoma" w:hAnsi="Tahoma" w:cs="Tahoma"/>
          <w:color w:val="auto"/>
        </w:rPr>
      </w:pPr>
      <w:r w:rsidRPr="00524B6D">
        <w:rPr>
          <w:rFonts w:ascii="Tahoma" w:eastAsia="Calibri" w:hAnsi="Tahoma" w:cs="Tahoma"/>
          <w:color w:val="auto"/>
        </w:rPr>
        <w:t>wykonanie instalacj</w:t>
      </w:r>
      <w:r w:rsidR="00673A31" w:rsidRPr="00524B6D">
        <w:rPr>
          <w:rFonts w:ascii="Tahoma" w:eastAsia="Calibri" w:hAnsi="Tahoma" w:cs="Tahoma"/>
          <w:color w:val="auto"/>
        </w:rPr>
        <w:t>i</w:t>
      </w:r>
      <w:r w:rsidRPr="00524B6D">
        <w:rPr>
          <w:rFonts w:ascii="Tahoma" w:eastAsia="Calibri" w:hAnsi="Tahoma" w:cs="Tahoma"/>
          <w:color w:val="auto"/>
        </w:rPr>
        <w:t xml:space="preserve"> elektrycznej </w:t>
      </w:r>
      <w:r w:rsidR="00524B6D" w:rsidRPr="00524B6D">
        <w:rPr>
          <w:rFonts w:ascii="Tahoma" w:eastAsia="Calibri" w:hAnsi="Tahoma" w:cs="Tahoma"/>
          <w:color w:val="auto"/>
        </w:rPr>
        <w:t xml:space="preserve">sali gimnastycznej oraz </w:t>
      </w:r>
      <w:r w:rsidRPr="00524B6D">
        <w:rPr>
          <w:rFonts w:ascii="Tahoma" w:eastAsia="Calibri" w:hAnsi="Tahoma" w:cs="Tahoma"/>
          <w:color w:val="auto"/>
        </w:rPr>
        <w:t xml:space="preserve">na odcinku </w:t>
      </w:r>
      <w:r w:rsidR="00524B6D" w:rsidRPr="00524B6D">
        <w:rPr>
          <w:rFonts w:ascii="Tahoma" w:eastAsia="Calibri" w:hAnsi="Tahoma" w:cs="Tahoma"/>
          <w:color w:val="auto"/>
        </w:rPr>
        <w:t>od sali</w:t>
      </w:r>
      <w:r w:rsidRPr="00524B6D">
        <w:rPr>
          <w:rFonts w:ascii="Tahoma" w:eastAsia="Calibri" w:hAnsi="Tahoma" w:cs="Tahoma"/>
          <w:color w:val="auto"/>
        </w:rPr>
        <w:t xml:space="preserve"> gimnastyczn</w:t>
      </w:r>
      <w:r w:rsidR="00524B6D" w:rsidRPr="00524B6D">
        <w:rPr>
          <w:rFonts w:ascii="Tahoma" w:eastAsia="Calibri" w:hAnsi="Tahoma" w:cs="Tahoma"/>
          <w:color w:val="auto"/>
        </w:rPr>
        <w:t>ej</w:t>
      </w:r>
      <w:r w:rsidRPr="00524B6D">
        <w:rPr>
          <w:rFonts w:ascii="Tahoma" w:eastAsia="Calibri" w:hAnsi="Tahoma" w:cs="Tahoma"/>
          <w:color w:val="auto"/>
        </w:rPr>
        <w:t xml:space="preserve"> do rozdzielnicy elektrycznej głównej wraz z dostawą i montażem rozdzielnicy,</w:t>
      </w:r>
      <w:r w:rsidR="00524B6D" w:rsidRPr="00524B6D">
        <w:rPr>
          <w:rFonts w:ascii="Tahoma" w:eastAsia="Calibri" w:hAnsi="Tahoma" w:cs="Tahoma"/>
          <w:color w:val="auto"/>
        </w:rPr>
        <w:t xml:space="preserve"> </w:t>
      </w:r>
      <w:r w:rsidR="00673A31" w:rsidRPr="00524B6D">
        <w:rPr>
          <w:rFonts w:ascii="Tahoma" w:eastAsia="Calibri" w:hAnsi="Tahoma" w:cs="Tahoma"/>
          <w:color w:val="auto"/>
        </w:rPr>
        <w:t>wykonanie zasilania pomieszczenia gospodarczego</w:t>
      </w:r>
      <w:r w:rsidR="00524B6D" w:rsidRPr="00524B6D">
        <w:rPr>
          <w:rFonts w:ascii="Tahoma" w:eastAsia="Calibri" w:hAnsi="Tahoma" w:cs="Tahoma"/>
          <w:color w:val="auto"/>
        </w:rPr>
        <w:t>.</w:t>
      </w:r>
    </w:p>
    <w:p w:rsidR="001A5A61" w:rsidRPr="00524B6D" w:rsidRDefault="00B110A7" w:rsidP="00546F28">
      <w:pPr>
        <w:pStyle w:val="Default"/>
        <w:numPr>
          <w:ilvl w:val="1"/>
          <w:numId w:val="65"/>
        </w:numPr>
        <w:ind w:left="567" w:hanging="567"/>
        <w:jc w:val="both"/>
        <w:rPr>
          <w:rFonts w:ascii="Tahoma" w:hAnsi="Tahoma" w:cs="Tahoma"/>
          <w:color w:val="auto"/>
        </w:rPr>
      </w:pPr>
      <w:r w:rsidRPr="00696435">
        <w:rPr>
          <w:rFonts w:ascii="Tahoma" w:hAnsi="Tahoma" w:cs="Tahoma"/>
        </w:rPr>
        <w:t xml:space="preserve">Szczegółowy zakres oraz sposób wykonania robót budowlanych </w:t>
      </w:r>
      <w:r>
        <w:rPr>
          <w:rFonts w:ascii="Tahoma" w:hAnsi="Tahoma" w:cs="Tahoma"/>
          <w:color w:val="auto"/>
        </w:rPr>
        <w:t xml:space="preserve">stanowiących  </w:t>
      </w:r>
      <w:r w:rsidRPr="00524B6D">
        <w:rPr>
          <w:rFonts w:ascii="Tahoma" w:hAnsi="Tahoma" w:cs="Tahoma"/>
          <w:color w:val="auto"/>
        </w:rPr>
        <w:t xml:space="preserve">przedmiot zamówienia zawiera dokumentacja projektowa </w:t>
      </w:r>
      <w:r w:rsidR="00673A31" w:rsidRPr="00524B6D">
        <w:rPr>
          <w:rFonts w:ascii="Tahoma" w:hAnsi="Tahoma" w:cs="Tahoma"/>
          <w:color w:val="auto"/>
        </w:rPr>
        <w:t xml:space="preserve">stanowiąca </w:t>
      </w:r>
      <w:r w:rsidR="005852D1" w:rsidRPr="00524B6D">
        <w:rPr>
          <w:rFonts w:ascii="Tahoma" w:hAnsi="Tahoma" w:cs="Tahoma"/>
          <w:b/>
          <w:color w:val="auto"/>
        </w:rPr>
        <w:t>załącznik nr 6</w:t>
      </w:r>
      <w:r w:rsidR="00673A31" w:rsidRPr="00524B6D">
        <w:rPr>
          <w:rFonts w:ascii="Tahoma" w:hAnsi="Tahoma" w:cs="Tahoma"/>
          <w:b/>
          <w:color w:val="auto"/>
        </w:rPr>
        <w:t xml:space="preserve"> do </w:t>
      </w:r>
      <w:proofErr w:type="spellStart"/>
      <w:r w:rsidR="00673A31" w:rsidRPr="00524B6D">
        <w:rPr>
          <w:rFonts w:ascii="Tahoma" w:hAnsi="Tahoma" w:cs="Tahoma"/>
          <w:b/>
          <w:color w:val="auto"/>
        </w:rPr>
        <w:t>SIWZ</w:t>
      </w:r>
      <w:proofErr w:type="spellEnd"/>
      <w:r w:rsidR="001A5A61" w:rsidRPr="00524B6D">
        <w:rPr>
          <w:rFonts w:ascii="Tahoma" w:eastAsia="Calibri" w:hAnsi="Tahoma" w:cs="Tahoma"/>
          <w:color w:val="auto"/>
        </w:rPr>
        <w:t>, na którą składa się:</w:t>
      </w:r>
    </w:p>
    <w:p w:rsidR="001A5A61" w:rsidRPr="001A5A61" w:rsidRDefault="001A5A61" w:rsidP="003C4457">
      <w:pPr>
        <w:pStyle w:val="Tekstpodstawowy"/>
        <w:numPr>
          <w:ilvl w:val="0"/>
          <w:numId w:val="78"/>
        </w:numPr>
        <w:tabs>
          <w:tab w:val="left" w:pos="993"/>
        </w:tabs>
        <w:ind w:left="993" w:hanging="284"/>
        <w:rPr>
          <w:rFonts w:ascii="Tahoma" w:hAnsi="Tahoma" w:cs="Tahoma"/>
        </w:rPr>
      </w:pPr>
      <w:r w:rsidRPr="00524B6D">
        <w:rPr>
          <w:rFonts w:ascii="Tahoma" w:hAnsi="Tahoma" w:cs="Tahoma"/>
        </w:rPr>
        <w:t>projekt budowlany</w:t>
      </w:r>
      <w:r w:rsidRPr="001A5A61">
        <w:rPr>
          <w:rFonts w:ascii="Tahoma" w:hAnsi="Tahoma" w:cs="Tahoma"/>
        </w:rPr>
        <w:t xml:space="preserve"> - </w:t>
      </w:r>
      <w:r w:rsidRPr="001A5A61">
        <w:rPr>
          <w:rFonts w:ascii="Tahoma" w:eastAsia="Calibri" w:hAnsi="Tahoma" w:cs="Tahoma"/>
        </w:rPr>
        <w:t>Przebudowa budynku dydaktycznego, sali gimnastycznej oraz montaż platformy pionowej (winda) i nadbudowa</w:t>
      </w:r>
      <w:r w:rsidRPr="001A5A61">
        <w:rPr>
          <w:rFonts w:ascii="Tahoma" w:hAnsi="Tahoma" w:cs="Tahoma"/>
        </w:rPr>
        <w:t xml:space="preserve"> </w:t>
      </w:r>
      <w:r w:rsidRPr="001A5A61">
        <w:rPr>
          <w:rFonts w:ascii="Tahoma" w:eastAsia="Calibri" w:hAnsi="Tahoma" w:cs="Tahoma"/>
        </w:rPr>
        <w:t xml:space="preserve">nad </w:t>
      </w:r>
      <w:r w:rsidRPr="001A5A61">
        <w:rPr>
          <w:rFonts w:ascii="Tahoma" w:eastAsia="Calibri" w:hAnsi="Tahoma" w:cs="Tahoma"/>
        </w:rPr>
        <w:lastRenderedPageBreak/>
        <w:t>istniejąca sceną wraz z zapleczem</w:t>
      </w:r>
      <w:r>
        <w:rPr>
          <w:rFonts w:ascii="Tahoma" w:eastAsia="Calibri" w:hAnsi="Tahoma" w:cs="Tahoma"/>
        </w:rPr>
        <w:t xml:space="preserve"> – część budowlana, część elektryczna, część instalacji </w:t>
      </w:r>
      <w:proofErr w:type="spellStart"/>
      <w:r>
        <w:rPr>
          <w:rFonts w:ascii="Tahoma" w:eastAsia="Calibri" w:hAnsi="Tahoma" w:cs="Tahoma"/>
        </w:rPr>
        <w:t>wod.kan</w:t>
      </w:r>
      <w:proofErr w:type="spellEnd"/>
      <w:r>
        <w:rPr>
          <w:rFonts w:ascii="Tahoma" w:eastAsia="Calibri" w:hAnsi="Tahoma" w:cs="Tahoma"/>
        </w:rPr>
        <w:t xml:space="preserve"> i </w:t>
      </w:r>
      <w:proofErr w:type="spellStart"/>
      <w:r>
        <w:rPr>
          <w:rFonts w:ascii="Tahoma" w:eastAsia="Calibri" w:hAnsi="Tahoma" w:cs="Tahoma"/>
        </w:rPr>
        <w:t>c.o</w:t>
      </w:r>
      <w:proofErr w:type="spellEnd"/>
      <w:r>
        <w:rPr>
          <w:rFonts w:ascii="Tahoma" w:eastAsia="Calibri" w:hAnsi="Tahoma" w:cs="Tahoma"/>
        </w:rPr>
        <w:t>.,</w:t>
      </w:r>
    </w:p>
    <w:p w:rsidR="001A5A61" w:rsidRPr="001A5A61" w:rsidRDefault="001A5A61" w:rsidP="003C4457">
      <w:pPr>
        <w:pStyle w:val="Tekstpodstawowy"/>
        <w:numPr>
          <w:ilvl w:val="0"/>
          <w:numId w:val="78"/>
        </w:numPr>
        <w:tabs>
          <w:tab w:val="left" w:pos="993"/>
        </w:tabs>
        <w:ind w:left="993" w:hanging="284"/>
        <w:rPr>
          <w:rFonts w:ascii="Tahoma" w:hAnsi="Tahoma" w:cs="Tahoma"/>
        </w:rPr>
      </w:pPr>
      <w:r>
        <w:rPr>
          <w:rFonts w:ascii="Tahoma" w:eastAsia="Calibri" w:hAnsi="Tahoma" w:cs="Tahoma"/>
        </w:rPr>
        <w:t>projekt wykonawczy instalacji teletechnicznych,</w:t>
      </w:r>
    </w:p>
    <w:p w:rsidR="001A5A61" w:rsidRDefault="001A5A61" w:rsidP="003C4457">
      <w:pPr>
        <w:pStyle w:val="Tekstpodstawowy"/>
        <w:numPr>
          <w:ilvl w:val="0"/>
          <w:numId w:val="78"/>
        </w:numPr>
        <w:tabs>
          <w:tab w:val="left" w:pos="993"/>
        </w:tabs>
        <w:ind w:left="993" w:hanging="284"/>
        <w:rPr>
          <w:rFonts w:ascii="Tahoma" w:hAnsi="Tahoma" w:cs="Tahoma"/>
        </w:rPr>
      </w:pPr>
      <w:r w:rsidRPr="001029AD">
        <w:rPr>
          <w:rFonts w:ascii="Tahoma" w:hAnsi="Tahoma" w:cs="Tahoma"/>
        </w:rPr>
        <w:t xml:space="preserve">przedmiar robót </w:t>
      </w:r>
      <w:r>
        <w:rPr>
          <w:rFonts w:ascii="Tahoma" w:hAnsi="Tahoma" w:cs="Tahoma"/>
        </w:rPr>
        <w:t>– branża ogólnobudowlana</w:t>
      </w:r>
    </w:p>
    <w:p w:rsidR="001A5A61" w:rsidRPr="001A5A61" w:rsidRDefault="001A5A61" w:rsidP="003C4457">
      <w:pPr>
        <w:pStyle w:val="Tekstpodstawowy"/>
        <w:numPr>
          <w:ilvl w:val="0"/>
          <w:numId w:val="78"/>
        </w:numPr>
        <w:tabs>
          <w:tab w:val="left" w:pos="993"/>
        </w:tabs>
        <w:ind w:left="993" w:hanging="284"/>
        <w:rPr>
          <w:rFonts w:ascii="Tahoma" w:hAnsi="Tahoma" w:cs="Tahoma"/>
        </w:rPr>
      </w:pPr>
      <w:r w:rsidRPr="001A5A61">
        <w:rPr>
          <w:rFonts w:ascii="Tahoma" w:hAnsi="Tahoma" w:cs="Tahoma"/>
        </w:rPr>
        <w:t xml:space="preserve">przedmiar robót - </w:t>
      </w:r>
      <w:r>
        <w:rPr>
          <w:rFonts w:ascii="Tahoma" w:hAnsi="Tahoma" w:cs="Tahoma"/>
        </w:rPr>
        <w:t>b. sanitarna</w:t>
      </w:r>
      <w:r w:rsidRPr="001A5A61">
        <w:rPr>
          <w:rFonts w:ascii="Tahoma" w:hAnsi="Tahoma" w:cs="Tahoma"/>
        </w:rPr>
        <w:t xml:space="preserve"> (</w:t>
      </w:r>
      <w:r>
        <w:rPr>
          <w:rFonts w:ascii="Tahoma" w:hAnsi="Tahoma" w:cs="Tahoma"/>
        </w:rPr>
        <w:t>instalacja</w:t>
      </w:r>
      <w:r w:rsidRPr="001A5A61">
        <w:rPr>
          <w:rFonts w:ascii="Tahoma" w:hAnsi="Tahoma" w:cs="Tahoma"/>
        </w:rPr>
        <w:t xml:space="preserve"> </w:t>
      </w:r>
      <w:proofErr w:type="spellStart"/>
      <w:r w:rsidRPr="001A5A61">
        <w:rPr>
          <w:rFonts w:ascii="Tahoma" w:hAnsi="Tahoma" w:cs="Tahoma"/>
        </w:rPr>
        <w:t>wod-kan</w:t>
      </w:r>
      <w:proofErr w:type="spellEnd"/>
      <w:r w:rsidR="007F6118">
        <w:rPr>
          <w:rFonts w:ascii="Tahoma" w:hAnsi="Tahoma" w:cs="Tahoma"/>
        </w:rPr>
        <w:t xml:space="preserve">, </w:t>
      </w:r>
      <w:proofErr w:type="spellStart"/>
      <w:r w:rsidR="007F6118">
        <w:rPr>
          <w:rFonts w:ascii="Tahoma" w:hAnsi="Tahoma" w:cs="Tahoma"/>
        </w:rPr>
        <w:t>c.o</w:t>
      </w:r>
      <w:proofErr w:type="spellEnd"/>
      <w:r w:rsidR="007F6118">
        <w:rPr>
          <w:rFonts w:ascii="Tahoma" w:hAnsi="Tahoma" w:cs="Tahoma"/>
        </w:rPr>
        <w:t>.</w:t>
      </w:r>
      <w:r w:rsidRPr="001A5A61">
        <w:rPr>
          <w:rFonts w:ascii="Tahoma" w:hAnsi="Tahoma" w:cs="Tahoma"/>
        </w:rPr>
        <w:t>)</w:t>
      </w:r>
    </w:p>
    <w:p w:rsidR="001A5A61" w:rsidRDefault="001A5A61" w:rsidP="003C4457">
      <w:pPr>
        <w:pStyle w:val="Tekstpodstawowy"/>
        <w:numPr>
          <w:ilvl w:val="0"/>
          <w:numId w:val="78"/>
        </w:numPr>
        <w:tabs>
          <w:tab w:val="left" w:pos="993"/>
        </w:tabs>
        <w:ind w:left="993" w:hanging="284"/>
        <w:rPr>
          <w:rFonts w:ascii="Tahoma" w:hAnsi="Tahoma" w:cs="Tahoma"/>
        </w:rPr>
      </w:pPr>
      <w:r w:rsidRPr="001029AD">
        <w:rPr>
          <w:rFonts w:ascii="Tahoma" w:hAnsi="Tahoma" w:cs="Tahoma"/>
        </w:rPr>
        <w:t>przedmiar robót - b. elek</w:t>
      </w:r>
      <w:r w:rsidR="007F6118">
        <w:rPr>
          <w:rFonts w:ascii="Tahoma" w:hAnsi="Tahoma" w:cs="Tahoma"/>
        </w:rPr>
        <w:t xml:space="preserve">tryczna (instalacja </w:t>
      </w:r>
      <w:r w:rsidRPr="001029AD">
        <w:rPr>
          <w:rFonts w:ascii="Tahoma" w:hAnsi="Tahoma" w:cs="Tahoma"/>
        </w:rPr>
        <w:t>elektryczn</w:t>
      </w:r>
      <w:r w:rsidR="007F6118">
        <w:rPr>
          <w:rFonts w:ascii="Tahoma" w:hAnsi="Tahoma" w:cs="Tahoma"/>
        </w:rPr>
        <w:t>a</w:t>
      </w:r>
      <w:r w:rsidRPr="001029AD">
        <w:rPr>
          <w:rFonts w:ascii="Tahoma" w:hAnsi="Tahoma" w:cs="Tahoma"/>
        </w:rPr>
        <w:t>)</w:t>
      </w:r>
    </w:p>
    <w:p w:rsidR="007F6118" w:rsidRPr="00524B6D" w:rsidRDefault="007F6118" w:rsidP="003C4457">
      <w:pPr>
        <w:pStyle w:val="Tekstpodstawowy"/>
        <w:numPr>
          <w:ilvl w:val="0"/>
          <w:numId w:val="78"/>
        </w:numPr>
        <w:tabs>
          <w:tab w:val="left" w:pos="993"/>
        </w:tabs>
        <w:ind w:left="993" w:hanging="284"/>
        <w:rPr>
          <w:rFonts w:ascii="Tahoma" w:hAnsi="Tahoma" w:cs="Tahoma"/>
        </w:rPr>
      </w:pPr>
      <w:r>
        <w:rPr>
          <w:rFonts w:ascii="Tahoma" w:hAnsi="Tahoma" w:cs="Tahoma"/>
        </w:rPr>
        <w:t xml:space="preserve">przedmiar robót – b. teletechniczna (sieć komputerowa, </w:t>
      </w:r>
      <w:proofErr w:type="spellStart"/>
      <w:r>
        <w:rPr>
          <w:rFonts w:ascii="Tahoma" w:hAnsi="Tahoma" w:cs="Tahoma"/>
        </w:rPr>
        <w:t>SSWIN</w:t>
      </w:r>
      <w:proofErr w:type="spellEnd"/>
      <w:r>
        <w:rPr>
          <w:rFonts w:ascii="Tahoma" w:hAnsi="Tahoma" w:cs="Tahoma"/>
        </w:rPr>
        <w:t xml:space="preserve">, system audio, </w:t>
      </w:r>
      <w:r w:rsidRPr="00524B6D">
        <w:rPr>
          <w:rFonts w:ascii="Tahoma" w:hAnsi="Tahoma" w:cs="Tahoma"/>
        </w:rPr>
        <w:t>prezentacja obrazu, sterowanie oświetleniem sceny</w:t>
      </w:r>
      <w:r w:rsidR="00673A31" w:rsidRPr="00524B6D">
        <w:rPr>
          <w:rFonts w:ascii="Tahoma" w:hAnsi="Tahoma" w:cs="Tahoma"/>
        </w:rPr>
        <w:t>),</w:t>
      </w:r>
    </w:p>
    <w:p w:rsidR="00673A31" w:rsidRPr="00524B6D" w:rsidRDefault="001A5A61" w:rsidP="00546F28">
      <w:pPr>
        <w:pStyle w:val="Default"/>
        <w:ind w:left="567"/>
        <w:jc w:val="both"/>
        <w:rPr>
          <w:rFonts w:ascii="Tahoma" w:hAnsi="Tahoma" w:cs="Tahoma"/>
          <w:color w:val="auto"/>
        </w:rPr>
      </w:pPr>
      <w:r w:rsidRPr="00524B6D">
        <w:rPr>
          <w:rFonts w:ascii="Tahoma" w:hAnsi="Tahoma" w:cs="Tahoma"/>
          <w:color w:val="auto"/>
        </w:rPr>
        <w:t xml:space="preserve">oraz </w:t>
      </w:r>
      <w:r w:rsidR="00B110A7" w:rsidRPr="00524B6D">
        <w:rPr>
          <w:rFonts w:ascii="Tahoma" w:hAnsi="Tahoma" w:cs="Tahoma"/>
          <w:color w:val="auto"/>
        </w:rPr>
        <w:t xml:space="preserve">specyfikacja techniczna wykonania i odbioru robót budowlanych </w:t>
      </w:r>
      <w:r w:rsidR="00673A31" w:rsidRPr="00524B6D">
        <w:rPr>
          <w:rFonts w:ascii="Tahoma" w:hAnsi="Tahoma" w:cs="Tahoma"/>
          <w:color w:val="auto"/>
        </w:rPr>
        <w:t xml:space="preserve">stanowiąca </w:t>
      </w:r>
      <w:r w:rsidR="00673A31" w:rsidRPr="00524B6D">
        <w:rPr>
          <w:rFonts w:ascii="Tahoma" w:hAnsi="Tahoma" w:cs="Tahoma"/>
          <w:b/>
          <w:color w:val="auto"/>
        </w:rPr>
        <w:t xml:space="preserve">załącznik nr </w:t>
      </w:r>
      <w:r w:rsidR="005852D1" w:rsidRPr="00524B6D">
        <w:rPr>
          <w:rFonts w:ascii="Tahoma" w:hAnsi="Tahoma" w:cs="Tahoma"/>
          <w:b/>
          <w:color w:val="auto"/>
        </w:rPr>
        <w:t>7</w:t>
      </w:r>
      <w:r w:rsidR="00673A31" w:rsidRPr="00524B6D">
        <w:rPr>
          <w:rFonts w:ascii="Tahoma" w:hAnsi="Tahoma" w:cs="Tahoma"/>
          <w:b/>
          <w:color w:val="auto"/>
        </w:rPr>
        <w:t xml:space="preserve"> do </w:t>
      </w:r>
      <w:proofErr w:type="spellStart"/>
      <w:r w:rsidR="00673A31" w:rsidRPr="00524B6D">
        <w:rPr>
          <w:rFonts w:ascii="Tahoma" w:hAnsi="Tahoma" w:cs="Tahoma"/>
          <w:b/>
          <w:color w:val="auto"/>
        </w:rPr>
        <w:t>SIWZ</w:t>
      </w:r>
      <w:proofErr w:type="spellEnd"/>
      <w:r w:rsidR="00673A31" w:rsidRPr="00524B6D">
        <w:rPr>
          <w:rFonts w:ascii="Tahoma" w:hAnsi="Tahoma" w:cs="Tahoma"/>
          <w:color w:val="auto"/>
        </w:rPr>
        <w:t>, na którą składa się:</w:t>
      </w:r>
    </w:p>
    <w:p w:rsidR="00673A31" w:rsidRDefault="00673A31" w:rsidP="003C4457">
      <w:pPr>
        <w:pStyle w:val="Default"/>
        <w:numPr>
          <w:ilvl w:val="0"/>
          <w:numId w:val="89"/>
        </w:numPr>
        <w:ind w:left="993"/>
        <w:jc w:val="both"/>
        <w:rPr>
          <w:rFonts w:ascii="Tahoma" w:hAnsi="Tahoma" w:cs="Tahoma"/>
        </w:rPr>
      </w:pPr>
      <w:r w:rsidRPr="00524B6D">
        <w:rPr>
          <w:rFonts w:ascii="Tahoma" w:hAnsi="Tahoma" w:cs="Tahoma"/>
          <w:color w:val="auto"/>
        </w:rPr>
        <w:t>specyfikacja techniczna wykonania</w:t>
      </w:r>
      <w:r>
        <w:rPr>
          <w:rFonts w:ascii="Tahoma" w:hAnsi="Tahoma" w:cs="Tahoma"/>
        </w:rPr>
        <w:t xml:space="preserve"> i odbioru robót elektrycznych,</w:t>
      </w:r>
    </w:p>
    <w:p w:rsidR="00673A31" w:rsidRDefault="00673A31" w:rsidP="003C4457">
      <w:pPr>
        <w:pStyle w:val="Default"/>
        <w:numPr>
          <w:ilvl w:val="0"/>
          <w:numId w:val="89"/>
        </w:numPr>
        <w:ind w:left="993"/>
        <w:jc w:val="both"/>
        <w:rPr>
          <w:rFonts w:ascii="Tahoma" w:hAnsi="Tahoma" w:cs="Tahoma"/>
        </w:rPr>
      </w:pPr>
      <w:r>
        <w:rPr>
          <w:rFonts w:ascii="Tahoma" w:hAnsi="Tahoma" w:cs="Tahoma"/>
        </w:rPr>
        <w:t>specyfikacja techniczna instalacji teletechnicznych.</w:t>
      </w:r>
    </w:p>
    <w:p w:rsidR="00D844F6" w:rsidRDefault="00D844F6" w:rsidP="00D844F6">
      <w:pPr>
        <w:pStyle w:val="Default"/>
        <w:numPr>
          <w:ilvl w:val="1"/>
          <w:numId w:val="65"/>
        </w:numPr>
        <w:ind w:left="567" w:hanging="567"/>
        <w:jc w:val="both"/>
        <w:rPr>
          <w:rFonts w:ascii="Tahoma" w:eastAsia="Calibri" w:hAnsi="Tahoma" w:cs="Tahoma"/>
          <w:b/>
          <w:color w:val="000000" w:themeColor="text1"/>
        </w:rPr>
      </w:pPr>
      <w:r w:rsidRPr="00D844F6">
        <w:rPr>
          <w:rFonts w:ascii="Tahoma" w:eastAsia="Calibri" w:hAnsi="Tahoma" w:cs="Tahoma"/>
          <w:b/>
          <w:color w:val="000000" w:themeColor="text1"/>
        </w:rPr>
        <w:t xml:space="preserve">UWAGA: Wykonawca otrzyma następujące materiały budowlane  będące w posiadaniu zamawiającego </w:t>
      </w:r>
      <w:r>
        <w:rPr>
          <w:rFonts w:ascii="Tahoma" w:eastAsia="Calibri" w:hAnsi="Tahoma" w:cs="Tahoma"/>
          <w:b/>
          <w:color w:val="000000" w:themeColor="text1"/>
        </w:rPr>
        <w:t>:</w:t>
      </w:r>
    </w:p>
    <w:p w:rsidR="00D844F6" w:rsidRPr="00D844F6" w:rsidRDefault="00D844F6" w:rsidP="00D844F6">
      <w:pPr>
        <w:pStyle w:val="Default"/>
        <w:ind w:left="567"/>
        <w:jc w:val="both"/>
        <w:rPr>
          <w:rFonts w:ascii="Tahoma" w:eastAsia="Calibri" w:hAnsi="Tahoma" w:cs="Tahoma"/>
          <w:b/>
          <w:color w:val="000000" w:themeColor="text1"/>
        </w:rPr>
      </w:pPr>
    </w:p>
    <w:tbl>
      <w:tblPr>
        <w:tblStyle w:val="Tabela-Siatka"/>
        <w:tblW w:w="8755" w:type="dxa"/>
        <w:tblInd w:w="567" w:type="dxa"/>
        <w:tblLook w:val="04A0"/>
      </w:tblPr>
      <w:tblGrid>
        <w:gridCol w:w="817"/>
        <w:gridCol w:w="5670"/>
        <w:gridCol w:w="2268"/>
      </w:tblGrid>
      <w:tr w:rsidR="00D844F6" w:rsidTr="00D5062C">
        <w:tc>
          <w:tcPr>
            <w:tcW w:w="817" w:type="dxa"/>
            <w:vAlign w:val="center"/>
          </w:tcPr>
          <w:p w:rsidR="00D844F6" w:rsidRPr="00D743FA" w:rsidRDefault="00D844F6" w:rsidP="00D844F6">
            <w:pPr>
              <w:jc w:val="center"/>
              <w:rPr>
                <w:rFonts w:ascii="Arial" w:hAnsi="Arial" w:cs="Arial"/>
                <w:color w:val="000000"/>
              </w:rPr>
            </w:pPr>
            <w:r>
              <w:rPr>
                <w:rFonts w:ascii="Arial" w:hAnsi="Arial" w:cs="Arial"/>
                <w:color w:val="000000"/>
              </w:rPr>
              <w:t>L.p.</w:t>
            </w:r>
          </w:p>
        </w:tc>
        <w:tc>
          <w:tcPr>
            <w:tcW w:w="5670" w:type="dxa"/>
            <w:vAlign w:val="center"/>
          </w:tcPr>
          <w:p w:rsidR="00D844F6" w:rsidRPr="00D743FA" w:rsidRDefault="00D844F6" w:rsidP="00D844F6">
            <w:pPr>
              <w:jc w:val="center"/>
              <w:rPr>
                <w:rFonts w:ascii="Arial" w:hAnsi="Arial" w:cs="Arial"/>
                <w:color w:val="000000"/>
              </w:rPr>
            </w:pPr>
            <w:r>
              <w:rPr>
                <w:rFonts w:ascii="Arial" w:hAnsi="Arial" w:cs="Arial"/>
                <w:color w:val="000000"/>
              </w:rPr>
              <w:t>N</w:t>
            </w:r>
            <w:r w:rsidRPr="00D743FA">
              <w:rPr>
                <w:rFonts w:ascii="Arial" w:hAnsi="Arial" w:cs="Arial"/>
                <w:color w:val="000000"/>
              </w:rPr>
              <w:t>azwa</w:t>
            </w:r>
            <w:r>
              <w:rPr>
                <w:rFonts w:ascii="Arial" w:hAnsi="Arial" w:cs="Arial"/>
                <w:color w:val="000000"/>
              </w:rPr>
              <w:t xml:space="preserve"> materiału </w:t>
            </w:r>
          </w:p>
        </w:tc>
        <w:tc>
          <w:tcPr>
            <w:tcW w:w="2268" w:type="dxa"/>
            <w:vAlign w:val="center"/>
          </w:tcPr>
          <w:p w:rsidR="00D844F6" w:rsidRPr="00D743FA" w:rsidRDefault="00D844F6" w:rsidP="00D844F6">
            <w:pPr>
              <w:jc w:val="center"/>
              <w:rPr>
                <w:rFonts w:ascii="Arial" w:hAnsi="Arial" w:cs="Arial"/>
                <w:color w:val="000000"/>
              </w:rPr>
            </w:pPr>
            <w:r>
              <w:rPr>
                <w:rFonts w:ascii="Arial" w:hAnsi="Arial" w:cs="Arial"/>
                <w:color w:val="000000"/>
              </w:rPr>
              <w:t>Ilość</w:t>
            </w:r>
          </w:p>
        </w:tc>
      </w:tr>
      <w:tr w:rsidR="00D844F6" w:rsidTr="00D5062C">
        <w:tc>
          <w:tcPr>
            <w:tcW w:w="817" w:type="dxa"/>
            <w:vAlign w:val="center"/>
          </w:tcPr>
          <w:p w:rsidR="00D844F6" w:rsidRPr="00D743FA" w:rsidRDefault="00D844F6" w:rsidP="00D844F6">
            <w:pPr>
              <w:jc w:val="center"/>
              <w:rPr>
                <w:rFonts w:ascii="Arial" w:hAnsi="Arial" w:cs="Arial"/>
                <w:color w:val="000000"/>
              </w:rPr>
            </w:pPr>
            <w:r w:rsidRPr="00D743FA">
              <w:rPr>
                <w:rFonts w:ascii="Arial" w:hAnsi="Arial" w:cs="Arial"/>
                <w:color w:val="000000"/>
              </w:rPr>
              <w:t>1</w:t>
            </w:r>
          </w:p>
        </w:tc>
        <w:tc>
          <w:tcPr>
            <w:tcW w:w="5670" w:type="dxa"/>
            <w:vAlign w:val="center"/>
          </w:tcPr>
          <w:p w:rsidR="00D844F6" w:rsidRPr="00D743FA" w:rsidRDefault="00D844F6" w:rsidP="00D844F6">
            <w:pPr>
              <w:rPr>
                <w:rFonts w:ascii="Arial" w:hAnsi="Arial" w:cs="Arial"/>
                <w:color w:val="000000"/>
              </w:rPr>
            </w:pPr>
            <w:r>
              <w:rPr>
                <w:rFonts w:ascii="Arial" w:hAnsi="Arial" w:cs="Arial"/>
                <w:color w:val="000000"/>
              </w:rPr>
              <w:t>Drzwi Porta z oścież</w:t>
            </w:r>
            <w:r w:rsidRPr="00D743FA">
              <w:rPr>
                <w:rFonts w:ascii="Arial" w:hAnsi="Arial" w:cs="Arial"/>
                <w:color w:val="000000"/>
              </w:rPr>
              <w:t xml:space="preserve">nicą </w:t>
            </w:r>
            <w:proofErr w:type="spellStart"/>
            <w:r w:rsidRPr="00D743FA">
              <w:rPr>
                <w:rFonts w:ascii="Arial" w:hAnsi="Arial" w:cs="Arial"/>
                <w:color w:val="000000"/>
              </w:rPr>
              <w:t>100x200</w:t>
            </w:r>
            <w:proofErr w:type="spellEnd"/>
            <w:r w:rsidRPr="00D743FA">
              <w:rPr>
                <w:rFonts w:ascii="Arial" w:hAnsi="Arial" w:cs="Arial"/>
                <w:color w:val="000000"/>
              </w:rPr>
              <w:t xml:space="preserve"> </w:t>
            </w:r>
            <w:proofErr w:type="spellStart"/>
            <w:r w:rsidRPr="00D743FA">
              <w:rPr>
                <w:rFonts w:ascii="Arial" w:hAnsi="Arial" w:cs="Arial"/>
                <w:color w:val="000000"/>
              </w:rPr>
              <w:t>EI</w:t>
            </w:r>
            <w:proofErr w:type="spellEnd"/>
            <w:r w:rsidRPr="00D743FA">
              <w:rPr>
                <w:rFonts w:ascii="Arial" w:hAnsi="Arial" w:cs="Arial"/>
                <w:color w:val="000000"/>
              </w:rPr>
              <w:t xml:space="preserve"> 60 </w:t>
            </w:r>
          </w:p>
        </w:tc>
        <w:tc>
          <w:tcPr>
            <w:tcW w:w="2268" w:type="dxa"/>
            <w:vAlign w:val="center"/>
          </w:tcPr>
          <w:p w:rsidR="00D844F6" w:rsidRPr="00D743FA" w:rsidRDefault="00D844F6" w:rsidP="00800609">
            <w:pPr>
              <w:rPr>
                <w:rFonts w:ascii="Arial" w:hAnsi="Arial" w:cs="Arial"/>
                <w:color w:val="000000"/>
              </w:rPr>
            </w:pPr>
            <w:r>
              <w:rPr>
                <w:rFonts w:ascii="Arial" w:hAnsi="Arial" w:cs="Arial"/>
                <w:color w:val="000000"/>
              </w:rPr>
              <w:t>2 szt.</w:t>
            </w:r>
          </w:p>
        </w:tc>
      </w:tr>
      <w:tr w:rsidR="00D844F6" w:rsidTr="00D5062C">
        <w:tc>
          <w:tcPr>
            <w:tcW w:w="817" w:type="dxa"/>
            <w:vAlign w:val="center"/>
          </w:tcPr>
          <w:p w:rsidR="00D844F6" w:rsidRPr="00D743FA" w:rsidRDefault="00D844F6" w:rsidP="00D844F6">
            <w:pPr>
              <w:jc w:val="center"/>
              <w:rPr>
                <w:rFonts w:ascii="Arial" w:hAnsi="Arial" w:cs="Arial"/>
                <w:color w:val="000000"/>
              </w:rPr>
            </w:pPr>
            <w:r w:rsidRPr="00D743FA">
              <w:rPr>
                <w:rFonts w:ascii="Arial" w:hAnsi="Arial" w:cs="Arial"/>
                <w:color w:val="000000"/>
              </w:rPr>
              <w:t>2</w:t>
            </w:r>
          </w:p>
        </w:tc>
        <w:tc>
          <w:tcPr>
            <w:tcW w:w="5670" w:type="dxa"/>
            <w:vAlign w:val="center"/>
          </w:tcPr>
          <w:p w:rsidR="00D844F6" w:rsidRPr="00D743FA" w:rsidRDefault="00D844F6" w:rsidP="00D844F6">
            <w:pPr>
              <w:rPr>
                <w:rFonts w:ascii="Arial" w:hAnsi="Arial" w:cs="Arial"/>
                <w:color w:val="000000"/>
              </w:rPr>
            </w:pPr>
            <w:r w:rsidRPr="00D743FA">
              <w:rPr>
                <w:rFonts w:ascii="Arial" w:hAnsi="Arial" w:cs="Arial"/>
                <w:color w:val="000000"/>
              </w:rPr>
              <w:t xml:space="preserve">Drzwi Porta 42 </w:t>
            </w:r>
            <w:proofErr w:type="spellStart"/>
            <w:r w:rsidRPr="00D743FA">
              <w:rPr>
                <w:rFonts w:ascii="Arial" w:hAnsi="Arial" w:cs="Arial"/>
                <w:color w:val="000000"/>
              </w:rPr>
              <w:t>db</w:t>
            </w:r>
            <w:proofErr w:type="spellEnd"/>
            <w:r w:rsidRPr="00D743FA">
              <w:rPr>
                <w:rFonts w:ascii="Arial" w:hAnsi="Arial" w:cs="Arial"/>
                <w:color w:val="000000"/>
              </w:rPr>
              <w:t xml:space="preserve"> z ościeżnicą </w:t>
            </w:r>
          </w:p>
        </w:tc>
        <w:tc>
          <w:tcPr>
            <w:tcW w:w="2268" w:type="dxa"/>
            <w:vAlign w:val="center"/>
          </w:tcPr>
          <w:p w:rsidR="00D844F6" w:rsidRPr="00D743FA" w:rsidRDefault="00D844F6" w:rsidP="00800609">
            <w:pPr>
              <w:rPr>
                <w:rFonts w:ascii="Arial" w:hAnsi="Arial" w:cs="Arial"/>
                <w:color w:val="000000"/>
              </w:rPr>
            </w:pPr>
            <w:r>
              <w:rPr>
                <w:rFonts w:ascii="Arial" w:hAnsi="Arial" w:cs="Arial"/>
                <w:color w:val="000000"/>
              </w:rPr>
              <w:t>3 szt.</w:t>
            </w:r>
          </w:p>
        </w:tc>
      </w:tr>
      <w:tr w:rsidR="00D844F6" w:rsidTr="00D5062C">
        <w:tc>
          <w:tcPr>
            <w:tcW w:w="817" w:type="dxa"/>
            <w:vAlign w:val="center"/>
          </w:tcPr>
          <w:p w:rsidR="00D844F6" w:rsidRPr="00D743FA" w:rsidRDefault="00D844F6" w:rsidP="00D844F6">
            <w:pPr>
              <w:jc w:val="center"/>
              <w:rPr>
                <w:rFonts w:ascii="Arial" w:hAnsi="Arial" w:cs="Arial"/>
                <w:color w:val="000000"/>
              </w:rPr>
            </w:pPr>
            <w:r w:rsidRPr="00D743FA">
              <w:rPr>
                <w:rFonts w:ascii="Arial" w:hAnsi="Arial" w:cs="Arial"/>
                <w:color w:val="000000"/>
              </w:rPr>
              <w:t>3</w:t>
            </w:r>
          </w:p>
        </w:tc>
        <w:tc>
          <w:tcPr>
            <w:tcW w:w="5670" w:type="dxa"/>
            <w:vAlign w:val="center"/>
          </w:tcPr>
          <w:p w:rsidR="00D844F6" w:rsidRPr="00D743FA" w:rsidRDefault="00D844F6" w:rsidP="00D844F6">
            <w:pPr>
              <w:rPr>
                <w:rFonts w:ascii="Arial" w:hAnsi="Arial" w:cs="Arial"/>
                <w:color w:val="000000"/>
              </w:rPr>
            </w:pPr>
            <w:r w:rsidRPr="00D743FA">
              <w:rPr>
                <w:rFonts w:ascii="Arial" w:hAnsi="Arial" w:cs="Arial"/>
                <w:color w:val="000000"/>
              </w:rPr>
              <w:t xml:space="preserve">Drzwi zewnętrzne </w:t>
            </w:r>
          </w:p>
        </w:tc>
        <w:tc>
          <w:tcPr>
            <w:tcW w:w="2268" w:type="dxa"/>
            <w:vAlign w:val="center"/>
          </w:tcPr>
          <w:p w:rsidR="00D844F6" w:rsidRPr="00D743FA" w:rsidRDefault="00D844F6" w:rsidP="00800609">
            <w:pPr>
              <w:rPr>
                <w:rFonts w:ascii="Arial" w:hAnsi="Arial" w:cs="Arial"/>
                <w:color w:val="000000"/>
              </w:rPr>
            </w:pPr>
            <w:r>
              <w:rPr>
                <w:rFonts w:ascii="Arial" w:hAnsi="Arial" w:cs="Arial"/>
                <w:color w:val="000000"/>
              </w:rPr>
              <w:t xml:space="preserve">2 szt. </w:t>
            </w:r>
          </w:p>
        </w:tc>
      </w:tr>
      <w:tr w:rsidR="00D844F6" w:rsidTr="00D5062C">
        <w:tc>
          <w:tcPr>
            <w:tcW w:w="817" w:type="dxa"/>
            <w:vAlign w:val="center"/>
          </w:tcPr>
          <w:p w:rsidR="00D844F6" w:rsidRPr="00D743FA" w:rsidRDefault="00D844F6" w:rsidP="00D844F6">
            <w:pPr>
              <w:jc w:val="center"/>
              <w:rPr>
                <w:rFonts w:ascii="Arial" w:hAnsi="Arial" w:cs="Arial"/>
                <w:color w:val="000000"/>
              </w:rPr>
            </w:pPr>
            <w:r w:rsidRPr="00D743FA">
              <w:rPr>
                <w:rFonts w:ascii="Arial" w:hAnsi="Arial" w:cs="Arial"/>
                <w:color w:val="000000"/>
              </w:rPr>
              <w:t>7</w:t>
            </w:r>
          </w:p>
        </w:tc>
        <w:tc>
          <w:tcPr>
            <w:tcW w:w="5670" w:type="dxa"/>
            <w:vAlign w:val="center"/>
          </w:tcPr>
          <w:p w:rsidR="00D844F6" w:rsidRPr="00D743FA" w:rsidRDefault="00D844F6" w:rsidP="00D844F6">
            <w:pPr>
              <w:rPr>
                <w:rFonts w:ascii="Arial" w:hAnsi="Arial" w:cs="Arial"/>
                <w:color w:val="000000"/>
              </w:rPr>
            </w:pPr>
            <w:r w:rsidRPr="00D743FA">
              <w:rPr>
                <w:rFonts w:ascii="Arial" w:hAnsi="Arial" w:cs="Arial"/>
                <w:color w:val="000000"/>
              </w:rPr>
              <w:t>Okno w klatce schodowej</w:t>
            </w:r>
            <w:r>
              <w:rPr>
                <w:rFonts w:ascii="Arial" w:hAnsi="Arial" w:cs="Arial"/>
                <w:color w:val="000000"/>
              </w:rPr>
              <w:t xml:space="preserve"> </w:t>
            </w:r>
          </w:p>
        </w:tc>
        <w:tc>
          <w:tcPr>
            <w:tcW w:w="2268" w:type="dxa"/>
            <w:vAlign w:val="center"/>
          </w:tcPr>
          <w:p w:rsidR="00D844F6" w:rsidRPr="00D743FA" w:rsidRDefault="00D844F6" w:rsidP="00800609">
            <w:pPr>
              <w:rPr>
                <w:rFonts w:ascii="Arial" w:hAnsi="Arial" w:cs="Arial"/>
                <w:color w:val="000000"/>
              </w:rPr>
            </w:pPr>
            <w:r>
              <w:rPr>
                <w:rFonts w:ascii="Arial" w:hAnsi="Arial" w:cs="Arial"/>
                <w:color w:val="000000"/>
              </w:rPr>
              <w:t>1 szt.</w:t>
            </w:r>
          </w:p>
        </w:tc>
      </w:tr>
      <w:tr w:rsidR="00D844F6" w:rsidTr="00D5062C">
        <w:tc>
          <w:tcPr>
            <w:tcW w:w="817" w:type="dxa"/>
            <w:vAlign w:val="center"/>
          </w:tcPr>
          <w:p w:rsidR="00D844F6" w:rsidRPr="00D743FA" w:rsidRDefault="00D844F6" w:rsidP="00D844F6">
            <w:pPr>
              <w:jc w:val="center"/>
              <w:rPr>
                <w:rFonts w:ascii="Arial" w:hAnsi="Arial" w:cs="Arial"/>
                <w:color w:val="000000"/>
              </w:rPr>
            </w:pPr>
            <w:r w:rsidRPr="00D743FA">
              <w:rPr>
                <w:rFonts w:ascii="Arial" w:hAnsi="Arial" w:cs="Arial"/>
                <w:color w:val="000000"/>
              </w:rPr>
              <w:t>8</w:t>
            </w:r>
          </w:p>
        </w:tc>
        <w:tc>
          <w:tcPr>
            <w:tcW w:w="5670" w:type="dxa"/>
            <w:vAlign w:val="center"/>
          </w:tcPr>
          <w:p w:rsidR="00D844F6" w:rsidRPr="00D743FA" w:rsidRDefault="00D844F6" w:rsidP="00524B6D">
            <w:pPr>
              <w:rPr>
                <w:rFonts w:ascii="Arial" w:hAnsi="Arial" w:cs="Arial"/>
                <w:color w:val="000000"/>
              </w:rPr>
            </w:pPr>
            <w:r>
              <w:rPr>
                <w:rFonts w:ascii="Arial" w:hAnsi="Arial" w:cs="Arial"/>
                <w:color w:val="000000"/>
              </w:rPr>
              <w:t>Roleta do oddzielenia sc</w:t>
            </w:r>
            <w:r w:rsidRPr="00D743FA">
              <w:rPr>
                <w:rFonts w:ascii="Arial" w:hAnsi="Arial" w:cs="Arial"/>
                <w:color w:val="000000"/>
              </w:rPr>
              <w:t xml:space="preserve">eny od </w:t>
            </w:r>
            <w:r w:rsidR="00524B6D">
              <w:rPr>
                <w:rFonts w:ascii="Arial" w:hAnsi="Arial" w:cs="Arial"/>
                <w:color w:val="000000"/>
              </w:rPr>
              <w:t>s</w:t>
            </w:r>
            <w:r w:rsidRPr="00D743FA">
              <w:rPr>
                <w:rFonts w:ascii="Arial" w:hAnsi="Arial" w:cs="Arial"/>
                <w:color w:val="000000"/>
              </w:rPr>
              <w:t>ali gimnastycznej</w:t>
            </w:r>
          </w:p>
        </w:tc>
        <w:tc>
          <w:tcPr>
            <w:tcW w:w="2268" w:type="dxa"/>
            <w:vAlign w:val="center"/>
          </w:tcPr>
          <w:p w:rsidR="00D844F6" w:rsidRPr="00D743FA" w:rsidRDefault="00D844F6" w:rsidP="00800609">
            <w:pPr>
              <w:rPr>
                <w:rFonts w:ascii="Arial" w:hAnsi="Arial" w:cs="Arial"/>
                <w:color w:val="000000"/>
              </w:rPr>
            </w:pPr>
            <w:r>
              <w:rPr>
                <w:rFonts w:ascii="Arial" w:hAnsi="Arial" w:cs="Arial"/>
                <w:color w:val="000000"/>
              </w:rPr>
              <w:t xml:space="preserve">1 </w:t>
            </w:r>
            <w:proofErr w:type="spellStart"/>
            <w:r>
              <w:rPr>
                <w:rFonts w:ascii="Arial" w:hAnsi="Arial" w:cs="Arial"/>
                <w:color w:val="000000"/>
              </w:rPr>
              <w:t>kpl</w:t>
            </w:r>
            <w:proofErr w:type="spellEnd"/>
          </w:p>
        </w:tc>
      </w:tr>
    </w:tbl>
    <w:p w:rsidR="00D844F6" w:rsidRDefault="00D844F6" w:rsidP="00D844F6">
      <w:pPr>
        <w:pStyle w:val="Default"/>
        <w:ind w:left="567"/>
        <w:jc w:val="both"/>
        <w:rPr>
          <w:rFonts w:ascii="Tahoma" w:eastAsia="Calibri" w:hAnsi="Tahoma" w:cs="Tahoma"/>
          <w:b/>
          <w:color w:val="000000" w:themeColor="text1"/>
        </w:rPr>
      </w:pPr>
    </w:p>
    <w:p w:rsidR="00587EB0" w:rsidRPr="00093276" w:rsidRDefault="00587EB0" w:rsidP="00587EB0">
      <w:pPr>
        <w:pStyle w:val="Tekstpodstawowy3"/>
        <w:ind w:left="426"/>
        <w:rPr>
          <w:rFonts w:ascii="Tahoma" w:hAnsi="Tahoma" w:cs="Tahoma"/>
          <w:b w:val="0"/>
          <w:sz w:val="24"/>
          <w:szCs w:val="24"/>
        </w:rPr>
      </w:pPr>
      <w:r w:rsidRPr="00093276">
        <w:rPr>
          <w:rFonts w:ascii="Tahoma" w:hAnsi="Tahoma" w:cs="Tahoma"/>
          <w:b w:val="0"/>
          <w:sz w:val="24"/>
          <w:szCs w:val="24"/>
        </w:rPr>
        <w:t xml:space="preserve">Wykonawca zobowiązany jest odebrać </w:t>
      </w:r>
      <w:r>
        <w:rPr>
          <w:rFonts w:ascii="Tahoma" w:hAnsi="Tahoma" w:cs="Tahoma"/>
          <w:b w:val="0"/>
          <w:sz w:val="24"/>
          <w:szCs w:val="24"/>
        </w:rPr>
        <w:t>materiały budowlane z</w:t>
      </w:r>
      <w:r w:rsidRPr="00093276">
        <w:rPr>
          <w:rFonts w:ascii="Tahoma" w:hAnsi="Tahoma" w:cs="Tahoma"/>
          <w:b w:val="0"/>
          <w:sz w:val="24"/>
          <w:szCs w:val="24"/>
        </w:rPr>
        <w:t xml:space="preserve"> miejsca ich składowania na terenie miasta Nowa Sól. </w:t>
      </w:r>
    </w:p>
    <w:p w:rsidR="00587EB0" w:rsidRDefault="00587EB0" w:rsidP="00D844F6">
      <w:pPr>
        <w:pStyle w:val="Default"/>
        <w:ind w:left="567"/>
        <w:jc w:val="both"/>
        <w:rPr>
          <w:rFonts w:ascii="Tahoma" w:eastAsia="Calibri" w:hAnsi="Tahoma" w:cs="Tahoma"/>
          <w:b/>
          <w:color w:val="000000" w:themeColor="text1"/>
        </w:rPr>
      </w:pPr>
    </w:p>
    <w:p w:rsidR="00546F28" w:rsidRDefault="009744DF" w:rsidP="00546F28">
      <w:pPr>
        <w:pStyle w:val="Default"/>
        <w:numPr>
          <w:ilvl w:val="1"/>
          <w:numId w:val="65"/>
        </w:numPr>
        <w:ind w:left="567" w:hanging="567"/>
        <w:jc w:val="both"/>
        <w:rPr>
          <w:rFonts w:ascii="Tahoma" w:eastAsia="Calibri" w:hAnsi="Tahoma" w:cs="Tahoma"/>
          <w:b/>
          <w:color w:val="000000" w:themeColor="text1"/>
        </w:rPr>
      </w:pPr>
      <w:r w:rsidRPr="005541A0">
        <w:rPr>
          <w:rFonts w:ascii="Tahoma" w:hAnsi="Tahoma" w:cs="Tahoma"/>
          <w:b/>
        </w:rPr>
        <w:t>UWAGA:</w:t>
      </w:r>
      <w:r w:rsidRPr="005541A0">
        <w:rPr>
          <w:rFonts w:ascii="Tahoma" w:hAnsi="Tahoma" w:cs="Tahoma"/>
        </w:rPr>
        <w:t xml:space="preserve"> Załączone przedmiary robót służą wyłącznie celom informacyjnym.</w:t>
      </w:r>
    </w:p>
    <w:p w:rsidR="00A55718" w:rsidRPr="00546F28" w:rsidRDefault="00A55718" w:rsidP="00546F28">
      <w:pPr>
        <w:pStyle w:val="Default"/>
        <w:ind w:left="567"/>
        <w:jc w:val="both"/>
        <w:rPr>
          <w:rFonts w:ascii="Tahoma" w:eastAsia="Calibri" w:hAnsi="Tahoma" w:cs="Tahoma"/>
          <w:b/>
          <w:color w:val="000000" w:themeColor="text1"/>
        </w:rPr>
      </w:pPr>
      <w:r w:rsidRPr="00546F28">
        <w:rPr>
          <w:rFonts w:ascii="Tahoma" w:eastAsia="Calibri" w:hAnsi="Tahoma" w:cs="Tahoma"/>
          <w:b/>
          <w:color w:val="000000" w:themeColor="text1"/>
        </w:rPr>
        <w:t xml:space="preserve">W przypadku rozbieżności pomiędzy projektem budowlanym, projektem wykonawczym i </w:t>
      </w:r>
      <w:r w:rsidR="004A5134" w:rsidRPr="00546F28">
        <w:rPr>
          <w:rFonts w:ascii="Tahoma" w:eastAsia="Calibri" w:hAnsi="Tahoma" w:cs="Tahoma"/>
          <w:b/>
          <w:color w:val="000000" w:themeColor="text1"/>
        </w:rPr>
        <w:t xml:space="preserve"> przedmiarem robót, a także w </w:t>
      </w:r>
      <w:r w:rsidRPr="00546F28">
        <w:rPr>
          <w:rFonts w:ascii="Tahoma" w:hAnsi="Tahoma" w:cs="Tahoma"/>
          <w:b/>
          <w:color w:val="000000" w:themeColor="text1"/>
        </w:rPr>
        <w:t>przypadku rozbieżności pomiędzy projektem budowlanym, projektem wykonawczym a specyfikacją techniczną wykonania i odbioru robót budowlanyc</w:t>
      </w:r>
      <w:r w:rsidRPr="00546F28">
        <w:rPr>
          <w:rFonts w:ascii="Tahoma" w:eastAsia="Calibri" w:hAnsi="Tahoma" w:cs="Tahoma"/>
          <w:b/>
          <w:color w:val="000000" w:themeColor="text1"/>
        </w:rPr>
        <w:t>h n</w:t>
      </w:r>
      <w:r w:rsidRPr="00546F28">
        <w:rPr>
          <w:rFonts w:ascii="Tahoma" w:hAnsi="Tahoma" w:cs="Tahoma"/>
          <w:b/>
          <w:color w:val="000000" w:themeColor="text1"/>
        </w:rPr>
        <w:t>ależy wystąpić do zamawiającego o  ich wyjaśnienie</w:t>
      </w:r>
      <w:r w:rsidRPr="00546F28">
        <w:rPr>
          <w:rFonts w:ascii="Tahoma" w:eastAsia="Calibri" w:hAnsi="Tahoma" w:cs="Tahoma"/>
          <w:b/>
          <w:color w:val="000000" w:themeColor="text1"/>
        </w:rPr>
        <w:t>.</w:t>
      </w:r>
    </w:p>
    <w:p w:rsidR="00DB1610" w:rsidRPr="00DB1610" w:rsidRDefault="00DB1610" w:rsidP="00DB1610">
      <w:pPr>
        <w:pStyle w:val="Default"/>
        <w:numPr>
          <w:ilvl w:val="1"/>
          <w:numId w:val="65"/>
        </w:numPr>
        <w:ind w:left="567" w:hanging="567"/>
        <w:jc w:val="both"/>
        <w:rPr>
          <w:rFonts w:ascii="Tahoma" w:eastAsia="Calibri" w:hAnsi="Tahoma" w:cs="Tahoma"/>
          <w:b/>
          <w:color w:val="000000" w:themeColor="text1"/>
        </w:rPr>
      </w:pPr>
      <w:r>
        <w:rPr>
          <w:rFonts w:ascii="Tahoma" w:eastAsia="Calibri" w:hAnsi="Tahoma" w:cs="Tahoma"/>
        </w:rPr>
        <w:t>W</w:t>
      </w:r>
      <w:r w:rsidRPr="00DB1610">
        <w:rPr>
          <w:rFonts w:ascii="Tahoma" w:eastAsia="Calibri" w:hAnsi="Tahoma" w:cs="Tahoma"/>
        </w:rPr>
        <w:t xml:space="preserve">szystkie nazwy własne materiałów i urządzeń użyte w dokumentacji projektowej lub specyfikacji technicznej wykonania i odbioru robót są podane przykładowo. Wykonawca może zastosować materiały lub urządzenia równoważne o parametrach technicznych i jakościowych takich samych lub lepszych od przyjętych w dokumentacji projektowej oraz specyfikacji technicznej wykonania i odbioru robót budowlanych. W przypadku, gdy materiały lub roboty nie będą w pełni zgodne z dokumentacją projektową lub specyfikacją techniczną wykonania i odbioru robót budowlanych i wpłynie to na niezadowalającą jakość elementu budowli, to takie materiały zostaną zastąpione innymi, a elementy budowli rozebrane i wykonane ponownie na koszt wykonawcy. </w:t>
      </w:r>
    </w:p>
    <w:p w:rsidR="00546F28" w:rsidRDefault="005541A0" w:rsidP="003C4457">
      <w:pPr>
        <w:pStyle w:val="Default"/>
        <w:numPr>
          <w:ilvl w:val="1"/>
          <w:numId w:val="87"/>
        </w:numPr>
        <w:ind w:left="567" w:hanging="567"/>
        <w:jc w:val="both"/>
        <w:rPr>
          <w:rFonts w:ascii="Tahoma" w:hAnsi="Tahoma" w:cs="Tahoma"/>
          <w:color w:val="auto"/>
        </w:rPr>
      </w:pPr>
      <w:r w:rsidRPr="00546F28">
        <w:rPr>
          <w:rFonts w:ascii="Tahoma" w:hAnsi="Tahoma" w:cs="Tahoma"/>
          <w:color w:val="auto"/>
        </w:rPr>
        <w:t>Wykonawca ma obowiązek uzyskać akceptację zamawiającego na zastosowane materiały przed ich wbudowaniem. Na wszystkie materiały wykonawca winien dostarczyć atesty lub świadectwa Instytutu Techniki Budownictwa dopuszczające stosowanie ich w obiektach użyteczności publicznej chyba, że zostały wprowadzone do obrotu zgodnie z przepisami odrębnymi.</w:t>
      </w:r>
    </w:p>
    <w:p w:rsidR="00DB1610" w:rsidRDefault="00A55718" w:rsidP="003C4457">
      <w:pPr>
        <w:pStyle w:val="Default"/>
        <w:numPr>
          <w:ilvl w:val="1"/>
          <w:numId w:val="87"/>
        </w:numPr>
        <w:ind w:left="567" w:hanging="567"/>
        <w:jc w:val="both"/>
        <w:rPr>
          <w:rFonts w:ascii="Tahoma" w:hAnsi="Tahoma" w:cs="Tahoma"/>
          <w:color w:val="auto"/>
        </w:rPr>
      </w:pPr>
      <w:r w:rsidRPr="00546F28">
        <w:rPr>
          <w:rFonts w:ascii="Tahoma" w:hAnsi="Tahoma" w:cs="Tahoma"/>
          <w:color w:val="auto"/>
        </w:rPr>
        <w:t xml:space="preserve">Zaleca się aby wykonawca dokonał wizji lokalnej w miejscu gdzie mają być wykonywane roboty oraz uzyskał na swoją odpowiedzialność, koszt i ryzyko wszelkie istotne informacje, które mogą być konieczne do przygotowania oferty </w:t>
      </w:r>
      <w:r w:rsidRPr="00546F28">
        <w:rPr>
          <w:rFonts w:ascii="Tahoma" w:hAnsi="Tahoma" w:cs="Tahoma"/>
          <w:color w:val="auto"/>
        </w:rPr>
        <w:lastRenderedPageBreak/>
        <w:t xml:space="preserve">i podpisania umowy. </w:t>
      </w:r>
    </w:p>
    <w:p w:rsidR="00DB1610" w:rsidRPr="00DB1610" w:rsidRDefault="00DB1610" w:rsidP="003C4457">
      <w:pPr>
        <w:pStyle w:val="Default"/>
        <w:numPr>
          <w:ilvl w:val="1"/>
          <w:numId w:val="87"/>
        </w:numPr>
        <w:ind w:left="567" w:hanging="567"/>
        <w:jc w:val="both"/>
        <w:rPr>
          <w:rFonts w:ascii="Tahoma" w:hAnsi="Tahoma" w:cs="Tahoma"/>
          <w:color w:val="auto"/>
        </w:rPr>
      </w:pPr>
      <w:r w:rsidRPr="00DB1610">
        <w:rPr>
          <w:rFonts w:ascii="Tahoma" w:hAnsi="Tahoma" w:cs="Tahoma"/>
          <w:color w:val="000000" w:themeColor="text1"/>
        </w:rPr>
        <w:t>Przedmiot zamówienia należy wykonać zgodnie z obowiązującymi przepisami prawa, sztuką budowlaną, wiedzą techniczną, zawartą z zamawiającym umową, uzgodnieniami z zamawiającym dokonanymi w trakcie realizacji przedmiotu zamówienia.</w:t>
      </w:r>
    </w:p>
    <w:p w:rsidR="00A55718" w:rsidRDefault="00A55718" w:rsidP="00A55718">
      <w:pPr>
        <w:pStyle w:val="Nagwek"/>
        <w:tabs>
          <w:tab w:val="clear" w:pos="4536"/>
          <w:tab w:val="left" w:pos="-24"/>
        </w:tabs>
        <w:suppressAutoHyphens/>
        <w:overflowPunct w:val="0"/>
        <w:autoSpaceDE w:val="0"/>
        <w:autoSpaceDN w:val="0"/>
        <w:adjustRightInd w:val="0"/>
        <w:ind w:left="360"/>
        <w:textAlignment w:val="baseline"/>
        <w:rPr>
          <w:rFonts w:ascii="Tahoma" w:eastAsia="MS Mincho" w:hAnsi="Tahoma" w:cs="Tahoma"/>
          <w:b/>
          <w:color w:val="FF0000"/>
        </w:rPr>
      </w:pPr>
    </w:p>
    <w:p w:rsidR="00A55718" w:rsidRPr="00A55718" w:rsidRDefault="00A55718" w:rsidP="00A55718">
      <w:pPr>
        <w:pStyle w:val="Nagwek"/>
        <w:tabs>
          <w:tab w:val="clear" w:pos="4536"/>
          <w:tab w:val="left" w:pos="-24"/>
        </w:tabs>
        <w:suppressAutoHyphens/>
        <w:overflowPunct w:val="0"/>
        <w:autoSpaceDE w:val="0"/>
        <w:autoSpaceDN w:val="0"/>
        <w:adjustRightInd w:val="0"/>
        <w:textAlignment w:val="baseline"/>
        <w:rPr>
          <w:rFonts w:ascii="Tahoma" w:eastAsia="MS Mincho" w:hAnsi="Tahoma" w:cs="Tahoma"/>
          <w:b/>
          <w:color w:val="000000" w:themeColor="text1"/>
        </w:rPr>
      </w:pPr>
      <w:r w:rsidRPr="00A55718">
        <w:rPr>
          <w:rFonts w:ascii="Tahoma" w:eastAsia="MS Mincho" w:hAnsi="Tahoma" w:cs="Tahoma"/>
          <w:b/>
          <w:color w:val="000000" w:themeColor="text1"/>
        </w:rPr>
        <w:t>Wymagania dotyczące realizacji przedmiotu zamówienia:</w:t>
      </w:r>
    </w:p>
    <w:p w:rsidR="005A30EF" w:rsidRPr="00CB75B2" w:rsidRDefault="005A30EF" w:rsidP="009744DF">
      <w:pPr>
        <w:pStyle w:val="Tekstpodstawowy"/>
        <w:tabs>
          <w:tab w:val="left" w:pos="1134"/>
        </w:tabs>
        <w:ind w:left="709"/>
        <w:rPr>
          <w:rFonts w:ascii="Tahoma" w:hAnsi="Tahoma" w:cs="Tahoma"/>
          <w:b/>
          <w:sz w:val="16"/>
          <w:szCs w:val="16"/>
        </w:rPr>
      </w:pPr>
    </w:p>
    <w:p w:rsidR="00546F28" w:rsidRDefault="00C919D1" w:rsidP="00546F28">
      <w:pPr>
        <w:pStyle w:val="Default"/>
        <w:numPr>
          <w:ilvl w:val="1"/>
          <w:numId w:val="65"/>
        </w:numPr>
        <w:ind w:left="567" w:hanging="567"/>
        <w:jc w:val="both"/>
        <w:rPr>
          <w:rFonts w:ascii="Tahoma" w:hAnsi="Tahoma" w:cs="Tahoma"/>
          <w:color w:val="000000" w:themeColor="text1"/>
        </w:rPr>
      </w:pPr>
      <w:r w:rsidRPr="00A55718">
        <w:rPr>
          <w:rFonts w:ascii="Tahoma" w:hAnsi="Tahoma" w:cs="Tahoma"/>
          <w:color w:val="000000" w:themeColor="text1"/>
        </w:rPr>
        <w:t xml:space="preserve">W ramach przedmiotu zamówienia wykonawca zobowiązany jest wywieźć odpady budowlane i gruz oraz dokonać ich utylizacji. </w:t>
      </w:r>
    </w:p>
    <w:p w:rsidR="0037571E" w:rsidRDefault="00D8183B" w:rsidP="0037571E">
      <w:pPr>
        <w:pStyle w:val="Default"/>
        <w:numPr>
          <w:ilvl w:val="1"/>
          <w:numId w:val="65"/>
        </w:numPr>
        <w:ind w:left="567" w:hanging="567"/>
        <w:jc w:val="both"/>
        <w:rPr>
          <w:rFonts w:ascii="Tahoma" w:hAnsi="Tahoma" w:cs="Tahoma"/>
          <w:color w:val="000000" w:themeColor="text1"/>
        </w:rPr>
      </w:pPr>
      <w:r w:rsidRPr="00546F28">
        <w:rPr>
          <w:rFonts w:ascii="Tahoma" w:hAnsi="Tahoma" w:cs="Tahoma"/>
          <w:color w:val="000000" w:themeColor="text1"/>
        </w:rPr>
        <w:t>Wykonawca jest zobowiązany do zawiadamiania z co najmniej 7–dniowym wyprzedzeniem właścicieli lub użytkowników nieruchomości przyległych do terenu budowy o ewentualnym braku możliwości dojazdu do tych nieruchomości i jego czasookresie. W przypadku, gdy w wyniku braku powiadomienia dojdzie do żądania wypłaty odszkodowania za poniesione straty, wykonawca zobowiązuje się do zapłaty tego odszkodowania z tytułu poniesionych strat.</w:t>
      </w:r>
    </w:p>
    <w:p w:rsidR="0037571E" w:rsidRPr="00B90CAC" w:rsidRDefault="0037571E" w:rsidP="00B90CAC">
      <w:pPr>
        <w:pStyle w:val="Default"/>
        <w:numPr>
          <w:ilvl w:val="1"/>
          <w:numId w:val="65"/>
        </w:numPr>
        <w:ind w:left="567" w:hanging="567"/>
        <w:jc w:val="both"/>
        <w:rPr>
          <w:rFonts w:ascii="Tahoma" w:hAnsi="Tahoma" w:cs="Tahoma"/>
          <w:color w:val="000000" w:themeColor="text1"/>
        </w:rPr>
      </w:pPr>
      <w:r w:rsidRPr="00B90CAC">
        <w:rPr>
          <w:rFonts w:ascii="Tahoma" w:hAnsi="Tahoma" w:cs="Tahoma"/>
          <w:color w:val="auto"/>
        </w:rPr>
        <w:t xml:space="preserve">Wykonawca jest zobowiązany zapewnić swoim staraniem i na swój koszt obsługę geodezyjną </w:t>
      </w:r>
      <w:r w:rsidR="00B90CAC" w:rsidRPr="00B90CAC">
        <w:rPr>
          <w:rFonts w:ascii="Tahoma" w:hAnsi="Tahoma" w:cs="Tahoma"/>
          <w:color w:val="auto"/>
        </w:rPr>
        <w:t>oraz dokumentację powykonawczą w przypadku wprowadzenia zmian</w:t>
      </w:r>
      <w:r w:rsidR="00B90CAC">
        <w:rPr>
          <w:rFonts w:ascii="Tahoma" w:hAnsi="Tahoma" w:cs="Tahoma"/>
          <w:color w:val="auto"/>
        </w:rPr>
        <w:t xml:space="preserve"> </w:t>
      </w:r>
      <w:r w:rsidRPr="00B90CAC">
        <w:rPr>
          <w:rFonts w:ascii="Tahoma" w:hAnsi="Tahoma" w:cs="Tahoma"/>
          <w:color w:val="auto"/>
        </w:rPr>
        <w:t>zgodnie z obowiązującymi przepisami, w tym wykonania geodezyjnej inwentaryzacji powykonawczej dla każdej branży oraz przekazać ją zamawiającemu w dniu zgłoszenia gotowości do odbioru końcowego.</w:t>
      </w:r>
    </w:p>
    <w:p w:rsidR="00C919D1" w:rsidRPr="00524B6D" w:rsidRDefault="00C919D1" w:rsidP="00546F28">
      <w:pPr>
        <w:pStyle w:val="Default"/>
        <w:numPr>
          <w:ilvl w:val="1"/>
          <w:numId w:val="65"/>
        </w:numPr>
        <w:ind w:left="567" w:hanging="567"/>
        <w:jc w:val="both"/>
        <w:rPr>
          <w:rFonts w:ascii="Tahoma" w:hAnsi="Tahoma" w:cs="Tahoma"/>
          <w:color w:val="auto"/>
        </w:rPr>
      </w:pPr>
      <w:r w:rsidRPr="00546F28">
        <w:rPr>
          <w:rFonts w:ascii="Tahoma" w:hAnsi="Tahoma" w:cs="Tahoma"/>
          <w:color w:val="000000" w:themeColor="text1"/>
        </w:rPr>
        <w:t xml:space="preserve">Wykonawca zobowiązany jest zapewnić na własny koszt następujące osoby, </w:t>
      </w:r>
      <w:r w:rsidRPr="00524B6D">
        <w:rPr>
          <w:rFonts w:ascii="Tahoma" w:hAnsi="Tahoma" w:cs="Tahoma"/>
          <w:color w:val="auto"/>
        </w:rPr>
        <w:t xml:space="preserve">które będą uczestniczyły w wykonywaniu zamówienia; </w:t>
      </w:r>
    </w:p>
    <w:p w:rsidR="00C919D1" w:rsidRPr="00524B6D" w:rsidRDefault="00C919D1" w:rsidP="003C4457">
      <w:pPr>
        <w:numPr>
          <w:ilvl w:val="2"/>
          <w:numId w:val="77"/>
        </w:numPr>
        <w:tabs>
          <w:tab w:val="num" w:pos="-5954"/>
          <w:tab w:val="left" w:pos="-2880"/>
        </w:tabs>
        <w:ind w:left="993" w:hanging="284"/>
        <w:jc w:val="both"/>
        <w:rPr>
          <w:rFonts w:ascii="Tahoma" w:hAnsi="Tahoma" w:cs="Tahoma"/>
        </w:rPr>
      </w:pPr>
      <w:r w:rsidRPr="00524B6D">
        <w:rPr>
          <w:rFonts w:ascii="Tahoma" w:hAnsi="Tahoma" w:cs="Tahoma"/>
        </w:rPr>
        <w:t>kierownika budowy, który posiada uprawnienia budowlane do </w:t>
      </w:r>
      <w:r w:rsidRPr="00524B6D">
        <w:rPr>
          <w:rFonts w:ascii="Tahoma" w:hAnsi="Tahoma" w:cs="Tahoma"/>
          <w:bCs/>
        </w:rPr>
        <w:t>kierowania robotami w specjalności konstrukcyjno-budowlanej lub uprawnienia równoważne</w:t>
      </w:r>
      <w:r w:rsidR="00546F28" w:rsidRPr="00524B6D">
        <w:rPr>
          <w:rFonts w:ascii="Tahoma" w:hAnsi="Tahoma" w:cs="Tahoma"/>
          <w:b/>
          <w:bCs/>
        </w:rPr>
        <w:t xml:space="preserve">, może wykonywać samodzielne funkcje techniczne w budownictwie przy zabytkach nieruchomych wpisanych do rejestru zabytków </w:t>
      </w:r>
      <w:r w:rsidR="00546F28" w:rsidRPr="00524B6D">
        <w:rPr>
          <w:rFonts w:ascii="Tahoma" w:hAnsi="Tahoma" w:cs="Tahoma"/>
          <w:bCs/>
        </w:rPr>
        <w:t>oraz przynależy do właściwej izby samorządu zawodowego,</w:t>
      </w:r>
    </w:p>
    <w:p w:rsidR="00C919D1" w:rsidRPr="00524B6D" w:rsidRDefault="00C919D1" w:rsidP="003C4457">
      <w:pPr>
        <w:numPr>
          <w:ilvl w:val="2"/>
          <w:numId w:val="77"/>
        </w:numPr>
        <w:tabs>
          <w:tab w:val="num" w:pos="-5954"/>
          <w:tab w:val="left" w:pos="-2880"/>
        </w:tabs>
        <w:ind w:left="993" w:hanging="284"/>
        <w:jc w:val="both"/>
        <w:rPr>
          <w:rFonts w:ascii="Tahoma" w:hAnsi="Tahoma" w:cs="Tahoma"/>
        </w:rPr>
      </w:pPr>
      <w:r w:rsidRPr="00524B6D">
        <w:rPr>
          <w:rFonts w:ascii="Tahoma" w:hAnsi="Tahoma" w:cs="Tahoma"/>
        </w:rPr>
        <w:t>kierownik</w:t>
      </w:r>
      <w:r w:rsidR="00A55718" w:rsidRPr="00524B6D">
        <w:rPr>
          <w:rFonts w:ascii="Tahoma" w:hAnsi="Tahoma" w:cs="Tahoma"/>
        </w:rPr>
        <w:t>a</w:t>
      </w:r>
      <w:r w:rsidRPr="00524B6D">
        <w:rPr>
          <w:rFonts w:ascii="Tahoma" w:hAnsi="Tahoma" w:cs="Tahoma"/>
        </w:rPr>
        <w:t xml:space="preserve"> robót sanitarnych, któr</w:t>
      </w:r>
      <w:r w:rsidR="00A55718" w:rsidRPr="00524B6D">
        <w:rPr>
          <w:rFonts w:ascii="Tahoma" w:hAnsi="Tahoma" w:cs="Tahoma"/>
        </w:rPr>
        <w:t>y</w:t>
      </w:r>
      <w:r w:rsidRPr="00524B6D">
        <w:rPr>
          <w:rFonts w:ascii="Tahoma" w:hAnsi="Tahoma" w:cs="Tahoma"/>
        </w:rPr>
        <w:t xml:space="preserve"> posia</w:t>
      </w:r>
      <w:r w:rsidR="00A55718" w:rsidRPr="00524B6D">
        <w:rPr>
          <w:rFonts w:ascii="Tahoma" w:hAnsi="Tahoma" w:cs="Tahoma"/>
        </w:rPr>
        <w:t xml:space="preserve">da uprawnienia budowlane </w:t>
      </w:r>
      <w:r w:rsidRPr="00524B6D">
        <w:rPr>
          <w:rFonts w:ascii="Tahoma" w:hAnsi="Tahoma" w:cs="Tahoma"/>
        </w:rPr>
        <w:t>umożliwiając</w:t>
      </w:r>
      <w:r w:rsidR="00546F28" w:rsidRPr="00524B6D">
        <w:rPr>
          <w:rFonts w:ascii="Tahoma" w:hAnsi="Tahoma" w:cs="Tahoma"/>
        </w:rPr>
        <w:t>e</w:t>
      </w:r>
      <w:r w:rsidRPr="00524B6D">
        <w:rPr>
          <w:rFonts w:ascii="Tahoma" w:hAnsi="Tahoma" w:cs="Tahoma"/>
        </w:rPr>
        <w:t xml:space="preserve"> pełnienie funkcji kierownika robót</w:t>
      </w:r>
      <w:r w:rsidR="00546F28" w:rsidRPr="00524B6D">
        <w:rPr>
          <w:rFonts w:ascii="Tahoma" w:hAnsi="Tahoma" w:cs="Tahoma"/>
        </w:rPr>
        <w:t xml:space="preserve"> sanitarnych</w:t>
      </w:r>
      <w:r w:rsidRPr="00524B6D">
        <w:rPr>
          <w:rFonts w:ascii="Tahoma" w:hAnsi="Tahoma" w:cs="Tahoma"/>
        </w:rPr>
        <w:t xml:space="preserve"> na robotach objętych niniejszym zamówieniem.</w:t>
      </w:r>
    </w:p>
    <w:p w:rsidR="00A55718" w:rsidRPr="00524B6D" w:rsidRDefault="00A55718" w:rsidP="003C4457">
      <w:pPr>
        <w:numPr>
          <w:ilvl w:val="2"/>
          <w:numId w:val="77"/>
        </w:numPr>
        <w:tabs>
          <w:tab w:val="num" w:pos="-5954"/>
          <w:tab w:val="left" w:pos="-2880"/>
        </w:tabs>
        <w:ind w:left="993" w:hanging="284"/>
        <w:jc w:val="both"/>
        <w:rPr>
          <w:rFonts w:ascii="Tahoma" w:hAnsi="Tahoma" w:cs="Tahoma"/>
        </w:rPr>
      </w:pPr>
      <w:r w:rsidRPr="00524B6D">
        <w:rPr>
          <w:rFonts w:ascii="Tahoma" w:hAnsi="Tahoma" w:cs="Tahoma"/>
        </w:rPr>
        <w:t>kierownika robót elektrycznych, który posiada uprawnieni</w:t>
      </w:r>
      <w:r w:rsidR="00546F28" w:rsidRPr="00524B6D">
        <w:rPr>
          <w:rFonts w:ascii="Tahoma" w:hAnsi="Tahoma" w:cs="Tahoma"/>
        </w:rPr>
        <w:t xml:space="preserve">a budowlane </w:t>
      </w:r>
      <w:r w:rsidRPr="00524B6D">
        <w:rPr>
          <w:rFonts w:ascii="Tahoma" w:hAnsi="Tahoma" w:cs="Tahoma"/>
        </w:rPr>
        <w:t>umożliwiając</w:t>
      </w:r>
      <w:r w:rsidR="00546F28" w:rsidRPr="00524B6D">
        <w:rPr>
          <w:rFonts w:ascii="Tahoma" w:hAnsi="Tahoma" w:cs="Tahoma"/>
        </w:rPr>
        <w:t>e</w:t>
      </w:r>
      <w:r w:rsidRPr="00524B6D">
        <w:rPr>
          <w:rFonts w:ascii="Tahoma" w:hAnsi="Tahoma" w:cs="Tahoma"/>
        </w:rPr>
        <w:t xml:space="preserve"> pełnienie funkcji kierownika robót </w:t>
      </w:r>
      <w:r w:rsidR="00546F28" w:rsidRPr="00524B6D">
        <w:rPr>
          <w:rFonts w:ascii="Tahoma" w:hAnsi="Tahoma" w:cs="Tahoma"/>
        </w:rPr>
        <w:t xml:space="preserve">elektrycznych </w:t>
      </w:r>
      <w:r w:rsidRPr="00524B6D">
        <w:rPr>
          <w:rFonts w:ascii="Tahoma" w:hAnsi="Tahoma" w:cs="Tahoma"/>
        </w:rPr>
        <w:t>na robotach objętych niniejszym zamówieniem.</w:t>
      </w:r>
    </w:p>
    <w:p w:rsidR="00C919D1" w:rsidRPr="00A55718" w:rsidRDefault="00C919D1" w:rsidP="00A55718">
      <w:pPr>
        <w:tabs>
          <w:tab w:val="left" w:pos="-2880"/>
        </w:tabs>
        <w:ind w:left="993"/>
        <w:jc w:val="both"/>
        <w:rPr>
          <w:rFonts w:ascii="Tahoma" w:hAnsi="Tahoma" w:cs="Tahoma"/>
          <w:color w:val="000000" w:themeColor="text1"/>
        </w:rPr>
      </w:pPr>
      <w:r w:rsidRPr="00524B6D">
        <w:rPr>
          <w:rFonts w:ascii="Tahoma" w:hAnsi="Tahoma" w:cs="Tahoma"/>
        </w:rPr>
        <w:t xml:space="preserve">Uwaga: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2013.1409 </w:t>
      </w:r>
      <w:proofErr w:type="spellStart"/>
      <w:r w:rsidRPr="00524B6D">
        <w:rPr>
          <w:rFonts w:ascii="Tahoma" w:hAnsi="Tahoma" w:cs="Tahoma"/>
        </w:rPr>
        <w:t>j.t</w:t>
      </w:r>
      <w:proofErr w:type="spellEnd"/>
      <w:r w:rsidRPr="00524B6D">
        <w:rPr>
          <w:rFonts w:ascii="Tahoma" w:hAnsi="Tahoma" w:cs="Tahoma"/>
        </w:rPr>
        <w:t>.), których zakres uprawnia do pełnienia</w:t>
      </w:r>
      <w:r w:rsidRPr="00A55718">
        <w:rPr>
          <w:rFonts w:ascii="Tahoma" w:hAnsi="Tahoma" w:cs="Tahoma"/>
          <w:color w:val="000000" w:themeColor="text1"/>
        </w:rPr>
        <w:t xml:space="preserve"> wskazanej funkcji przy realizacji przedmiotu zamówienia. </w:t>
      </w:r>
    </w:p>
    <w:p w:rsidR="005541A0" w:rsidRPr="00A42C04" w:rsidRDefault="005541A0" w:rsidP="00546F28">
      <w:pPr>
        <w:pStyle w:val="Default"/>
        <w:numPr>
          <w:ilvl w:val="1"/>
          <w:numId w:val="65"/>
        </w:numPr>
        <w:ind w:left="567" w:hanging="567"/>
        <w:jc w:val="both"/>
        <w:rPr>
          <w:rFonts w:ascii="Tahoma" w:hAnsi="Tahoma" w:cs="Tahoma"/>
          <w:color w:val="auto"/>
        </w:rPr>
      </w:pPr>
      <w:r>
        <w:rPr>
          <w:rFonts w:ascii="Tahoma" w:hAnsi="Tahoma" w:cs="Tahoma"/>
          <w:color w:val="auto"/>
        </w:rPr>
        <w:t xml:space="preserve">Szczegółowy zakres obowiązków wykonawcy określa rozdział III </w:t>
      </w:r>
      <w:proofErr w:type="spellStart"/>
      <w:r>
        <w:rPr>
          <w:rFonts w:ascii="Tahoma" w:hAnsi="Tahoma" w:cs="Tahoma"/>
          <w:color w:val="auto"/>
        </w:rPr>
        <w:t>SIWZ</w:t>
      </w:r>
      <w:proofErr w:type="spellEnd"/>
      <w:r>
        <w:rPr>
          <w:rFonts w:ascii="Tahoma" w:hAnsi="Tahoma" w:cs="Tahoma"/>
          <w:color w:val="auto"/>
        </w:rPr>
        <w:t xml:space="preserve"> </w:t>
      </w:r>
      <w:r w:rsidRPr="00A42C04">
        <w:rPr>
          <w:rFonts w:ascii="Tahoma" w:hAnsi="Tahoma" w:cs="Tahoma"/>
          <w:color w:val="auto"/>
        </w:rPr>
        <w:t>Istotne dla stron postanowienia, które zostaną wprowadzone do treści zawieranej umowy w sprawie zamówienia publicznego.</w:t>
      </w:r>
    </w:p>
    <w:p w:rsidR="00C62B38" w:rsidRPr="0052046B" w:rsidRDefault="00C62B38" w:rsidP="002C601F">
      <w:pPr>
        <w:pStyle w:val="Default"/>
        <w:ind w:left="720"/>
        <w:jc w:val="both"/>
        <w:rPr>
          <w:rFonts w:ascii="Tahoma" w:hAnsi="Tahoma" w:cs="Tahoma"/>
          <w:color w:val="FF0000"/>
          <w:sz w:val="16"/>
          <w:szCs w:val="16"/>
        </w:rPr>
      </w:pPr>
    </w:p>
    <w:p w:rsidR="00575100" w:rsidRDefault="00546F28" w:rsidP="00546F28">
      <w:pPr>
        <w:pStyle w:val="Akapitzlist"/>
        <w:numPr>
          <w:ilvl w:val="3"/>
          <w:numId w:val="20"/>
        </w:numPr>
        <w:suppressAutoHyphens/>
        <w:jc w:val="both"/>
        <w:rPr>
          <w:rFonts w:ascii="Tahoma" w:hAnsi="Tahoma" w:cs="Tahoma"/>
          <w:b/>
        </w:rPr>
      </w:pPr>
      <w:r>
        <w:rPr>
          <w:rFonts w:ascii="Tahoma" w:hAnsi="Tahoma" w:cs="Tahoma"/>
          <w:b/>
        </w:rPr>
        <w:t xml:space="preserve">   </w:t>
      </w:r>
      <w:r w:rsidR="00575100" w:rsidRPr="00546F28">
        <w:rPr>
          <w:rFonts w:ascii="Tahoma" w:hAnsi="Tahoma" w:cs="Tahoma"/>
          <w:b/>
        </w:rPr>
        <w:t>Termin wykonania zamówienia.</w:t>
      </w:r>
    </w:p>
    <w:p w:rsidR="00575100" w:rsidRPr="00575100" w:rsidRDefault="00575100" w:rsidP="00575100">
      <w:pPr>
        <w:pStyle w:val="Default"/>
        <w:ind w:left="360"/>
        <w:jc w:val="both"/>
        <w:rPr>
          <w:rFonts w:ascii="Tahoma" w:hAnsi="Tahoma" w:cs="Tahoma"/>
          <w:b/>
          <w:color w:val="auto"/>
          <w:sz w:val="16"/>
          <w:szCs w:val="16"/>
        </w:rPr>
      </w:pPr>
    </w:p>
    <w:p w:rsidR="00575100" w:rsidRPr="00575100" w:rsidRDefault="00575100" w:rsidP="00CF60BB">
      <w:pPr>
        <w:pStyle w:val="Akapitzlist"/>
        <w:widowControl w:val="0"/>
        <w:numPr>
          <w:ilvl w:val="0"/>
          <w:numId w:val="23"/>
        </w:numPr>
        <w:autoSpaceDE w:val="0"/>
        <w:autoSpaceDN w:val="0"/>
        <w:adjustRightInd w:val="0"/>
        <w:jc w:val="both"/>
        <w:rPr>
          <w:rFonts w:ascii="Tahoma" w:hAnsi="Tahoma" w:cs="Tahoma"/>
          <w:vanish/>
        </w:rPr>
      </w:pPr>
    </w:p>
    <w:p w:rsidR="00F830EC" w:rsidRPr="00524B6D" w:rsidRDefault="00575100" w:rsidP="00CF60BB">
      <w:pPr>
        <w:pStyle w:val="Default"/>
        <w:numPr>
          <w:ilvl w:val="1"/>
          <w:numId w:val="62"/>
        </w:numPr>
        <w:ind w:left="567" w:hanging="567"/>
        <w:jc w:val="both"/>
        <w:rPr>
          <w:rFonts w:ascii="Tahoma" w:hAnsi="Tahoma" w:cs="Tahoma"/>
          <w:color w:val="auto"/>
        </w:rPr>
      </w:pPr>
      <w:r w:rsidRPr="00524B6D">
        <w:rPr>
          <w:rFonts w:ascii="Tahoma" w:hAnsi="Tahoma" w:cs="Tahoma"/>
          <w:color w:val="auto"/>
        </w:rPr>
        <w:t>Termin wykonania przedmiotu zamówienia</w:t>
      </w:r>
      <w:r w:rsidR="00840A0F" w:rsidRPr="00524B6D">
        <w:rPr>
          <w:rFonts w:ascii="Tahoma" w:hAnsi="Tahoma" w:cs="Tahoma"/>
          <w:color w:val="auto"/>
        </w:rPr>
        <w:t xml:space="preserve"> </w:t>
      </w:r>
      <w:r w:rsidR="00F830EC" w:rsidRPr="00524B6D">
        <w:rPr>
          <w:rFonts w:ascii="Tahoma" w:hAnsi="Tahoma" w:cs="Tahoma"/>
          <w:color w:val="auto"/>
        </w:rPr>
        <w:t xml:space="preserve">do dnia </w:t>
      </w:r>
      <w:r w:rsidR="00546F28" w:rsidRPr="00524B6D">
        <w:rPr>
          <w:rFonts w:ascii="Tahoma" w:hAnsi="Tahoma" w:cs="Tahoma"/>
          <w:b/>
          <w:color w:val="auto"/>
        </w:rPr>
        <w:t xml:space="preserve">10 grudnia </w:t>
      </w:r>
      <w:r w:rsidR="00F830EC" w:rsidRPr="00524B6D">
        <w:rPr>
          <w:rFonts w:ascii="Tahoma" w:hAnsi="Tahoma" w:cs="Tahoma"/>
          <w:b/>
          <w:color w:val="auto"/>
        </w:rPr>
        <w:t>201</w:t>
      </w:r>
      <w:r w:rsidR="00546F28" w:rsidRPr="00524B6D">
        <w:rPr>
          <w:rFonts w:ascii="Tahoma" w:hAnsi="Tahoma" w:cs="Tahoma"/>
          <w:b/>
          <w:color w:val="auto"/>
        </w:rPr>
        <w:t>4</w:t>
      </w:r>
      <w:r w:rsidR="00F830EC" w:rsidRPr="00524B6D">
        <w:rPr>
          <w:rFonts w:ascii="Tahoma" w:hAnsi="Tahoma" w:cs="Tahoma"/>
          <w:b/>
          <w:color w:val="auto"/>
        </w:rPr>
        <w:t xml:space="preserve"> r.</w:t>
      </w:r>
    </w:p>
    <w:p w:rsidR="00297FFE" w:rsidRDefault="00297FFE" w:rsidP="00297FFE">
      <w:pPr>
        <w:pStyle w:val="Default"/>
        <w:ind w:left="567"/>
        <w:jc w:val="both"/>
        <w:rPr>
          <w:rFonts w:ascii="Tahoma" w:hAnsi="Tahoma" w:cs="Tahoma"/>
          <w:color w:val="FF0000"/>
        </w:rPr>
      </w:pPr>
    </w:p>
    <w:p w:rsidR="00524B6D" w:rsidRPr="00CB5EC6" w:rsidRDefault="00524B6D" w:rsidP="00297FFE">
      <w:pPr>
        <w:pStyle w:val="Default"/>
        <w:ind w:left="567"/>
        <w:jc w:val="both"/>
        <w:rPr>
          <w:rFonts w:ascii="Tahoma" w:hAnsi="Tahoma" w:cs="Tahoma"/>
          <w:color w:val="FF0000"/>
        </w:rPr>
      </w:pPr>
    </w:p>
    <w:p w:rsidR="00C35B4A" w:rsidRPr="00546F28" w:rsidRDefault="00C35B4A" w:rsidP="00546F28">
      <w:pPr>
        <w:pStyle w:val="Akapitzlist"/>
        <w:numPr>
          <w:ilvl w:val="3"/>
          <w:numId w:val="20"/>
        </w:numPr>
        <w:tabs>
          <w:tab w:val="clear" w:pos="360"/>
          <w:tab w:val="num" w:pos="567"/>
        </w:tabs>
        <w:suppressAutoHyphens/>
        <w:ind w:left="567" w:hanging="567"/>
        <w:jc w:val="both"/>
        <w:rPr>
          <w:rFonts w:ascii="Tahoma" w:hAnsi="Tahoma" w:cs="Tahoma"/>
          <w:b/>
        </w:rPr>
      </w:pPr>
      <w:r w:rsidRPr="00546F28">
        <w:rPr>
          <w:rFonts w:ascii="Tahoma" w:hAnsi="Tahoma" w:cs="Tahoma"/>
          <w:b/>
        </w:rPr>
        <w:lastRenderedPageBreak/>
        <w:t>Warunki płatności.</w:t>
      </w:r>
    </w:p>
    <w:p w:rsidR="00C35B4A" w:rsidRPr="00C35B4A" w:rsidRDefault="00C35B4A" w:rsidP="00C35B4A">
      <w:pPr>
        <w:suppressAutoHyphens/>
        <w:ind w:left="567"/>
        <w:jc w:val="both"/>
        <w:rPr>
          <w:rFonts w:ascii="Tahoma" w:hAnsi="Tahoma" w:cs="Tahoma"/>
          <w:b/>
          <w:sz w:val="16"/>
          <w:szCs w:val="16"/>
        </w:rPr>
      </w:pPr>
    </w:p>
    <w:p w:rsidR="00C35B4A" w:rsidRPr="00DB1610" w:rsidRDefault="00C35B4A" w:rsidP="003C4457">
      <w:pPr>
        <w:pStyle w:val="Akapitzlist"/>
        <w:numPr>
          <w:ilvl w:val="1"/>
          <w:numId w:val="81"/>
        </w:numPr>
        <w:ind w:left="567" w:hanging="567"/>
        <w:jc w:val="both"/>
        <w:rPr>
          <w:rFonts w:ascii="Tahoma" w:hAnsi="Tahoma" w:cs="Tahoma"/>
        </w:rPr>
      </w:pPr>
      <w:r w:rsidRPr="00C35B4A">
        <w:rPr>
          <w:rFonts w:ascii="Tahoma" w:eastAsia="Calibri" w:hAnsi="Tahoma" w:cs="Tahoma"/>
        </w:rPr>
        <w:t xml:space="preserve">Zamawiający dopuszcza rozliczenie wynagrodzenia wykonawcy fakturami częściowymi do kwoty nie przekraczającej </w:t>
      </w:r>
      <w:r w:rsidR="001E7F7B" w:rsidRPr="00C35B4A">
        <w:rPr>
          <w:rFonts w:ascii="Tahoma" w:eastAsia="Calibri" w:hAnsi="Tahoma" w:cs="Tahoma"/>
        </w:rPr>
        <w:t>łączn</w:t>
      </w:r>
      <w:r w:rsidR="001E7F7B">
        <w:rPr>
          <w:rFonts w:ascii="Tahoma" w:eastAsia="Calibri" w:hAnsi="Tahoma" w:cs="Tahoma"/>
        </w:rPr>
        <w:t xml:space="preserve">ie </w:t>
      </w:r>
      <w:r w:rsidR="00546F28">
        <w:rPr>
          <w:rFonts w:ascii="Tahoma" w:eastAsia="Calibri" w:hAnsi="Tahoma" w:cs="Tahoma"/>
        </w:rPr>
        <w:t>8</w:t>
      </w:r>
      <w:r>
        <w:rPr>
          <w:rFonts w:ascii="Tahoma" w:eastAsia="Calibri" w:hAnsi="Tahoma" w:cs="Tahoma"/>
        </w:rPr>
        <w:t xml:space="preserve">0 </w:t>
      </w:r>
      <w:r w:rsidRPr="00C35B4A">
        <w:rPr>
          <w:rFonts w:ascii="Tahoma" w:eastAsia="Calibri" w:hAnsi="Tahoma" w:cs="Tahoma"/>
        </w:rPr>
        <w:t xml:space="preserve">% wynagrodzenia </w:t>
      </w:r>
      <w:r w:rsidRPr="00C35B4A">
        <w:rPr>
          <w:rFonts w:ascii="Tahoma" w:hAnsi="Tahoma" w:cs="Tahoma"/>
        </w:rPr>
        <w:t>umownego brutto</w:t>
      </w:r>
      <w:r w:rsidRPr="007661B3">
        <w:rPr>
          <w:rFonts w:ascii="Tahoma" w:hAnsi="Tahoma" w:cs="Tahoma"/>
          <w:b/>
        </w:rPr>
        <w:t>.</w:t>
      </w:r>
    </w:p>
    <w:p w:rsidR="00DB1610" w:rsidRPr="00C35B4A" w:rsidRDefault="00DB1610" w:rsidP="00DB1610">
      <w:pPr>
        <w:pStyle w:val="Akapitzlist"/>
        <w:ind w:left="567"/>
        <w:jc w:val="both"/>
        <w:rPr>
          <w:rFonts w:ascii="Tahoma" w:hAnsi="Tahoma" w:cs="Tahoma"/>
        </w:rPr>
      </w:pPr>
    </w:p>
    <w:p w:rsidR="0009754D" w:rsidRPr="00B23B24" w:rsidRDefault="00FB7AF6" w:rsidP="00B23B24">
      <w:pPr>
        <w:pStyle w:val="Akapitzlist"/>
        <w:numPr>
          <w:ilvl w:val="3"/>
          <w:numId w:val="20"/>
        </w:numPr>
        <w:tabs>
          <w:tab w:val="clear" w:pos="360"/>
          <w:tab w:val="num" w:pos="567"/>
        </w:tabs>
        <w:suppressAutoHyphens/>
        <w:jc w:val="both"/>
        <w:rPr>
          <w:rFonts w:ascii="Tahoma" w:hAnsi="Tahoma" w:cs="Tahoma"/>
          <w:b/>
        </w:rPr>
      </w:pPr>
      <w:r>
        <w:rPr>
          <w:rFonts w:ascii="Tahoma" w:hAnsi="Tahoma" w:cs="Tahoma"/>
          <w:b/>
        </w:rPr>
        <w:t xml:space="preserve">   </w:t>
      </w:r>
      <w:r w:rsidR="0009754D" w:rsidRPr="00B23B24">
        <w:rPr>
          <w:rFonts w:ascii="Tahoma" w:hAnsi="Tahoma" w:cs="Tahoma"/>
          <w:b/>
        </w:rPr>
        <w:t>Gwarancja jakości.</w:t>
      </w:r>
    </w:p>
    <w:p w:rsidR="0009754D" w:rsidRPr="00575100" w:rsidRDefault="0009754D" w:rsidP="0009754D">
      <w:pPr>
        <w:pStyle w:val="Tekstpodstawowy"/>
        <w:tabs>
          <w:tab w:val="left" w:pos="0"/>
        </w:tabs>
        <w:ind w:left="709"/>
        <w:rPr>
          <w:rFonts w:ascii="Tahoma" w:hAnsi="Tahoma" w:cs="Tahoma"/>
          <w:b/>
          <w:sz w:val="16"/>
          <w:szCs w:val="16"/>
        </w:rPr>
      </w:pPr>
    </w:p>
    <w:p w:rsidR="00A4236A" w:rsidRDefault="007E74ED" w:rsidP="00CF60BB">
      <w:pPr>
        <w:pStyle w:val="Default"/>
        <w:numPr>
          <w:ilvl w:val="1"/>
          <w:numId w:val="23"/>
        </w:numPr>
        <w:tabs>
          <w:tab w:val="left" w:pos="567"/>
        </w:tabs>
        <w:spacing w:line="306" w:lineRule="atLeast"/>
        <w:ind w:left="567" w:hanging="567"/>
        <w:jc w:val="both"/>
        <w:rPr>
          <w:rFonts w:ascii="Tahoma" w:hAnsi="Tahoma" w:cs="Tahoma"/>
          <w:color w:val="000000" w:themeColor="text1"/>
        </w:rPr>
      </w:pPr>
      <w:r w:rsidRPr="00C0146C">
        <w:rPr>
          <w:rFonts w:ascii="Tahoma" w:hAnsi="Tahoma" w:cs="Tahoma"/>
          <w:color w:val="000000" w:themeColor="text1"/>
        </w:rPr>
        <w:t xml:space="preserve">Wykonawca zobowiązany jest udzielić </w:t>
      </w:r>
      <w:r w:rsidR="00E064B5" w:rsidRPr="00C0146C">
        <w:rPr>
          <w:rFonts w:ascii="Tahoma" w:hAnsi="Tahoma" w:cs="Tahoma"/>
          <w:color w:val="000000" w:themeColor="text1"/>
        </w:rPr>
        <w:t>na </w:t>
      </w:r>
      <w:r w:rsidR="00E064B5">
        <w:rPr>
          <w:rFonts w:ascii="Tahoma" w:hAnsi="Tahoma" w:cs="Tahoma"/>
          <w:color w:val="000000" w:themeColor="text1"/>
        </w:rPr>
        <w:t xml:space="preserve">roboty budowlane stanowiące </w:t>
      </w:r>
      <w:r w:rsidR="00E064B5" w:rsidRPr="00C0146C">
        <w:rPr>
          <w:rFonts w:ascii="Tahoma" w:hAnsi="Tahoma" w:cs="Tahoma"/>
          <w:color w:val="000000" w:themeColor="text1"/>
        </w:rPr>
        <w:t>przedmiot zamówienia</w:t>
      </w:r>
      <w:r w:rsidR="00E064B5" w:rsidRPr="00C0146C">
        <w:rPr>
          <w:rFonts w:ascii="Tahoma" w:hAnsi="Tahoma" w:cs="Tahoma"/>
          <w:b/>
          <w:color w:val="000000" w:themeColor="text1"/>
        </w:rPr>
        <w:t xml:space="preserve"> </w:t>
      </w:r>
      <w:r w:rsidR="00546F28">
        <w:rPr>
          <w:rFonts w:ascii="Tahoma" w:hAnsi="Tahoma" w:cs="Tahoma"/>
          <w:b/>
          <w:color w:val="000000" w:themeColor="text1"/>
        </w:rPr>
        <w:t>60</w:t>
      </w:r>
      <w:r w:rsidRPr="00C0146C">
        <w:rPr>
          <w:rFonts w:ascii="Tahoma" w:hAnsi="Tahoma" w:cs="Tahoma"/>
          <w:b/>
          <w:color w:val="000000" w:themeColor="text1"/>
        </w:rPr>
        <w:t xml:space="preserve"> miesięcznej</w:t>
      </w:r>
      <w:r w:rsidRPr="00C0146C">
        <w:rPr>
          <w:rFonts w:ascii="Tahoma" w:hAnsi="Tahoma" w:cs="Tahoma"/>
          <w:color w:val="000000" w:themeColor="text1"/>
        </w:rPr>
        <w:t xml:space="preserve"> gwarancji jakości </w:t>
      </w:r>
      <w:r w:rsidR="00E064B5" w:rsidRPr="00C0146C">
        <w:rPr>
          <w:rFonts w:ascii="Tahoma" w:hAnsi="Tahoma" w:cs="Tahoma"/>
          <w:color w:val="000000" w:themeColor="text1"/>
        </w:rPr>
        <w:t>licząc od dnia odbioru</w:t>
      </w:r>
      <w:r w:rsidR="004452AD" w:rsidRPr="00C0146C">
        <w:rPr>
          <w:rFonts w:ascii="Tahoma" w:hAnsi="Tahoma" w:cs="Tahoma"/>
          <w:color w:val="000000" w:themeColor="text1"/>
        </w:rPr>
        <w:t>.</w:t>
      </w:r>
      <w:r w:rsidR="00100072">
        <w:rPr>
          <w:rFonts w:ascii="Tahoma" w:hAnsi="Tahoma" w:cs="Tahoma"/>
          <w:color w:val="000000" w:themeColor="text1"/>
        </w:rPr>
        <w:t xml:space="preserve"> </w:t>
      </w:r>
    </w:p>
    <w:p w:rsidR="00A4236A" w:rsidRDefault="00A4236A" w:rsidP="00CF60BB">
      <w:pPr>
        <w:pStyle w:val="Tekstpodstawowywcity3"/>
        <w:numPr>
          <w:ilvl w:val="1"/>
          <w:numId w:val="23"/>
        </w:numPr>
        <w:tabs>
          <w:tab w:val="left" w:pos="567"/>
        </w:tabs>
        <w:spacing w:after="0"/>
        <w:ind w:left="567" w:hanging="567"/>
        <w:jc w:val="both"/>
        <w:rPr>
          <w:rFonts w:ascii="Tahoma" w:hAnsi="Tahoma" w:cs="Tahoma"/>
          <w:sz w:val="24"/>
          <w:szCs w:val="24"/>
        </w:rPr>
      </w:pPr>
      <w:r w:rsidRPr="008425DB">
        <w:rPr>
          <w:rFonts w:ascii="Tahoma" w:hAnsi="Tahoma" w:cs="Tahoma"/>
          <w:sz w:val="24"/>
          <w:szCs w:val="24"/>
        </w:rPr>
        <w:t>Okres rękojmi zostaje przedłużony na okres udzielonej gwarancji jakości.</w:t>
      </w:r>
    </w:p>
    <w:p w:rsidR="007E74ED" w:rsidRPr="00A4236A" w:rsidRDefault="00A4236A" w:rsidP="00CF60BB">
      <w:pPr>
        <w:pStyle w:val="Default"/>
        <w:numPr>
          <w:ilvl w:val="1"/>
          <w:numId w:val="23"/>
        </w:numPr>
        <w:tabs>
          <w:tab w:val="left" w:pos="567"/>
          <w:tab w:val="left" w:pos="851"/>
        </w:tabs>
        <w:spacing w:line="306" w:lineRule="atLeast"/>
        <w:ind w:left="567" w:hanging="567"/>
        <w:jc w:val="both"/>
        <w:rPr>
          <w:rFonts w:ascii="Tahoma" w:hAnsi="Tahoma" w:cs="Tahoma"/>
          <w:color w:val="auto"/>
        </w:rPr>
      </w:pPr>
      <w:r>
        <w:rPr>
          <w:rFonts w:ascii="Tahoma" w:hAnsi="Tahoma" w:cs="Tahoma"/>
          <w:color w:val="auto"/>
        </w:rPr>
        <w:t xml:space="preserve">Termin gwarancji i rękojmi rozpoczyna bieg z dniem </w:t>
      </w:r>
      <w:r w:rsidR="007E74ED" w:rsidRPr="00A4236A">
        <w:rPr>
          <w:rFonts w:ascii="Tahoma" w:hAnsi="Tahoma" w:cs="Tahoma"/>
          <w:color w:val="auto"/>
        </w:rPr>
        <w:t>końcowego odbioru przedmiotu umowy.</w:t>
      </w:r>
    </w:p>
    <w:p w:rsidR="00AE59CB" w:rsidRPr="007B6999" w:rsidRDefault="00AE59CB" w:rsidP="00C23E11">
      <w:pPr>
        <w:pStyle w:val="Tekstpodstawowywcity3"/>
        <w:tabs>
          <w:tab w:val="left" w:pos="709"/>
        </w:tabs>
        <w:spacing w:after="0"/>
        <w:ind w:left="720"/>
        <w:jc w:val="both"/>
        <w:rPr>
          <w:rFonts w:ascii="Tahoma" w:hAnsi="Tahoma" w:cs="Tahoma"/>
        </w:rPr>
      </w:pPr>
    </w:p>
    <w:p w:rsidR="000D3585" w:rsidRPr="00B23B24" w:rsidRDefault="000D3585" w:rsidP="00B23B24">
      <w:pPr>
        <w:pStyle w:val="Akapitzlist"/>
        <w:numPr>
          <w:ilvl w:val="3"/>
          <w:numId w:val="20"/>
        </w:numPr>
        <w:tabs>
          <w:tab w:val="clear" w:pos="360"/>
          <w:tab w:val="num" w:pos="567"/>
        </w:tabs>
        <w:suppressAutoHyphens/>
        <w:ind w:left="567" w:hanging="567"/>
        <w:jc w:val="both"/>
        <w:rPr>
          <w:rFonts w:ascii="Tahoma" w:hAnsi="Tahoma" w:cs="Tahoma"/>
          <w:b/>
        </w:rPr>
      </w:pPr>
      <w:r w:rsidRPr="00B23B24">
        <w:rPr>
          <w:rFonts w:ascii="Tahoma" w:hAnsi="Tahoma" w:cs="Tahoma"/>
          <w:b/>
        </w:rPr>
        <w:t>Zamówienia uzupełniające.</w:t>
      </w:r>
    </w:p>
    <w:p w:rsidR="00CD1850" w:rsidRPr="00575100" w:rsidRDefault="00CD1850" w:rsidP="00CD1850">
      <w:pPr>
        <w:pStyle w:val="Tekstpodstawowy"/>
        <w:tabs>
          <w:tab w:val="left" w:pos="0"/>
        </w:tabs>
        <w:ind w:left="360"/>
        <w:rPr>
          <w:rFonts w:ascii="Tahoma" w:hAnsi="Tahoma" w:cs="Tahoma"/>
          <w:b/>
          <w:sz w:val="16"/>
          <w:szCs w:val="16"/>
        </w:rPr>
      </w:pPr>
    </w:p>
    <w:p w:rsidR="000D3585" w:rsidRPr="00575100" w:rsidRDefault="00334217" w:rsidP="009F7AB4">
      <w:pPr>
        <w:widowControl w:val="0"/>
        <w:tabs>
          <w:tab w:val="left" w:pos="567"/>
        </w:tabs>
        <w:autoSpaceDE w:val="0"/>
        <w:autoSpaceDN w:val="0"/>
        <w:adjustRightInd w:val="0"/>
        <w:ind w:left="567" w:hanging="567"/>
        <w:jc w:val="both"/>
        <w:rPr>
          <w:rFonts w:ascii="Tahoma" w:hAnsi="Tahoma" w:cs="Tahoma"/>
          <w:snapToGrid w:val="0"/>
        </w:rPr>
      </w:pPr>
      <w:r>
        <w:rPr>
          <w:rFonts w:ascii="Tahoma" w:hAnsi="Tahoma" w:cs="Tahoma"/>
        </w:rPr>
        <w:t xml:space="preserve">5.1 </w:t>
      </w:r>
      <w:r w:rsidR="00B13810">
        <w:rPr>
          <w:rFonts w:ascii="Tahoma" w:hAnsi="Tahoma" w:cs="Tahoma"/>
        </w:rPr>
        <w:t xml:space="preserve"> </w:t>
      </w:r>
      <w:r w:rsidR="000D3585" w:rsidRPr="00575100">
        <w:rPr>
          <w:rFonts w:ascii="Tahoma" w:hAnsi="Tahoma" w:cs="Tahoma"/>
        </w:rPr>
        <w:t xml:space="preserve">Zamawiający nie przewiduje udzielenia zamówień uzupełniających, </w:t>
      </w:r>
      <w:r w:rsidR="000D3585" w:rsidRPr="00575100">
        <w:rPr>
          <w:rFonts w:ascii="Tahoma" w:hAnsi="Tahoma" w:cs="Tahoma"/>
          <w:snapToGrid w:val="0"/>
        </w:rPr>
        <w:t xml:space="preserve">o których mowa w art. 67 ust. 1 pkt. 6 ustawy </w:t>
      </w:r>
      <w:proofErr w:type="spellStart"/>
      <w:r w:rsidR="000D3585" w:rsidRPr="00575100">
        <w:rPr>
          <w:rFonts w:ascii="Tahoma" w:hAnsi="Tahoma" w:cs="Tahoma"/>
          <w:snapToGrid w:val="0"/>
        </w:rPr>
        <w:t>Pzp</w:t>
      </w:r>
      <w:proofErr w:type="spellEnd"/>
      <w:r w:rsidR="000D3585" w:rsidRPr="00575100">
        <w:rPr>
          <w:rFonts w:ascii="Tahoma" w:hAnsi="Tahoma" w:cs="Tahoma"/>
          <w:snapToGrid w:val="0"/>
        </w:rPr>
        <w:t>.</w:t>
      </w:r>
    </w:p>
    <w:p w:rsidR="00546F28" w:rsidRPr="007B6999" w:rsidRDefault="00546F28" w:rsidP="006A73DC">
      <w:pPr>
        <w:widowControl w:val="0"/>
        <w:tabs>
          <w:tab w:val="left" w:pos="709"/>
        </w:tabs>
        <w:autoSpaceDE w:val="0"/>
        <w:autoSpaceDN w:val="0"/>
        <w:adjustRightInd w:val="0"/>
        <w:ind w:left="709" w:hanging="709"/>
        <w:jc w:val="both"/>
        <w:rPr>
          <w:rFonts w:ascii="Tahoma" w:hAnsi="Tahoma" w:cs="Tahoma"/>
          <w:snapToGrid w:val="0"/>
          <w:color w:val="FF0000"/>
          <w:sz w:val="16"/>
          <w:szCs w:val="16"/>
        </w:rPr>
      </w:pPr>
    </w:p>
    <w:p w:rsidR="000D3585" w:rsidRPr="00B23B24" w:rsidRDefault="000D3585" w:rsidP="00B23B24">
      <w:pPr>
        <w:pStyle w:val="Akapitzlist"/>
        <w:numPr>
          <w:ilvl w:val="3"/>
          <w:numId w:val="20"/>
        </w:numPr>
        <w:tabs>
          <w:tab w:val="clear" w:pos="360"/>
          <w:tab w:val="num" w:pos="567"/>
        </w:tabs>
        <w:suppressAutoHyphens/>
        <w:ind w:left="567" w:hanging="567"/>
        <w:jc w:val="both"/>
        <w:rPr>
          <w:rFonts w:ascii="Tahoma" w:hAnsi="Tahoma" w:cs="Tahoma"/>
          <w:b/>
        </w:rPr>
      </w:pPr>
      <w:r w:rsidRPr="00B23B24">
        <w:rPr>
          <w:rFonts w:ascii="Tahoma" w:hAnsi="Tahoma" w:cs="Tahoma"/>
          <w:b/>
        </w:rPr>
        <w:t>Oferty częściowe.</w:t>
      </w:r>
    </w:p>
    <w:p w:rsidR="00E748F6" w:rsidRPr="00575100" w:rsidRDefault="00E748F6" w:rsidP="00E748F6">
      <w:pPr>
        <w:pStyle w:val="Tekstpodstawowy"/>
        <w:tabs>
          <w:tab w:val="left" w:pos="0"/>
        </w:tabs>
        <w:ind w:left="567"/>
        <w:rPr>
          <w:rFonts w:ascii="Tahoma" w:hAnsi="Tahoma" w:cs="Tahoma"/>
          <w:b/>
          <w:sz w:val="16"/>
          <w:szCs w:val="16"/>
        </w:rPr>
      </w:pPr>
    </w:p>
    <w:p w:rsidR="000D3585" w:rsidRPr="00575100" w:rsidRDefault="000D3585" w:rsidP="00CF60BB">
      <w:pPr>
        <w:pStyle w:val="Akapitzlist"/>
        <w:widowControl w:val="0"/>
        <w:numPr>
          <w:ilvl w:val="0"/>
          <w:numId w:val="9"/>
        </w:numPr>
        <w:autoSpaceDE w:val="0"/>
        <w:autoSpaceDN w:val="0"/>
        <w:adjustRightInd w:val="0"/>
        <w:jc w:val="both"/>
        <w:rPr>
          <w:rFonts w:ascii="Tahoma" w:hAnsi="Tahoma" w:cs="Tahoma"/>
          <w:vanish/>
        </w:rPr>
      </w:pPr>
    </w:p>
    <w:p w:rsidR="000D3585" w:rsidRPr="00334217" w:rsidRDefault="000D3585" w:rsidP="003C4457">
      <w:pPr>
        <w:pStyle w:val="Akapitzlist"/>
        <w:widowControl w:val="0"/>
        <w:numPr>
          <w:ilvl w:val="1"/>
          <w:numId w:val="82"/>
        </w:numPr>
        <w:autoSpaceDE w:val="0"/>
        <w:autoSpaceDN w:val="0"/>
        <w:adjustRightInd w:val="0"/>
        <w:ind w:left="567" w:hanging="567"/>
        <w:jc w:val="both"/>
        <w:rPr>
          <w:rFonts w:ascii="Tahoma" w:hAnsi="Tahoma" w:cs="Tahoma"/>
        </w:rPr>
      </w:pPr>
      <w:r w:rsidRPr="00334217">
        <w:rPr>
          <w:rFonts w:ascii="Tahoma" w:hAnsi="Tahoma" w:cs="Tahoma"/>
        </w:rPr>
        <w:t>Zamawiający nie dopuszcza możliwości składania oferty częściowej.</w:t>
      </w:r>
    </w:p>
    <w:p w:rsidR="00A655FA" w:rsidRPr="007B6999" w:rsidRDefault="00A655FA" w:rsidP="00A655FA">
      <w:pPr>
        <w:pStyle w:val="Akapitzlist"/>
        <w:widowControl w:val="0"/>
        <w:autoSpaceDE w:val="0"/>
        <w:autoSpaceDN w:val="0"/>
        <w:adjustRightInd w:val="0"/>
        <w:jc w:val="both"/>
        <w:rPr>
          <w:rFonts w:ascii="Tahoma" w:hAnsi="Tahoma" w:cs="Tahoma"/>
          <w:sz w:val="16"/>
          <w:szCs w:val="16"/>
        </w:rPr>
      </w:pPr>
    </w:p>
    <w:p w:rsidR="000D3585" w:rsidRPr="00B23B24" w:rsidRDefault="000D3585" w:rsidP="00B23B24">
      <w:pPr>
        <w:pStyle w:val="Akapitzlist"/>
        <w:numPr>
          <w:ilvl w:val="3"/>
          <w:numId w:val="20"/>
        </w:numPr>
        <w:tabs>
          <w:tab w:val="clear" w:pos="360"/>
          <w:tab w:val="num" w:pos="567"/>
        </w:tabs>
        <w:suppressAutoHyphens/>
        <w:ind w:left="567" w:hanging="567"/>
        <w:jc w:val="both"/>
        <w:rPr>
          <w:rFonts w:ascii="Tahoma" w:hAnsi="Tahoma" w:cs="Tahoma"/>
          <w:b/>
        </w:rPr>
      </w:pPr>
      <w:r w:rsidRPr="00B23B24">
        <w:rPr>
          <w:rFonts w:ascii="Tahoma" w:hAnsi="Tahoma" w:cs="Tahoma"/>
          <w:b/>
        </w:rPr>
        <w:t>Oferty wariantowe.</w:t>
      </w:r>
    </w:p>
    <w:p w:rsidR="000D3585" w:rsidRPr="00947A84" w:rsidRDefault="000D3585" w:rsidP="000D3585">
      <w:pPr>
        <w:widowControl w:val="0"/>
        <w:autoSpaceDE w:val="0"/>
        <w:autoSpaceDN w:val="0"/>
        <w:adjustRightInd w:val="0"/>
        <w:rPr>
          <w:rFonts w:ascii="Tahoma" w:hAnsi="Tahoma" w:cs="Tahoma"/>
          <w:color w:val="000000"/>
          <w:sz w:val="16"/>
          <w:szCs w:val="16"/>
        </w:rPr>
      </w:pPr>
    </w:p>
    <w:p w:rsidR="000D3585" w:rsidRPr="00073DA9" w:rsidRDefault="000D3585" w:rsidP="00CF60BB">
      <w:pPr>
        <w:pStyle w:val="Akapitzlist"/>
        <w:widowControl w:val="0"/>
        <w:numPr>
          <w:ilvl w:val="0"/>
          <w:numId w:val="27"/>
        </w:numPr>
        <w:autoSpaceDE w:val="0"/>
        <w:autoSpaceDN w:val="0"/>
        <w:adjustRightInd w:val="0"/>
        <w:jc w:val="both"/>
        <w:rPr>
          <w:rFonts w:ascii="Tahoma" w:hAnsi="Tahoma" w:cs="Tahoma"/>
          <w:vanish/>
        </w:rPr>
      </w:pPr>
    </w:p>
    <w:p w:rsidR="000D3585" w:rsidRPr="00334217" w:rsidRDefault="000D3585" w:rsidP="003C4457">
      <w:pPr>
        <w:pStyle w:val="Akapitzlist"/>
        <w:widowControl w:val="0"/>
        <w:numPr>
          <w:ilvl w:val="1"/>
          <w:numId w:val="83"/>
        </w:numPr>
        <w:tabs>
          <w:tab w:val="left" w:pos="567"/>
        </w:tabs>
        <w:autoSpaceDE w:val="0"/>
        <w:autoSpaceDN w:val="0"/>
        <w:adjustRightInd w:val="0"/>
        <w:jc w:val="both"/>
        <w:rPr>
          <w:rFonts w:ascii="Tahoma" w:hAnsi="Tahoma" w:cs="Tahoma"/>
        </w:rPr>
      </w:pPr>
      <w:r w:rsidRPr="00334217">
        <w:rPr>
          <w:rFonts w:ascii="Tahoma" w:hAnsi="Tahoma" w:cs="Tahoma"/>
        </w:rPr>
        <w:t xml:space="preserve">Zamawiający nie dopuszcza możliwości składania oferty wariantowej. </w:t>
      </w:r>
    </w:p>
    <w:p w:rsidR="00427BE9" w:rsidRPr="007B6999" w:rsidRDefault="00427BE9" w:rsidP="00427BE9">
      <w:pPr>
        <w:pStyle w:val="Akapitzlist"/>
        <w:widowControl w:val="0"/>
        <w:tabs>
          <w:tab w:val="left" w:pos="709"/>
        </w:tabs>
        <w:autoSpaceDE w:val="0"/>
        <w:autoSpaceDN w:val="0"/>
        <w:adjustRightInd w:val="0"/>
        <w:jc w:val="both"/>
        <w:rPr>
          <w:rFonts w:ascii="Tahoma" w:hAnsi="Tahoma" w:cs="Tahoma"/>
          <w:sz w:val="16"/>
          <w:szCs w:val="16"/>
        </w:rPr>
      </w:pPr>
    </w:p>
    <w:p w:rsidR="000D3585" w:rsidRPr="00B23B24" w:rsidRDefault="000D3585" w:rsidP="00B23B24">
      <w:pPr>
        <w:pStyle w:val="Akapitzlist"/>
        <w:numPr>
          <w:ilvl w:val="3"/>
          <w:numId w:val="20"/>
        </w:numPr>
        <w:tabs>
          <w:tab w:val="clear" w:pos="360"/>
          <w:tab w:val="num" w:pos="567"/>
        </w:tabs>
        <w:suppressAutoHyphens/>
        <w:ind w:left="567" w:hanging="567"/>
        <w:jc w:val="both"/>
        <w:rPr>
          <w:rFonts w:ascii="Tahoma" w:hAnsi="Tahoma" w:cs="Tahoma"/>
          <w:b/>
        </w:rPr>
      </w:pPr>
      <w:r w:rsidRPr="00B23B24">
        <w:rPr>
          <w:rFonts w:ascii="Tahoma" w:hAnsi="Tahoma" w:cs="Tahoma"/>
          <w:b/>
        </w:rPr>
        <w:t>Podwykonawcy.</w:t>
      </w:r>
    </w:p>
    <w:p w:rsidR="000D3585" w:rsidRPr="00FC11AD" w:rsidRDefault="000D3585" w:rsidP="000D3585">
      <w:pPr>
        <w:widowControl w:val="0"/>
        <w:autoSpaceDE w:val="0"/>
        <w:autoSpaceDN w:val="0"/>
        <w:adjustRightInd w:val="0"/>
        <w:ind w:left="420"/>
        <w:rPr>
          <w:rFonts w:ascii="Tahoma" w:hAnsi="Tahoma" w:cs="Tahoma"/>
          <w:b/>
          <w:bCs/>
          <w:sz w:val="16"/>
          <w:szCs w:val="16"/>
        </w:rPr>
      </w:pPr>
    </w:p>
    <w:p w:rsidR="000D3585" w:rsidRPr="00FC11AD" w:rsidRDefault="000D3585" w:rsidP="00CF60BB">
      <w:pPr>
        <w:pStyle w:val="Akapitzlist"/>
        <w:widowControl w:val="0"/>
        <w:numPr>
          <w:ilvl w:val="0"/>
          <w:numId w:val="28"/>
        </w:numPr>
        <w:autoSpaceDE w:val="0"/>
        <w:autoSpaceDN w:val="0"/>
        <w:adjustRightInd w:val="0"/>
        <w:jc w:val="both"/>
        <w:rPr>
          <w:rFonts w:ascii="Tahoma" w:hAnsi="Tahoma" w:cs="Tahoma"/>
          <w:vanish/>
        </w:rPr>
      </w:pPr>
    </w:p>
    <w:p w:rsidR="00334217" w:rsidRDefault="000A4AF4" w:rsidP="003C4457">
      <w:pPr>
        <w:pStyle w:val="Akapitzlist"/>
        <w:widowControl w:val="0"/>
        <w:numPr>
          <w:ilvl w:val="1"/>
          <w:numId w:val="84"/>
        </w:numPr>
        <w:autoSpaceDE w:val="0"/>
        <w:autoSpaceDN w:val="0"/>
        <w:adjustRightInd w:val="0"/>
        <w:ind w:left="567" w:hanging="567"/>
        <w:jc w:val="both"/>
        <w:rPr>
          <w:rStyle w:val="FontStyle33"/>
          <w:rFonts w:ascii="Tahoma" w:hAnsi="Tahoma" w:cs="Tahoma"/>
          <w:sz w:val="24"/>
          <w:szCs w:val="24"/>
        </w:rPr>
      </w:pPr>
      <w:r w:rsidRPr="00334217">
        <w:rPr>
          <w:rStyle w:val="FontStyle33"/>
          <w:rFonts w:ascii="Tahoma" w:hAnsi="Tahoma" w:cs="Tahoma"/>
          <w:sz w:val="24"/>
          <w:szCs w:val="24"/>
        </w:rPr>
        <w:t>Zamawiający nie zastrzega obowiązku osobistego wykonania przez wykonawcę kluczowych części zamówienia.</w:t>
      </w:r>
    </w:p>
    <w:p w:rsidR="00334217" w:rsidRDefault="000A4AF4" w:rsidP="003C4457">
      <w:pPr>
        <w:pStyle w:val="Akapitzlist"/>
        <w:widowControl w:val="0"/>
        <w:numPr>
          <w:ilvl w:val="1"/>
          <w:numId w:val="84"/>
        </w:numPr>
        <w:autoSpaceDE w:val="0"/>
        <w:autoSpaceDN w:val="0"/>
        <w:adjustRightInd w:val="0"/>
        <w:ind w:left="567" w:hanging="567"/>
        <w:jc w:val="both"/>
        <w:rPr>
          <w:rFonts w:ascii="Tahoma" w:eastAsia="Calibri" w:hAnsi="Tahoma" w:cs="Tahoma"/>
        </w:rPr>
      </w:pPr>
      <w:r w:rsidRPr="00334217">
        <w:rPr>
          <w:rFonts w:ascii="Tahoma" w:eastAsia="Calibri" w:hAnsi="Tahoma" w:cs="Tahoma"/>
        </w:rPr>
        <w:t xml:space="preserve">Wykonawca zobowiązany jest do wskazania w ofercie tej części zamówienia, której realizację powierzy podwykonawcy - </w:t>
      </w:r>
      <w:r w:rsidRPr="00334217">
        <w:rPr>
          <w:rFonts w:ascii="Tahoma" w:hAnsi="Tahoma" w:cs="Tahoma"/>
          <w:b/>
        </w:rPr>
        <w:t>dotyczy robót budowlanych</w:t>
      </w:r>
      <w:r w:rsidR="001B4D4E" w:rsidRPr="00334217">
        <w:rPr>
          <w:rFonts w:ascii="Tahoma" w:hAnsi="Tahoma" w:cs="Tahoma"/>
          <w:b/>
        </w:rPr>
        <w:t>.</w:t>
      </w:r>
      <w:r w:rsidR="00334217" w:rsidRPr="00334217">
        <w:rPr>
          <w:rFonts w:ascii="Tahoma" w:hAnsi="Tahoma" w:cs="Tahoma"/>
          <w:b/>
        </w:rPr>
        <w:t xml:space="preserve"> </w:t>
      </w:r>
      <w:r w:rsidRPr="00334217">
        <w:rPr>
          <w:rFonts w:ascii="Tahoma" w:hAnsi="Tahoma" w:cs="Tahoma"/>
        </w:rPr>
        <w:t>W</w:t>
      </w:r>
      <w:r w:rsidRPr="00334217">
        <w:rPr>
          <w:rFonts w:ascii="Tahoma" w:eastAsia="Calibri" w:hAnsi="Tahoma" w:cs="Tahoma"/>
        </w:rPr>
        <w:t xml:space="preserve"> przypadku braku powyższych informacji, zamawiający uzna, iż wykonawca będzie realizował zamówienie osobiście (siłami własnymi) bez udziału podwykonawcy.</w:t>
      </w:r>
    </w:p>
    <w:p w:rsidR="00334217" w:rsidRPr="00334217" w:rsidRDefault="000A4AF4" w:rsidP="003C4457">
      <w:pPr>
        <w:pStyle w:val="Akapitzlist"/>
        <w:widowControl w:val="0"/>
        <w:numPr>
          <w:ilvl w:val="1"/>
          <w:numId w:val="84"/>
        </w:numPr>
        <w:autoSpaceDE w:val="0"/>
        <w:autoSpaceDN w:val="0"/>
        <w:adjustRightInd w:val="0"/>
        <w:ind w:left="567" w:hanging="567"/>
        <w:jc w:val="both"/>
        <w:rPr>
          <w:rFonts w:ascii="Tahoma" w:eastAsia="Calibri" w:hAnsi="Tahoma" w:cs="Tahoma"/>
        </w:rPr>
      </w:pPr>
      <w:r w:rsidRPr="00334217">
        <w:rPr>
          <w:rFonts w:ascii="Tahoma" w:eastAsia="Calibri" w:hAnsi="Tahoma" w:cs="Tahoma"/>
        </w:rPr>
        <w:t xml:space="preserve">Wykonawca zobowiązany jest do </w:t>
      </w:r>
      <w:r w:rsidRPr="00334217">
        <w:rPr>
          <w:rFonts w:ascii="Tahoma" w:hAnsi="Tahoma" w:cs="Tahoma"/>
        </w:rPr>
        <w:t xml:space="preserve">podania w ofercie nazw (firm) podwykonawców, w przypadku gdy wykonawca powołuje się na ich zasoby na zasadach określonych w </w:t>
      </w:r>
      <w:hyperlink r:id="rId14" w:anchor="hiperlinkText.rpc?hiperlink=type=tresc:nro=Powszechny.1239114:part=a26u2(b)&amp;full=1" w:tgtFrame="_parent" w:history="1">
        <w:r w:rsidRPr="00334217">
          <w:rPr>
            <w:rStyle w:val="Hipercze"/>
            <w:rFonts w:ascii="Tahoma" w:hAnsi="Tahoma" w:cs="Tahoma"/>
            <w:color w:val="auto"/>
            <w:u w:val="none"/>
          </w:rPr>
          <w:t>art. 26 ust. 2b</w:t>
        </w:r>
      </w:hyperlink>
      <w:r w:rsidRPr="00334217">
        <w:rPr>
          <w:rFonts w:ascii="Tahoma" w:hAnsi="Tahoma" w:cs="Tahoma"/>
        </w:rPr>
        <w:t xml:space="preserve"> </w:t>
      </w:r>
      <w:proofErr w:type="spellStart"/>
      <w:r w:rsidRPr="00334217">
        <w:rPr>
          <w:rFonts w:ascii="Tahoma" w:hAnsi="Tahoma" w:cs="Tahoma"/>
        </w:rPr>
        <w:t>Pzp</w:t>
      </w:r>
      <w:proofErr w:type="spellEnd"/>
      <w:r w:rsidRPr="00334217">
        <w:rPr>
          <w:rFonts w:ascii="Tahoma" w:hAnsi="Tahoma" w:cs="Tahoma"/>
        </w:rPr>
        <w:t xml:space="preserve">. w celu wykazania spełniania warunków udziału w postępowaniu, o których mowa w </w:t>
      </w:r>
      <w:hyperlink r:id="rId15" w:anchor="hiperlinkText.rpc?hiperlink=type=tresc:nro=Powszechny.1239114:part=a22u1&amp;full=1" w:tgtFrame="_parent" w:history="1">
        <w:r w:rsidRPr="00334217">
          <w:rPr>
            <w:rStyle w:val="Hipercze"/>
            <w:rFonts w:ascii="Tahoma" w:hAnsi="Tahoma" w:cs="Tahoma"/>
            <w:color w:val="auto"/>
            <w:u w:val="none"/>
          </w:rPr>
          <w:t>art. 22 ust. 1</w:t>
        </w:r>
      </w:hyperlink>
      <w:r w:rsidRPr="00334217">
        <w:rPr>
          <w:rFonts w:ascii="Tahoma" w:hAnsi="Tahoma" w:cs="Tahoma"/>
        </w:rPr>
        <w:t xml:space="preserve"> </w:t>
      </w:r>
      <w:proofErr w:type="spellStart"/>
      <w:r w:rsidRPr="00334217">
        <w:rPr>
          <w:rFonts w:ascii="Tahoma" w:hAnsi="Tahoma" w:cs="Tahoma"/>
        </w:rPr>
        <w:t>Pzp</w:t>
      </w:r>
      <w:proofErr w:type="spellEnd"/>
      <w:r w:rsidRPr="00334217">
        <w:rPr>
          <w:rFonts w:ascii="Tahoma" w:hAnsi="Tahoma" w:cs="Tahoma"/>
        </w:rPr>
        <w:t xml:space="preserve">. </w:t>
      </w:r>
    </w:p>
    <w:p w:rsidR="000A4AF4" w:rsidRPr="00334217" w:rsidRDefault="000A4AF4" w:rsidP="003C4457">
      <w:pPr>
        <w:pStyle w:val="Akapitzlist"/>
        <w:widowControl w:val="0"/>
        <w:numPr>
          <w:ilvl w:val="1"/>
          <w:numId w:val="84"/>
        </w:numPr>
        <w:autoSpaceDE w:val="0"/>
        <w:autoSpaceDN w:val="0"/>
        <w:adjustRightInd w:val="0"/>
        <w:ind w:left="567" w:hanging="567"/>
        <w:jc w:val="both"/>
        <w:rPr>
          <w:rFonts w:ascii="Tahoma" w:eastAsia="Calibri" w:hAnsi="Tahoma" w:cs="Tahoma"/>
        </w:rPr>
      </w:pPr>
      <w:r w:rsidRPr="00334217">
        <w:rPr>
          <w:rFonts w:ascii="Tahoma" w:hAnsi="Tahoma" w:cs="Tahoma"/>
        </w:rPr>
        <w:t xml:space="preserve">Wymagania, które należy uwzględnić w umowie o podwykonawstwo. </w:t>
      </w:r>
      <w:r w:rsidRPr="00334217">
        <w:rPr>
          <w:rFonts w:ascii="Tahoma" w:hAnsi="Tahoma" w:cs="Tahoma"/>
          <w:color w:val="000000" w:themeColor="text1"/>
        </w:rPr>
        <w:t xml:space="preserve">Zamawiający </w:t>
      </w:r>
      <w:r w:rsidRPr="00334217">
        <w:rPr>
          <w:rFonts w:ascii="Tahoma" w:hAnsi="Tahoma" w:cs="Tahoma"/>
          <w:color w:val="000000" w:themeColor="text1"/>
          <w:szCs w:val="22"/>
        </w:rPr>
        <w:t>zgłasza odpowiednio pisemne zastrzeżenia lub pisemny sprzeciw do umowy o podwykonawstwo lub jej zmian</w:t>
      </w:r>
      <w:r w:rsidRPr="00334217">
        <w:rPr>
          <w:rFonts w:ascii="Tahoma" w:hAnsi="Tahoma" w:cs="Tahoma"/>
          <w:color w:val="000000" w:themeColor="text1"/>
        </w:rPr>
        <w:t xml:space="preserve"> w terminie 14 dni od dnia dostarczenia zamawiającemu umowy o podwykonawstwo a także jej zmiany,</w:t>
      </w:r>
      <w:r w:rsidRPr="00334217">
        <w:rPr>
          <w:rFonts w:ascii="Tahoma" w:hAnsi="Tahoma" w:cs="Tahoma"/>
          <w:color w:val="000000" w:themeColor="text1"/>
          <w:szCs w:val="22"/>
        </w:rPr>
        <w:t xml:space="preserve"> jeżeli:</w:t>
      </w:r>
    </w:p>
    <w:p w:rsidR="000A4AF4" w:rsidRPr="003577ED" w:rsidRDefault="000A4AF4" w:rsidP="00CF60BB">
      <w:pPr>
        <w:pStyle w:val="Akapitzlist"/>
        <w:numPr>
          <w:ilvl w:val="1"/>
          <w:numId w:val="67"/>
        </w:numPr>
        <w:tabs>
          <w:tab w:val="clear" w:pos="1440"/>
          <w:tab w:val="num" w:pos="1134"/>
        </w:tabs>
        <w:ind w:left="993" w:hanging="284"/>
        <w:jc w:val="both"/>
        <w:rPr>
          <w:rFonts w:ascii="Tahoma" w:hAnsi="Tahoma" w:cs="Tahoma"/>
          <w:color w:val="000000" w:themeColor="text1"/>
        </w:rPr>
      </w:pPr>
      <w:r w:rsidRPr="003577ED">
        <w:rPr>
          <w:rFonts w:ascii="Tahoma" w:eastAsia="Calibri" w:hAnsi="Tahoma" w:cs="Tahoma"/>
          <w:color w:val="000000" w:themeColor="text1"/>
        </w:rPr>
        <w:t>termin realizacji</w:t>
      </w:r>
      <w:r w:rsidRPr="003577ED">
        <w:rPr>
          <w:rFonts w:ascii="Tahoma" w:hAnsi="Tahoma" w:cs="Tahoma"/>
          <w:color w:val="000000" w:themeColor="text1"/>
        </w:rPr>
        <w:t xml:space="preserve"> </w:t>
      </w:r>
      <w:r>
        <w:rPr>
          <w:rFonts w:ascii="Tahoma" w:hAnsi="Tahoma" w:cs="Tahoma"/>
          <w:color w:val="000000" w:themeColor="text1"/>
        </w:rPr>
        <w:t>jest</w:t>
      </w:r>
      <w:r w:rsidRPr="003577ED">
        <w:rPr>
          <w:rFonts w:ascii="Tahoma" w:hAnsi="Tahoma" w:cs="Tahoma"/>
          <w:color w:val="000000" w:themeColor="text1"/>
        </w:rPr>
        <w:t xml:space="preserve"> nie</w:t>
      </w:r>
      <w:r w:rsidRPr="003577ED">
        <w:rPr>
          <w:rFonts w:ascii="Tahoma" w:eastAsia="Calibri" w:hAnsi="Tahoma" w:cs="Tahoma"/>
          <w:color w:val="000000" w:themeColor="text1"/>
        </w:rPr>
        <w:t>zgodn</w:t>
      </w:r>
      <w:r>
        <w:rPr>
          <w:rFonts w:ascii="Tahoma" w:eastAsia="Calibri" w:hAnsi="Tahoma" w:cs="Tahoma"/>
          <w:color w:val="000000" w:themeColor="text1"/>
        </w:rPr>
        <w:t>y</w:t>
      </w:r>
      <w:r w:rsidRPr="003577ED">
        <w:rPr>
          <w:rFonts w:ascii="Tahoma" w:eastAsia="Calibri" w:hAnsi="Tahoma" w:cs="Tahoma"/>
          <w:color w:val="000000" w:themeColor="text1"/>
        </w:rPr>
        <w:t xml:space="preserve"> </w:t>
      </w:r>
      <w:r>
        <w:rPr>
          <w:rFonts w:ascii="Tahoma" w:eastAsia="Calibri" w:hAnsi="Tahoma" w:cs="Tahoma"/>
          <w:color w:val="000000" w:themeColor="text1"/>
        </w:rPr>
        <w:t>z umową pomiędzy zamawiającym a </w:t>
      </w:r>
      <w:r w:rsidRPr="003577ED">
        <w:rPr>
          <w:rFonts w:ascii="Tahoma" w:eastAsia="Calibri" w:hAnsi="Tahoma" w:cs="Tahoma"/>
          <w:color w:val="000000" w:themeColor="text1"/>
        </w:rPr>
        <w:t>wykonawcą,</w:t>
      </w:r>
    </w:p>
    <w:p w:rsidR="000A4AF4" w:rsidRPr="003577ED" w:rsidRDefault="000A4AF4" w:rsidP="00CF60BB">
      <w:pPr>
        <w:pStyle w:val="Akapitzlist"/>
        <w:numPr>
          <w:ilvl w:val="1"/>
          <w:numId w:val="67"/>
        </w:numPr>
        <w:tabs>
          <w:tab w:val="clear" w:pos="1440"/>
          <w:tab w:val="num" w:pos="1134"/>
        </w:tabs>
        <w:ind w:left="993" w:hanging="284"/>
        <w:jc w:val="both"/>
        <w:rPr>
          <w:rFonts w:ascii="Tahoma" w:hAnsi="Tahoma" w:cs="Tahoma"/>
          <w:color w:val="000000" w:themeColor="text1"/>
        </w:rPr>
      </w:pPr>
      <w:r w:rsidRPr="003577ED">
        <w:rPr>
          <w:rFonts w:ascii="Tahoma" w:eastAsia="Calibri" w:hAnsi="Tahoma" w:cs="Tahoma"/>
          <w:color w:val="000000" w:themeColor="text1"/>
        </w:rPr>
        <w:t>nie określono zakresu robót powierzonego podwykonawcy oraz nie określono części dokumentacji dotyczącą wykonania robót objętych umową,</w:t>
      </w:r>
    </w:p>
    <w:p w:rsidR="000A4AF4" w:rsidRPr="003577ED" w:rsidRDefault="000A4AF4" w:rsidP="00CF60BB">
      <w:pPr>
        <w:pStyle w:val="Akapitzlist"/>
        <w:numPr>
          <w:ilvl w:val="1"/>
          <w:numId w:val="67"/>
        </w:numPr>
        <w:tabs>
          <w:tab w:val="clear" w:pos="1440"/>
          <w:tab w:val="num" w:pos="1134"/>
        </w:tabs>
        <w:ind w:left="993" w:hanging="284"/>
        <w:jc w:val="both"/>
        <w:rPr>
          <w:rFonts w:ascii="Tahoma" w:hAnsi="Tahoma" w:cs="Tahoma"/>
          <w:color w:val="000000" w:themeColor="text1"/>
        </w:rPr>
      </w:pPr>
      <w:r w:rsidRPr="003577ED">
        <w:rPr>
          <w:rFonts w:ascii="Tahoma" w:hAnsi="Tahoma" w:cs="Tahoma"/>
          <w:color w:val="000000" w:themeColor="text1"/>
        </w:rPr>
        <w:t xml:space="preserve">termin zapłaty wynagrodzenia podwykonawcy lub dalszemu podwykonawcy przewidziany w umowie o podwykonawstwo będzie dłuższy niż 30 dni od dnia doręczenia wykonawcy, podwykonawcy lub dalszemu podwykonawcy </w:t>
      </w:r>
      <w:r w:rsidRPr="003577ED">
        <w:rPr>
          <w:rFonts w:ascii="Tahoma" w:hAnsi="Tahoma" w:cs="Tahoma"/>
          <w:color w:val="000000" w:themeColor="text1"/>
        </w:rPr>
        <w:lastRenderedPageBreak/>
        <w:t>faktury lub rachunku, potwierdzających wykonanie zleconej podwykonawcy lub dalszemu podwykonawcy dostawy, usługi lub roboty budowlanej</w:t>
      </w:r>
      <w:r w:rsidRPr="003577ED">
        <w:rPr>
          <w:rFonts w:ascii="Tahoma" w:hAnsi="Tahoma" w:cs="Tahoma"/>
          <w:color w:val="000000" w:themeColor="text1"/>
          <w:szCs w:val="22"/>
        </w:rPr>
        <w:t>,</w:t>
      </w:r>
    </w:p>
    <w:p w:rsidR="000A4AF4" w:rsidRPr="003577ED" w:rsidRDefault="000A4AF4" w:rsidP="00CF60BB">
      <w:pPr>
        <w:pStyle w:val="Akapitzlist"/>
        <w:numPr>
          <w:ilvl w:val="1"/>
          <w:numId w:val="67"/>
        </w:numPr>
        <w:tabs>
          <w:tab w:val="clear" w:pos="1440"/>
          <w:tab w:val="num" w:pos="1134"/>
        </w:tabs>
        <w:ind w:left="993" w:hanging="284"/>
        <w:jc w:val="both"/>
        <w:rPr>
          <w:rFonts w:ascii="Tahoma" w:hAnsi="Tahoma" w:cs="Tahoma"/>
          <w:color w:val="000000" w:themeColor="text1"/>
        </w:rPr>
      </w:pPr>
      <w:r w:rsidRPr="003577ED">
        <w:rPr>
          <w:rFonts w:ascii="Tahoma" w:hAnsi="Tahoma" w:cs="Tahoma"/>
          <w:color w:val="000000" w:themeColor="text1"/>
        </w:rPr>
        <w:t>umowa przewiduje zapłatę podwyko</w:t>
      </w:r>
      <w:r w:rsidR="00B41544">
        <w:rPr>
          <w:rFonts w:ascii="Tahoma" w:hAnsi="Tahoma" w:cs="Tahoma"/>
          <w:color w:val="000000" w:themeColor="text1"/>
        </w:rPr>
        <w:t>nawcy wyższego wynagrodzenia za </w:t>
      </w:r>
      <w:r w:rsidRPr="003577ED">
        <w:rPr>
          <w:rFonts w:ascii="Tahoma" w:hAnsi="Tahoma" w:cs="Tahoma"/>
          <w:color w:val="000000" w:themeColor="text1"/>
        </w:rPr>
        <w:t>realizację części świadczenia objętej umową o podwykonawstwo, niż kwota wynagrodzenia należnego samemu wykonawcy za tę część przedmiotu umowy, wynikająca z treści złożonej oferty,</w:t>
      </w:r>
    </w:p>
    <w:p w:rsidR="000A4AF4" w:rsidRPr="003577ED" w:rsidRDefault="000A4AF4" w:rsidP="00CF60BB">
      <w:pPr>
        <w:pStyle w:val="Akapitzlist"/>
        <w:numPr>
          <w:ilvl w:val="1"/>
          <w:numId w:val="67"/>
        </w:numPr>
        <w:tabs>
          <w:tab w:val="clear" w:pos="1440"/>
          <w:tab w:val="num" w:pos="1134"/>
        </w:tabs>
        <w:ind w:left="993" w:hanging="284"/>
        <w:jc w:val="both"/>
        <w:rPr>
          <w:rFonts w:ascii="Tahoma" w:hAnsi="Tahoma" w:cs="Tahoma"/>
          <w:color w:val="000000" w:themeColor="text1"/>
        </w:rPr>
      </w:pPr>
      <w:r w:rsidRPr="003577ED">
        <w:rPr>
          <w:rFonts w:ascii="Tahoma" w:hAnsi="Tahoma" w:cs="Tahoma"/>
          <w:color w:val="000000" w:themeColor="text1"/>
        </w:rPr>
        <w:t>okres odpowiedzialności podwykonaw</w:t>
      </w:r>
      <w:r w:rsidR="00B41544">
        <w:rPr>
          <w:rFonts w:ascii="Tahoma" w:hAnsi="Tahoma" w:cs="Tahoma"/>
          <w:color w:val="000000" w:themeColor="text1"/>
        </w:rPr>
        <w:t>cy lub dalszego podwykonawcy za </w:t>
      </w:r>
      <w:r w:rsidRPr="003577ED">
        <w:rPr>
          <w:rFonts w:ascii="Tahoma" w:hAnsi="Tahoma" w:cs="Tahoma"/>
          <w:color w:val="000000" w:themeColor="text1"/>
        </w:rPr>
        <w:t xml:space="preserve">wady, będzie krótszy od okresu odpowiedzialności za wady wykonawcy wobec zamawiającego lub nie odpowiada zakresowi odpowiedzialności przyjętej przez wykonawcę wobec zamawiającego. </w:t>
      </w:r>
    </w:p>
    <w:p w:rsidR="009F7AB4" w:rsidRDefault="000A4AF4" w:rsidP="003C4457">
      <w:pPr>
        <w:pStyle w:val="Tekstpodstawowy"/>
        <w:numPr>
          <w:ilvl w:val="1"/>
          <w:numId w:val="84"/>
        </w:numPr>
        <w:ind w:left="567" w:hanging="567"/>
        <w:rPr>
          <w:rFonts w:ascii="Tahoma" w:hAnsi="Tahoma" w:cs="Tahoma"/>
        </w:rPr>
      </w:pPr>
      <w:r w:rsidRPr="00FC11AD">
        <w:rPr>
          <w:rFonts w:ascii="Tahoma" w:hAnsi="Tahoma" w:cs="Tahoma"/>
        </w:rPr>
        <w:t>Umowy o podwykonawstwo, których przedmiotem są dostawy lub usługi, których wartość nie przekracza 0,5 % wartości ceny brutto oferty nie podlegają obowiązkowi przedkładania zamawiającemu.</w:t>
      </w:r>
    </w:p>
    <w:p w:rsidR="000A4AF4" w:rsidRPr="009F7AB4" w:rsidRDefault="000A4AF4" w:rsidP="003C4457">
      <w:pPr>
        <w:pStyle w:val="Tekstpodstawowy"/>
        <w:numPr>
          <w:ilvl w:val="1"/>
          <w:numId w:val="84"/>
        </w:numPr>
        <w:ind w:left="567" w:hanging="567"/>
        <w:rPr>
          <w:rFonts w:ascii="Tahoma" w:hAnsi="Tahoma" w:cs="Tahoma"/>
        </w:rPr>
      </w:pPr>
      <w:r w:rsidRPr="009F7AB4">
        <w:rPr>
          <w:rFonts w:ascii="Tahoma" w:hAnsi="Tahoma" w:cs="Tahoma"/>
        </w:rPr>
        <w:t>Pozostałe wymagania dotyczące umowy o podwykonawstwo zawiera rozdział III Informacje istotne dla stron postanowienia, które zostaną wprowadzone do </w:t>
      </w:r>
      <w:r w:rsidR="009F7AB4">
        <w:rPr>
          <w:rFonts w:ascii="Tahoma" w:hAnsi="Tahoma" w:cs="Tahoma"/>
        </w:rPr>
        <w:t>treści umowy</w:t>
      </w:r>
      <w:r w:rsidRPr="009F7AB4">
        <w:rPr>
          <w:rFonts w:ascii="Tahoma" w:hAnsi="Tahoma" w:cs="Tahoma"/>
        </w:rPr>
        <w:t>.</w:t>
      </w:r>
    </w:p>
    <w:p w:rsidR="00263C8B" w:rsidRDefault="00263C8B" w:rsidP="00591DB2">
      <w:pPr>
        <w:spacing w:after="200" w:line="276" w:lineRule="auto"/>
        <w:jc w:val="center"/>
        <w:rPr>
          <w:rFonts w:ascii="Tahoma" w:hAnsi="Tahoma" w:cs="Tahoma"/>
          <w:b/>
          <w:bCs/>
          <w:sz w:val="28"/>
          <w:szCs w:val="28"/>
        </w:rPr>
      </w:pPr>
    </w:p>
    <w:p w:rsidR="00657EF4" w:rsidRPr="00D8183B" w:rsidRDefault="000D3585" w:rsidP="00591DB2">
      <w:pPr>
        <w:spacing w:after="200" w:line="276" w:lineRule="auto"/>
        <w:jc w:val="center"/>
        <w:rPr>
          <w:rFonts w:ascii="Tahoma" w:hAnsi="Tahoma" w:cs="Tahoma"/>
          <w:b/>
          <w:bCs/>
          <w:color w:val="000000" w:themeColor="text1"/>
          <w:sz w:val="28"/>
          <w:szCs w:val="28"/>
        </w:rPr>
      </w:pPr>
      <w:r>
        <w:rPr>
          <w:rFonts w:ascii="Tahoma" w:hAnsi="Tahoma" w:cs="Tahoma"/>
          <w:b/>
          <w:bCs/>
          <w:sz w:val="28"/>
          <w:szCs w:val="28"/>
        </w:rPr>
        <w:br w:type="page"/>
      </w:r>
      <w:r w:rsidR="00657EF4" w:rsidRPr="00D8183B">
        <w:rPr>
          <w:rFonts w:ascii="Tahoma" w:hAnsi="Tahoma" w:cs="Tahoma"/>
          <w:b/>
          <w:bCs/>
          <w:color w:val="000000" w:themeColor="text1"/>
          <w:sz w:val="28"/>
          <w:szCs w:val="28"/>
        </w:rPr>
        <w:lastRenderedPageBreak/>
        <w:t>ROZDZIAŁ I</w:t>
      </w:r>
      <w:r w:rsidR="00727471" w:rsidRPr="00D8183B">
        <w:rPr>
          <w:rFonts w:ascii="Tahoma" w:hAnsi="Tahoma" w:cs="Tahoma"/>
          <w:b/>
          <w:bCs/>
          <w:color w:val="000000" w:themeColor="text1"/>
          <w:sz w:val="28"/>
          <w:szCs w:val="28"/>
        </w:rPr>
        <w:t>II</w:t>
      </w:r>
    </w:p>
    <w:p w:rsidR="000751B9" w:rsidRPr="0040555E" w:rsidRDefault="006223A2" w:rsidP="000751B9">
      <w:pPr>
        <w:jc w:val="center"/>
        <w:rPr>
          <w:rFonts w:ascii="Tahoma" w:hAnsi="Tahoma" w:cs="Tahoma"/>
          <w:b/>
          <w:bCs/>
          <w:sz w:val="28"/>
          <w:szCs w:val="28"/>
        </w:rPr>
      </w:pPr>
      <w:r>
        <w:rPr>
          <w:rFonts w:ascii="Tahoma" w:hAnsi="Tahoma" w:cs="Tahoma"/>
          <w:b/>
          <w:color w:val="000000" w:themeColor="text1"/>
          <w:sz w:val="28"/>
          <w:szCs w:val="28"/>
        </w:rPr>
        <w:t>I</w:t>
      </w:r>
      <w:r w:rsidR="000751B9" w:rsidRPr="0040555E">
        <w:rPr>
          <w:rFonts w:ascii="Tahoma" w:hAnsi="Tahoma" w:cs="Tahoma"/>
          <w:b/>
          <w:color w:val="000000" w:themeColor="text1"/>
          <w:sz w:val="28"/>
          <w:szCs w:val="28"/>
        </w:rPr>
        <w:t>stotne dla stron postanowienia, które zostaną wprowadzone do treści umowy</w:t>
      </w:r>
    </w:p>
    <w:p w:rsidR="009B51B1" w:rsidRDefault="009B51B1" w:rsidP="009B51B1">
      <w:pPr>
        <w:jc w:val="center"/>
        <w:rPr>
          <w:rFonts w:ascii="Tahoma" w:hAnsi="Tahoma" w:cs="Tahoma"/>
          <w:b/>
          <w:bCs/>
        </w:rPr>
      </w:pPr>
    </w:p>
    <w:p w:rsidR="00073794" w:rsidRDefault="00073794" w:rsidP="00073794">
      <w:pPr>
        <w:jc w:val="center"/>
        <w:rPr>
          <w:rFonts w:ascii="Tahoma" w:hAnsi="Tahoma" w:cs="Tahoma"/>
          <w:b/>
          <w:bCs/>
        </w:rPr>
      </w:pPr>
      <w:r>
        <w:rPr>
          <w:rFonts w:ascii="Tahoma" w:hAnsi="Tahoma" w:cs="Tahoma"/>
          <w:b/>
          <w:bCs/>
        </w:rPr>
        <w:t>UM</w:t>
      </w:r>
      <w:r w:rsidR="00167E45">
        <w:rPr>
          <w:rFonts w:ascii="Tahoma" w:hAnsi="Tahoma" w:cs="Tahoma"/>
          <w:b/>
          <w:bCs/>
        </w:rPr>
        <w:t>OWA NR 272. … .201</w:t>
      </w:r>
      <w:r w:rsidR="002B73E9">
        <w:rPr>
          <w:rFonts w:ascii="Tahoma" w:hAnsi="Tahoma" w:cs="Tahoma"/>
          <w:b/>
          <w:bCs/>
        </w:rPr>
        <w:t>4</w:t>
      </w:r>
    </w:p>
    <w:p w:rsidR="00073794" w:rsidRPr="003A6E14" w:rsidRDefault="00073794" w:rsidP="00073794">
      <w:pPr>
        <w:jc w:val="both"/>
        <w:rPr>
          <w:rFonts w:ascii="Tahoma" w:hAnsi="Tahoma" w:cs="Tahoma"/>
        </w:rPr>
      </w:pPr>
    </w:p>
    <w:p w:rsidR="0085505C" w:rsidRDefault="0085505C" w:rsidP="0085505C">
      <w:pPr>
        <w:pStyle w:val="Tekstpodstawowy"/>
        <w:ind w:right="70"/>
        <w:rPr>
          <w:rFonts w:ascii="Tahoma" w:hAnsi="Tahoma" w:cs="Tahoma"/>
        </w:rPr>
      </w:pPr>
      <w:r w:rsidRPr="00102401">
        <w:rPr>
          <w:rFonts w:ascii="Tahoma" w:hAnsi="Tahoma" w:cs="Tahoma"/>
        </w:rPr>
        <w:t>zawarta w dniu ............ 201</w:t>
      </w:r>
      <w:r w:rsidR="00B110A7">
        <w:rPr>
          <w:rFonts w:ascii="Tahoma" w:hAnsi="Tahoma" w:cs="Tahoma"/>
        </w:rPr>
        <w:t>4</w:t>
      </w:r>
      <w:r w:rsidRPr="00102401">
        <w:rPr>
          <w:rFonts w:ascii="Tahoma" w:hAnsi="Tahoma" w:cs="Tahoma"/>
        </w:rPr>
        <w:t xml:space="preserve"> roku w Nowej Soli pomiędzy </w:t>
      </w:r>
      <w:r w:rsidRPr="00B110A7">
        <w:rPr>
          <w:rFonts w:ascii="Tahoma" w:hAnsi="Tahoma" w:cs="Tahoma"/>
          <w:b/>
        </w:rPr>
        <w:t>Specjalnym Ośrodkiem Szkolno – Wychowawczym w Nowej Soli im. Janusza Korczaka</w:t>
      </w:r>
      <w:r w:rsidRPr="00102401">
        <w:rPr>
          <w:rFonts w:ascii="Tahoma" w:hAnsi="Tahoma" w:cs="Tahoma"/>
        </w:rPr>
        <w:t xml:space="preserve"> z siedzibą w Nowej Soli, ul. ul. Arciszewskiego 13</w:t>
      </w:r>
      <w:r w:rsidRPr="00A248C2">
        <w:rPr>
          <w:rFonts w:ascii="Tahoma" w:hAnsi="Tahoma" w:cs="Tahoma"/>
        </w:rPr>
        <w:t>, reprezentowan</w:t>
      </w:r>
      <w:r>
        <w:rPr>
          <w:rFonts w:ascii="Tahoma" w:hAnsi="Tahoma" w:cs="Tahoma"/>
        </w:rPr>
        <w:t>ym</w:t>
      </w:r>
      <w:r w:rsidRPr="00A248C2">
        <w:rPr>
          <w:rFonts w:ascii="Tahoma" w:hAnsi="Tahoma" w:cs="Tahoma"/>
        </w:rPr>
        <w:t xml:space="preserve"> przez:</w:t>
      </w:r>
    </w:p>
    <w:p w:rsidR="0085505C" w:rsidRPr="00A248C2" w:rsidRDefault="0085505C" w:rsidP="0085505C">
      <w:pPr>
        <w:pStyle w:val="Tekstpodstawowy"/>
        <w:ind w:right="70"/>
        <w:rPr>
          <w:rFonts w:ascii="Tahoma" w:hAnsi="Tahoma" w:cs="Tahoma"/>
        </w:rPr>
      </w:pPr>
      <w:r>
        <w:rPr>
          <w:rFonts w:ascii="Tahoma" w:hAnsi="Tahoma" w:cs="Tahoma"/>
        </w:rPr>
        <w:t>…………………………………………………………………….</w:t>
      </w:r>
    </w:p>
    <w:p w:rsidR="0085505C" w:rsidRDefault="0085505C" w:rsidP="0085505C">
      <w:pPr>
        <w:jc w:val="both"/>
        <w:rPr>
          <w:rFonts w:ascii="Tahoma" w:hAnsi="Tahoma" w:cs="Tahoma"/>
        </w:rPr>
      </w:pPr>
      <w:r>
        <w:rPr>
          <w:rFonts w:ascii="Tahoma" w:hAnsi="Tahoma" w:cs="Tahoma"/>
        </w:rPr>
        <w:t>zwanym dalej „zamawiającym”,</w:t>
      </w:r>
    </w:p>
    <w:p w:rsidR="004821CD" w:rsidRDefault="004821CD" w:rsidP="004821CD">
      <w:pPr>
        <w:pStyle w:val="Zawartoramki"/>
        <w:numPr>
          <w:ilvl w:val="12"/>
          <w:numId w:val="0"/>
        </w:numPr>
        <w:suppressAutoHyphens w:val="0"/>
        <w:rPr>
          <w:rFonts w:ascii="Tahoma" w:hAnsi="Tahoma"/>
          <w:lang w:eastAsia="pl-PL"/>
        </w:rPr>
      </w:pPr>
    </w:p>
    <w:p w:rsidR="004821CD" w:rsidRDefault="004821CD" w:rsidP="004821CD">
      <w:pPr>
        <w:numPr>
          <w:ilvl w:val="12"/>
          <w:numId w:val="0"/>
        </w:numPr>
        <w:jc w:val="both"/>
        <w:rPr>
          <w:rFonts w:ascii="Tahoma" w:hAnsi="Tahoma"/>
        </w:rPr>
      </w:pPr>
      <w:r>
        <w:rPr>
          <w:rFonts w:ascii="Tahoma" w:hAnsi="Tahoma"/>
        </w:rPr>
        <w:t>a ..........................................................................................................................</w:t>
      </w:r>
    </w:p>
    <w:p w:rsidR="004821CD" w:rsidRDefault="004821CD" w:rsidP="004821CD">
      <w:pPr>
        <w:numPr>
          <w:ilvl w:val="12"/>
          <w:numId w:val="0"/>
        </w:numPr>
        <w:jc w:val="both"/>
        <w:rPr>
          <w:rFonts w:ascii="Tahoma" w:hAnsi="Tahoma"/>
        </w:rPr>
      </w:pPr>
      <w:r>
        <w:rPr>
          <w:rFonts w:ascii="Tahoma" w:hAnsi="Tahoma"/>
        </w:rPr>
        <w:t>z siedzibą w ......................................................................................................</w:t>
      </w:r>
    </w:p>
    <w:p w:rsidR="004821CD" w:rsidRPr="00D74B7F" w:rsidRDefault="004821CD" w:rsidP="004821CD">
      <w:pPr>
        <w:pStyle w:val="Tekstpodstawowy"/>
        <w:rPr>
          <w:rFonts w:ascii="Tahoma" w:hAnsi="Tahoma" w:cs="Tahoma"/>
        </w:rPr>
      </w:pPr>
      <w:r w:rsidRPr="00D74B7F">
        <w:rPr>
          <w:rFonts w:ascii="Tahoma" w:hAnsi="Tahoma" w:cs="Tahoma"/>
        </w:rPr>
        <w:t>numer identyfikacji podatkowej …………………………..</w:t>
      </w:r>
    </w:p>
    <w:p w:rsidR="004821CD" w:rsidRDefault="004821CD" w:rsidP="004821CD">
      <w:pPr>
        <w:numPr>
          <w:ilvl w:val="12"/>
          <w:numId w:val="0"/>
        </w:numPr>
        <w:jc w:val="both"/>
        <w:rPr>
          <w:rFonts w:ascii="Tahoma" w:hAnsi="Tahoma"/>
        </w:rPr>
      </w:pPr>
    </w:p>
    <w:p w:rsidR="004821CD" w:rsidRDefault="004821CD" w:rsidP="004821CD">
      <w:pPr>
        <w:numPr>
          <w:ilvl w:val="12"/>
          <w:numId w:val="0"/>
        </w:numPr>
        <w:jc w:val="both"/>
        <w:rPr>
          <w:rFonts w:ascii="Tahoma" w:hAnsi="Tahoma"/>
        </w:rPr>
      </w:pPr>
      <w:r>
        <w:rPr>
          <w:rFonts w:ascii="Tahoma" w:hAnsi="Tahoma"/>
        </w:rPr>
        <w:t>w imieniu którego działa:</w:t>
      </w:r>
    </w:p>
    <w:p w:rsidR="004821CD" w:rsidRDefault="004821CD" w:rsidP="004821CD">
      <w:pPr>
        <w:numPr>
          <w:ilvl w:val="12"/>
          <w:numId w:val="0"/>
        </w:numPr>
        <w:jc w:val="both"/>
        <w:rPr>
          <w:rFonts w:ascii="Tahoma" w:hAnsi="Tahoma"/>
        </w:rPr>
      </w:pPr>
      <w:r>
        <w:rPr>
          <w:rFonts w:ascii="Tahoma" w:hAnsi="Tahoma"/>
        </w:rPr>
        <w:t>.....................................................................................</w:t>
      </w:r>
    </w:p>
    <w:p w:rsidR="004821CD" w:rsidRDefault="004821CD" w:rsidP="004821CD">
      <w:pPr>
        <w:numPr>
          <w:ilvl w:val="12"/>
          <w:numId w:val="0"/>
        </w:numPr>
        <w:jc w:val="both"/>
        <w:rPr>
          <w:rFonts w:ascii="Tahoma" w:hAnsi="Tahoma"/>
        </w:rPr>
      </w:pPr>
      <w:r>
        <w:rPr>
          <w:rFonts w:ascii="Tahoma" w:hAnsi="Tahoma"/>
        </w:rPr>
        <w:t>zwanym dalej „wykonawcą”.</w:t>
      </w:r>
    </w:p>
    <w:p w:rsidR="004821CD" w:rsidRDefault="004821CD" w:rsidP="004821CD">
      <w:pPr>
        <w:jc w:val="both"/>
        <w:rPr>
          <w:rFonts w:ascii="Tahoma" w:hAnsi="Tahoma" w:cs="Tahoma"/>
        </w:rPr>
      </w:pPr>
    </w:p>
    <w:p w:rsidR="004821CD" w:rsidRDefault="004821CD" w:rsidP="004821CD">
      <w:pPr>
        <w:jc w:val="both"/>
        <w:rPr>
          <w:rFonts w:ascii="Tahoma" w:hAnsi="Tahoma" w:cs="Tahoma"/>
        </w:rPr>
      </w:pPr>
      <w:r>
        <w:rPr>
          <w:rFonts w:ascii="Tahoma" w:hAnsi="Tahoma" w:cs="Tahoma"/>
        </w:rPr>
        <w:t xml:space="preserve">W wyniku rozstrzygnięcia postępowania o udzielenie zamówienia publicznego, prowadzonego w trybie przetargu nieograniczonego na podstawie art. 10 ust. 1 i art. 39 - 46  ustawy z dnia 29 stycznia 2004 r. Prawo zamówień publicznych (Dz. U. z 2013 r. poz. 907 z </w:t>
      </w:r>
      <w:proofErr w:type="spellStart"/>
      <w:r>
        <w:rPr>
          <w:rFonts w:ascii="Tahoma" w:hAnsi="Tahoma" w:cs="Tahoma"/>
        </w:rPr>
        <w:t>pó</w:t>
      </w:r>
      <w:r w:rsidR="00F51A5D">
        <w:rPr>
          <w:rFonts w:ascii="Tahoma" w:hAnsi="Tahoma" w:cs="Tahoma"/>
        </w:rPr>
        <w:t>ź</w:t>
      </w:r>
      <w:r>
        <w:rPr>
          <w:rFonts w:ascii="Tahoma" w:hAnsi="Tahoma" w:cs="Tahoma"/>
        </w:rPr>
        <w:t>n</w:t>
      </w:r>
      <w:proofErr w:type="spellEnd"/>
      <w:r>
        <w:rPr>
          <w:rFonts w:ascii="Tahoma" w:hAnsi="Tahoma" w:cs="Tahoma"/>
        </w:rPr>
        <w:t>. zm.), została zawarta umowa o następującej treści:</w:t>
      </w:r>
    </w:p>
    <w:p w:rsidR="00A9329E" w:rsidRPr="00A9329E" w:rsidRDefault="00A9329E" w:rsidP="00073794">
      <w:pPr>
        <w:pStyle w:val="Tekstpodstawowy"/>
        <w:rPr>
          <w:rFonts w:ascii="Tahoma" w:hAnsi="Tahoma" w:cs="Tahoma"/>
        </w:rPr>
      </w:pPr>
    </w:p>
    <w:p w:rsidR="00073794" w:rsidRDefault="00073794" w:rsidP="00B21509">
      <w:pPr>
        <w:pStyle w:val="Nagwektabeli"/>
        <w:widowControl/>
        <w:suppressLineNumbers w:val="0"/>
        <w:suppressAutoHyphens w:val="0"/>
        <w:autoSpaceDE w:val="0"/>
        <w:autoSpaceDN w:val="0"/>
        <w:adjustRightInd w:val="0"/>
        <w:rPr>
          <w:rFonts w:ascii="Tahoma" w:eastAsia="Times New Roman" w:hAnsi="Tahoma" w:cs="Tahoma"/>
          <w:i w:val="0"/>
          <w:iCs w:val="0"/>
        </w:rPr>
      </w:pPr>
      <w:r w:rsidRPr="0021194D">
        <w:rPr>
          <w:rFonts w:ascii="Tahoma" w:eastAsia="Times New Roman" w:hAnsi="Tahoma" w:cs="Tahoma"/>
          <w:i w:val="0"/>
          <w:iCs w:val="0"/>
        </w:rPr>
        <w:t>§ 1</w:t>
      </w:r>
    </w:p>
    <w:p w:rsidR="002D69B2" w:rsidRDefault="002D69B2" w:rsidP="002D69B2">
      <w:pPr>
        <w:pStyle w:val="Tekstpodstawowy"/>
        <w:numPr>
          <w:ilvl w:val="12"/>
          <w:numId w:val="0"/>
        </w:numPr>
        <w:spacing w:line="360" w:lineRule="auto"/>
        <w:jc w:val="center"/>
        <w:rPr>
          <w:rFonts w:ascii="Tahoma" w:hAnsi="Tahoma" w:cs="Tahoma"/>
          <w:b/>
          <w:bCs/>
        </w:rPr>
      </w:pPr>
      <w:r>
        <w:rPr>
          <w:rFonts w:ascii="Tahoma" w:hAnsi="Tahoma" w:cs="Tahoma"/>
          <w:b/>
          <w:bCs/>
        </w:rPr>
        <w:t>PRZEDMIOT UMOWY</w:t>
      </w:r>
    </w:p>
    <w:p w:rsidR="00EA3DEF" w:rsidRPr="00DB1610" w:rsidRDefault="00EA3DEF" w:rsidP="003C4457">
      <w:pPr>
        <w:pStyle w:val="Default"/>
        <w:numPr>
          <w:ilvl w:val="0"/>
          <w:numId w:val="74"/>
        </w:numPr>
        <w:tabs>
          <w:tab w:val="left" w:pos="426"/>
        </w:tabs>
        <w:ind w:left="426"/>
        <w:jc w:val="both"/>
        <w:rPr>
          <w:rFonts w:ascii="Tahoma" w:hAnsi="Tahoma" w:cs="Tahoma"/>
          <w:color w:val="auto"/>
        </w:rPr>
      </w:pPr>
      <w:r w:rsidRPr="00EA3DEF">
        <w:rPr>
          <w:rFonts w:ascii="Tahoma" w:hAnsi="Tahoma" w:cs="Tahoma"/>
        </w:rPr>
        <w:t>Zamawiający zleca a wykonawca przyjmuje do wykonania roboty budowlane obejmujące p</w:t>
      </w:r>
      <w:r w:rsidRPr="00EA3DEF">
        <w:rPr>
          <w:rFonts w:ascii="Tahoma" w:hAnsi="Tahoma" w:cs="Tahoma"/>
          <w:color w:val="auto"/>
        </w:rPr>
        <w:t xml:space="preserve">rzebudowę budynku przy ulicy Witosa 19 w Nowej Soli – etap I wykonanie nadbudowy nad kotłownią i sceną, remont sali ćwiczeń oraz wykonanie części instalacji </w:t>
      </w:r>
      <w:r w:rsidR="00604B1F">
        <w:rPr>
          <w:rFonts w:ascii="Tahoma" w:hAnsi="Tahoma" w:cs="Tahoma"/>
          <w:color w:val="auto"/>
        </w:rPr>
        <w:t xml:space="preserve">elektrycznej, </w:t>
      </w:r>
      <w:r w:rsidRPr="00EA3DEF">
        <w:rPr>
          <w:rFonts w:ascii="Tahoma" w:hAnsi="Tahoma" w:cs="Tahoma"/>
          <w:color w:val="auto"/>
        </w:rPr>
        <w:t>alarmowej i sieci komputerowej.</w:t>
      </w:r>
      <w:r w:rsidR="00DB1610">
        <w:rPr>
          <w:rFonts w:ascii="Tahoma" w:hAnsi="Tahoma" w:cs="Tahoma"/>
          <w:color w:val="auto"/>
        </w:rPr>
        <w:t xml:space="preserve"> </w:t>
      </w:r>
      <w:r w:rsidR="000D4791">
        <w:rPr>
          <w:rFonts w:ascii="Tahoma" w:hAnsi="Tahoma" w:cs="Tahoma"/>
          <w:color w:val="auto"/>
        </w:rPr>
        <w:t>Przedmiot</w:t>
      </w:r>
      <w:r w:rsidRPr="00DB1610">
        <w:rPr>
          <w:rFonts w:ascii="Tahoma" w:hAnsi="Tahoma" w:cs="Tahoma"/>
          <w:color w:val="auto"/>
        </w:rPr>
        <w:t xml:space="preserve"> umowy obejmuje:</w:t>
      </w:r>
    </w:p>
    <w:p w:rsidR="00EA3DEF" w:rsidRDefault="00EA3DEF" w:rsidP="003C4457">
      <w:pPr>
        <w:pStyle w:val="Default"/>
        <w:numPr>
          <w:ilvl w:val="0"/>
          <w:numId w:val="90"/>
        </w:numPr>
        <w:ind w:left="851"/>
        <w:jc w:val="both"/>
        <w:rPr>
          <w:rFonts w:ascii="Tahoma" w:hAnsi="Tahoma" w:cs="Tahoma"/>
          <w:color w:val="auto"/>
        </w:rPr>
      </w:pPr>
      <w:r w:rsidRPr="00CC4D6D">
        <w:rPr>
          <w:rFonts w:ascii="Tahoma" w:hAnsi="Tahoma" w:cs="Tahoma"/>
          <w:color w:val="auto"/>
        </w:rPr>
        <w:t>wykonanie</w:t>
      </w:r>
      <w:r w:rsidRPr="009D600B">
        <w:rPr>
          <w:rFonts w:ascii="Tahoma" w:hAnsi="Tahoma" w:cs="Tahoma"/>
          <w:color w:val="auto"/>
        </w:rPr>
        <w:t xml:space="preserve"> nadbudowy jednej kondygnacji w obrysie istniejących ścian nad pomieszczeniami sceny, zaplecza sceny i zaplecza sali - p</w:t>
      </w:r>
      <w:r w:rsidRPr="009D600B">
        <w:rPr>
          <w:rFonts w:ascii="Tahoma" w:eastAsia="Calibri" w:hAnsi="Tahoma" w:cs="Tahoma"/>
          <w:color w:val="auto"/>
        </w:rPr>
        <w:t xml:space="preserve">ow. zabudowy 73,95 </w:t>
      </w:r>
      <w:proofErr w:type="spellStart"/>
      <w:r w:rsidRPr="009D600B">
        <w:rPr>
          <w:rFonts w:ascii="Tahoma" w:eastAsia="Calibri" w:hAnsi="Tahoma" w:cs="Tahoma"/>
          <w:color w:val="auto"/>
        </w:rPr>
        <w:t>m</w:t>
      </w:r>
      <w:r w:rsidRPr="009D600B">
        <w:rPr>
          <w:rFonts w:ascii="Tahoma" w:eastAsia="Calibri" w:hAnsi="Tahoma" w:cs="Tahoma"/>
          <w:color w:val="auto"/>
          <w:vertAlign w:val="superscript"/>
        </w:rPr>
        <w:t>2</w:t>
      </w:r>
      <w:proofErr w:type="spellEnd"/>
      <w:r>
        <w:rPr>
          <w:rFonts w:ascii="Tahoma" w:eastAsia="Calibri" w:hAnsi="Tahoma" w:cs="Tahoma"/>
          <w:color w:val="auto"/>
        </w:rPr>
        <w:t xml:space="preserve"> wraz z instalacją elektryczną, wodno – kanalizacyjną, alarmową, teletechniczna i sieci komputerowej,</w:t>
      </w:r>
    </w:p>
    <w:p w:rsidR="00EA3DEF" w:rsidRPr="00524B6D" w:rsidRDefault="00EA3DEF" w:rsidP="003C4457">
      <w:pPr>
        <w:pStyle w:val="Default"/>
        <w:numPr>
          <w:ilvl w:val="0"/>
          <w:numId w:val="90"/>
        </w:numPr>
        <w:ind w:left="851"/>
        <w:jc w:val="both"/>
        <w:rPr>
          <w:rFonts w:ascii="Tahoma" w:hAnsi="Tahoma" w:cs="Tahoma"/>
          <w:color w:val="auto"/>
        </w:rPr>
      </w:pPr>
      <w:r w:rsidRPr="00524B6D">
        <w:rPr>
          <w:rFonts w:ascii="Tahoma" w:eastAsia="Calibri" w:hAnsi="Tahoma" w:cs="Tahoma"/>
          <w:color w:val="auto"/>
        </w:rPr>
        <w:t xml:space="preserve">domurowanie kanału wentylacyjnego  pomieszczenia kotłowni, </w:t>
      </w:r>
    </w:p>
    <w:p w:rsidR="00EA3DEF" w:rsidRPr="00524B6D" w:rsidRDefault="00EA3DEF" w:rsidP="003C4457">
      <w:pPr>
        <w:pStyle w:val="Default"/>
        <w:numPr>
          <w:ilvl w:val="0"/>
          <w:numId w:val="90"/>
        </w:numPr>
        <w:ind w:left="851"/>
        <w:jc w:val="both"/>
        <w:rPr>
          <w:rFonts w:ascii="Tahoma" w:hAnsi="Tahoma" w:cs="Tahoma"/>
          <w:color w:val="auto"/>
        </w:rPr>
      </w:pPr>
      <w:r w:rsidRPr="00524B6D">
        <w:rPr>
          <w:rFonts w:ascii="Tahoma" w:eastAsia="Calibri" w:hAnsi="Tahoma" w:cs="Tahoma"/>
          <w:color w:val="auto"/>
        </w:rPr>
        <w:t>wykonanie podestu i zadaszenia nad drzwiami wejściowymi,</w:t>
      </w:r>
    </w:p>
    <w:p w:rsidR="00EA3DEF" w:rsidRPr="00524B6D" w:rsidRDefault="00EA3DEF" w:rsidP="003C4457">
      <w:pPr>
        <w:pStyle w:val="Default"/>
        <w:numPr>
          <w:ilvl w:val="0"/>
          <w:numId w:val="90"/>
        </w:numPr>
        <w:ind w:left="851"/>
        <w:jc w:val="both"/>
        <w:rPr>
          <w:rFonts w:ascii="Tahoma" w:hAnsi="Tahoma" w:cs="Tahoma"/>
          <w:color w:val="auto"/>
        </w:rPr>
      </w:pPr>
      <w:r w:rsidRPr="00524B6D">
        <w:rPr>
          <w:rFonts w:ascii="Tahoma" w:eastAsia="Calibri" w:hAnsi="Tahoma" w:cs="Tahoma"/>
        </w:rPr>
        <w:t xml:space="preserve">wykonanie zadaszenia nad drzwiami wejściowymi projektowanej platformy </w:t>
      </w:r>
      <w:proofErr w:type="spellStart"/>
      <w:r w:rsidRPr="00524B6D">
        <w:rPr>
          <w:rFonts w:ascii="Tahoma" w:eastAsia="Calibri" w:hAnsi="Tahoma" w:cs="Tahoma"/>
        </w:rPr>
        <w:t>S08</w:t>
      </w:r>
      <w:proofErr w:type="spellEnd"/>
      <w:r w:rsidRPr="00524B6D">
        <w:rPr>
          <w:rFonts w:ascii="Tahoma" w:eastAsia="Calibri" w:hAnsi="Tahoma" w:cs="Tahoma"/>
        </w:rPr>
        <w:t>,</w:t>
      </w:r>
    </w:p>
    <w:p w:rsidR="00EA3DEF" w:rsidRPr="00524B6D" w:rsidRDefault="00EA3DEF" w:rsidP="003C4457">
      <w:pPr>
        <w:pStyle w:val="Default"/>
        <w:numPr>
          <w:ilvl w:val="0"/>
          <w:numId w:val="90"/>
        </w:numPr>
        <w:ind w:left="851"/>
        <w:jc w:val="both"/>
        <w:rPr>
          <w:rFonts w:ascii="Tahoma" w:hAnsi="Tahoma" w:cs="Tahoma"/>
          <w:color w:val="auto"/>
        </w:rPr>
      </w:pPr>
      <w:r w:rsidRPr="00524B6D">
        <w:rPr>
          <w:rFonts w:ascii="Tahoma" w:hAnsi="Tahoma" w:cs="Tahoma"/>
          <w:color w:val="auto"/>
        </w:rPr>
        <w:t>remont istniejącego wejścia do kotłowni,</w:t>
      </w:r>
    </w:p>
    <w:p w:rsidR="00EA3DEF" w:rsidRDefault="00EA3DEF" w:rsidP="003C4457">
      <w:pPr>
        <w:pStyle w:val="Default"/>
        <w:numPr>
          <w:ilvl w:val="0"/>
          <w:numId w:val="90"/>
        </w:numPr>
        <w:ind w:left="851"/>
        <w:jc w:val="both"/>
        <w:rPr>
          <w:rFonts w:ascii="Tahoma" w:hAnsi="Tahoma" w:cs="Tahoma"/>
          <w:color w:val="auto"/>
        </w:rPr>
      </w:pPr>
      <w:r w:rsidRPr="00EA3DEF">
        <w:rPr>
          <w:rFonts w:ascii="Tahoma" w:hAnsi="Tahoma" w:cs="Tahoma"/>
          <w:color w:val="auto"/>
        </w:rPr>
        <w:t xml:space="preserve">remont sali do ćwiczeń o powierzchni 48,2 </w:t>
      </w:r>
      <w:proofErr w:type="spellStart"/>
      <w:r w:rsidRPr="00EA3DEF">
        <w:rPr>
          <w:rFonts w:ascii="Tahoma" w:hAnsi="Tahoma" w:cs="Tahoma"/>
          <w:color w:val="auto"/>
        </w:rPr>
        <w:t>m</w:t>
      </w:r>
      <w:r w:rsidRPr="00EA3DEF">
        <w:rPr>
          <w:rFonts w:ascii="Tahoma" w:hAnsi="Tahoma" w:cs="Tahoma"/>
          <w:color w:val="auto"/>
          <w:vertAlign w:val="superscript"/>
        </w:rPr>
        <w:t>2</w:t>
      </w:r>
      <w:proofErr w:type="spellEnd"/>
      <w:r w:rsidRPr="00EA3DEF">
        <w:rPr>
          <w:rFonts w:ascii="Tahoma" w:hAnsi="Tahoma" w:cs="Tahoma"/>
          <w:color w:val="auto"/>
        </w:rPr>
        <w:t xml:space="preserve"> wraz z instalacją elektryczną. </w:t>
      </w:r>
    </w:p>
    <w:p w:rsidR="00EA3DEF" w:rsidRDefault="00EA3DEF" w:rsidP="003C4457">
      <w:pPr>
        <w:pStyle w:val="Default"/>
        <w:numPr>
          <w:ilvl w:val="0"/>
          <w:numId w:val="90"/>
        </w:numPr>
        <w:ind w:left="851"/>
        <w:jc w:val="both"/>
        <w:rPr>
          <w:rFonts w:ascii="Tahoma" w:hAnsi="Tahoma" w:cs="Tahoma"/>
          <w:color w:val="auto"/>
        </w:rPr>
      </w:pPr>
      <w:r w:rsidRPr="00EA3DEF">
        <w:rPr>
          <w:rFonts w:ascii="Tahoma" w:hAnsi="Tahoma" w:cs="Tahoma"/>
          <w:color w:val="auto"/>
        </w:rPr>
        <w:t xml:space="preserve">wykonanie instalacji wodociągowej na odcinku od układu pomiarowego przez salę gimnastyczną do punktu </w:t>
      </w:r>
      <w:proofErr w:type="spellStart"/>
      <w:r w:rsidRPr="00EA3DEF">
        <w:rPr>
          <w:rFonts w:ascii="Tahoma" w:hAnsi="Tahoma" w:cs="Tahoma"/>
          <w:color w:val="auto"/>
        </w:rPr>
        <w:t>PW1</w:t>
      </w:r>
      <w:proofErr w:type="spellEnd"/>
      <w:r w:rsidRPr="00EA3DEF">
        <w:rPr>
          <w:rFonts w:ascii="Tahoma" w:hAnsi="Tahoma" w:cs="Tahoma"/>
          <w:color w:val="auto"/>
        </w:rPr>
        <w:t>, wraz z dostawą i montażem zasobnika wody, pomp obiegowych – 2 szt.,</w:t>
      </w:r>
    </w:p>
    <w:p w:rsidR="00EA3DEF" w:rsidRDefault="00EA3DEF" w:rsidP="003C4457">
      <w:pPr>
        <w:pStyle w:val="Default"/>
        <w:numPr>
          <w:ilvl w:val="0"/>
          <w:numId w:val="90"/>
        </w:numPr>
        <w:ind w:left="851"/>
        <w:jc w:val="both"/>
        <w:rPr>
          <w:rFonts w:ascii="Tahoma" w:hAnsi="Tahoma" w:cs="Tahoma"/>
          <w:color w:val="auto"/>
        </w:rPr>
      </w:pPr>
      <w:r w:rsidRPr="00EA3DEF">
        <w:rPr>
          <w:rFonts w:ascii="Tahoma" w:hAnsi="Tahoma" w:cs="Tahoma"/>
          <w:color w:val="auto"/>
        </w:rPr>
        <w:t>wykonanie instalacji centralnego ogrzewania na odcinku od pieca przez salę gimnastyczną do punktu „A” w budynku głównym,</w:t>
      </w:r>
      <w:r w:rsidRPr="00EA3DEF">
        <w:rPr>
          <w:rFonts w:ascii="Tahoma" w:hAnsi="Tahoma" w:cs="Tahoma"/>
          <w:color w:val="FF0000"/>
        </w:rPr>
        <w:t xml:space="preserve"> </w:t>
      </w:r>
    </w:p>
    <w:p w:rsidR="00EA3DEF" w:rsidRDefault="00EA3DEF" w:rsidP="003C4457">
      <w:pPr>
        <w:pStyle w:val="Default"/>
        <w:numPr>
          <w:ilvl w:val="0"/>
          <w:numId w:val="90"/>
        </w:numPr>
        <w:ind w:left="851"/>
        <w:jc w:val="both"/>
        <w:rPr>
          <w:rFonts w:ascii="Tahoma" w:hAnsi="Tahoma" w:cs="Tahoma"/>
          <w:color w:val="auto"/>
        </w:rPr>
      </w:pPr>
      <w:r w:rsidRPr="00EA3DEF">
        <w:rPr>
          <w:rFonts w:ascii="Tahoma" w:hAnsi="Tahoma" w:cs="Tahoma"/>
          <w:color w:val="auto"/>
        </w:rPr>
        <w:lastRenderedPageBreak/>
        <w:t xml:space="preserve">wykonanie nagłośnienia sali gimnastycznej wraz z dostawą sprzętu audio i szafki transportowej 19” </w:t>
      </w:r>
      <w:proofErr w:type="spellStart"/>
      <w:r w:rsidRPr="00EA3DEF">
        <w:rPr>
          <w:rFonts w:ascii="Tahoma" w:hAnsi="Tahoma" w:cs="Tahoma"/>
          <w:color w:val="auto"/>
        </w:rPr>
        <w:t>12U</w:t>
      </w:r>
      <w:proofErr w:type="spellEnd"/>
      <w:r w:rsidRPr="00EA3DEF">
        <w:rPr>
          <w:rFonts w:ascii="Tahoma" w:hAnsi="Tahoma" w:cs="Tahoma"/>
          <w:color w:val="auto"/>
        </w:rPr>
        <w:t>,</w:t>
      </w:r>
    </w:p>
    <w:p w:rsidR="00EA3DEF" w:rsidRDefault="00EA3DEF" w:rsidP="003C4457">
      <w:pPr>
        <w:pStyle w:val="Default"/>
        <w:numPr>
          <w:ilvl w:val="0"/>
          <w:numId w:val="90"/>
        </w:numPr>
        <w:ind w:left="851"/>
        <w:jc w:val="both"/>
        <w:rPr>
          <w:rFonts w:ascii="Tahoma" w:hAnsi="Tahoma" w:cs="Tahoma"/>
          <w:color w:val="auto"/>
        </w:rPr>
      </w:pPr>
      <w:r w:rsidRPr="00EA3DEF">
        <w:rPr>
          <w:rFonts w:ascii="Tahoma" w:hAnsi="Tahoma" w:cs="Tahoma"/>
          <w:color w:val="auto"/>
        </w:rPr>
        <w:t>wykonanie systemu projekcji obrazu wraz z dostawą projektora i ekranó</w:t>
      </w:r>
      <w:r>
        <w:rPr>
          <w:rFonts w:ascii="Tahoma" w:hAnsi="Tahoma" w:cs="Tahoma"/>
          <w:color w:val="auto"/>
        </w:rPr>
        <w:t>w,</w:t>
      </w:r>
    </w:p>
    <w:p w:rsidR="00EA3DEF" w:rsidRDefault="00EA3DEF" w:rsidP="003C4457">
      <w:pPr>
        <w:pStyle w:val="Default"/>
        <w:numPr>
          <w:ilvl w:val="0"/>
          <w:numId w:val="90"/>
        </w:numPr>
        <w:ind w:left="851"/>
        <w:jc w:val="both"/>
        <w:rPr>
          <w:rFonts w:ascii="Tahoma" w:hAnsi="Tahoma" w:cs="Tahoma"/>
          <w:color w:val="auto"/>
        </w:rPr>
      </w:pPr>
      <w:r w:rsidRPr="00EA3DEF">
        <w:rPr>
          <w:rFonts w:ascii="Tahoma" w:hAnsi="Tahoma" w:cs="Tahoma"/>
          <w:color w:val="auto"/>
        </w:rPr>
        <w:t>wykonanie sterowania oświetleniem sceny,</w:t>
      </w:r>
    </w:p>
    <w:p w:rsidR="00EA3DEF" w:rsidRDefault="00EA3DEF" w:rsidP="003C4457">
      <w:pPr>
        <w:pStyle w:val="Default"/>
        <w:numPr>
          <w:ilvl w:val="0"/>
          <w:numId w:val="90"/>
        </w:numPr>
        <w:ind w:left="851"/>
        <w:jc w:val="both"/>
        <w:rPr>
          <w:rFonts w:ascii="Tahoma" w:hAnsi="Tahoma" w:cs="Tahoma"/>
          <w:color w:val="auto"/>
        </w:rPr>
      </w:pPr>
      <w:r w:rsidRPr="00EA3DEF">
        <w:rPr>
          <w:rFonts w:ascii="Tahoma" w:hAnsi="Tahoma" w:cs="Tahoma"/>
          <w:color w:val="auto"/>
        </w:rPr>
        <w:t>wykonanie systemu alarmowego na odcinku przez sale gimnastyczną do centrali alarmowej,</w:t>
      </w:r>
    </w:p>
    <w:p w:rsidR="00524B6D" w:rsidRDefault="00EA3DEF" w:rsidP="00524B6D">
      <w:pPr>
        <w:pStyle w:val="Default"/>
        <w:numPr>
          <w:ilvl w:val="0"/>
          <w:numId w:val="90"/>
        </w:numPr>
        <w:ind w:left="851"/>
        <w:jc w:val="both"/>
        <w:rPr>
          <w:rFonts w:ascii="Tahoma" w:hAnsi="Tahoma" w:cs="Tahoma"/>
          <w:color w:val="auto"/>
        </w:rPr>
      </w:pPr>
      <w:r w:rsidRPr="00EA3DEF">
        <w:rPr>
          <w:rFonts w:ascii="Tahoma" w:eastAsia="Calibri" w:hAnsi="Tahoma" w:cs="Tahoma"/>
        </w:rPr>
        <w:t xml:space="preserve">wykonanie wszystkich punktów logicznych w obrębie sali gimnastycznej i jej zaplecza - kable od poszczególnych punktów logicznych należy wprowadzić i zarobić wewnątrz szafki </w:t>
      </w:r>
      <w:proofErr w:type="spellStart"/>
      <w:r w:rsidRPr="00EA3DEF">
        <w:rPr>
          <w:rFonts w:ascii="Tahoma" w:eastAsia="Calibri" w:hAnsi="Tahoma" w:cs="Tahoma"/>
        </w:rPr>
        <w:t>krosowniczej</w:t>
      </w:r>
      <w:proofErr w:type="spellEnd"/>
      <w:r w:rsidRPr="00EA3DEF">
        <w:rPr>
          <w:rFonts w:ascii="Tahoma" w:eastAsia="Calibri" w:hAnsi="Tahoma" w:cs="Tahoma"/>
        </w:rPr>
        <w:t xml:space="preserve"> umieszczonej w pomieszczeniu nr 109 (pokój </w:t>
      </w:r>
      <w:proofErr w:type="spellStart"/>
      <w:r w:rsidRPr="00EA3DEF">
        <w:rPr>
          <w:rFonts w:ascii="Tahoma" w:eastAsia="Calibri" w:hAnsi="Tahoma" w:cs="Tahoma"/>
        </w:rPr>
        <w:t>WF</w:t>
      </w:r>
      <w:proofErr w:type="spellEnd"/>
      <w:r w:rsidRPr="00EA3DEF">
        <w:rPr>
          <w:rFonts w:ascii="Tahoma" w:eastAsia="Calibri" w:hAnsi="Tahoma" w:cs="Tahoma"/>
        </w:rPr>
        <w:t>),</w:t>
      </w:r>
    </w:p>
    <w:p w:rsidR="00524B6D" w:rsidRPr="00524B6D" w:rsidRDefault="00524B6D" w:rsidP="00524B6D">
      <w:pPr>
        <w:pStyle w:val="Default"/>
        <w:numPr>
          <w:ilvl w:val="0"/>
          <w:numId w:val="90"/>
        </w:numPr>
        <w:ind w:left="851"/>
        <w:jc w:val="both"/>
        <w:rPr>
          <w:rFonts w:ascii="Tahoma" w:hAnsi="Tahoma" w:cs="Tahoma"/>
          <w:color w:val="auto"/>
        </w:rPr>
      </w:pPr>
      <w:r w:rsidRPr="00524B6D">
        <w:rPr>
          <w:rFonts w:ascii="Tahoma" w:eastAsia="Calibri" w:hAnsi="Tahoma" w:cs="Tahoma"/>
          <w:color w:val="auto"/>
        </w:rPr>
        <w:t>wykonanie instalacji elektrycznej sali gimnastycznej oraz na odcinku od sali gimnastycznej do rozdzielnicy elektrycznej głównej wraz z dostawą i montażem rozdzielnicy, wykonanie zasilania pomieszczenia gospodarczego.</w:t>
      </w:r>
    </w:p>
    <w:p w:rsidR="00093276" w:rsidRPr="00524B6D" w:rsidRDefault="00093276" w:rsidP="00093276">
      <w:pPr>
        <w:pStyle w:val="Tekstpodstawowy3"/>
        <w:numPr>
          <w:ilvl w:val="0"/>
          <w:numId w:val="74"/>
        </w:numPr>
        <w:tabs>
          <w:tab w:val="num" w:pos="426"/>
          <w:tab w:val="num" w:pos="5040"/>
        </w:tabs>
        <w:ind w:left="426" w:hanging="426"/>
        <w:rPr>
          <w:rFonts w:ascii="Tahoma" w:hAnsi="Tahoma" w:cs="Tahoma"/>
          <w:b w:val="0"/>
          <w:sz w:val="24"/>
          <w:szCs w:val="24"/>
        </w:rPr>
      </w:pPr>
      <w:r w:rsidRPr="00093276">
        <w:rPr>
          <w:rFonts w:ascii="Tahoma" w:hAnsi="Tahoma" w:cs="Tahoma"/>
          <w:b w:val="0"/>
          <w:sz w:val="24"/>
          <w:szCs w:val="24"/>
        </w:rPr>
        <w:t>Zamawiający zobowiązuje się przekazać w</w:t>
      </w:r>
      <w:r w:rsidRPr="00093276">
        <w:rPr>
          <w:rFonts w:ascii="Tahoma" w:eastAsia="Calibri" w:hAnsi="Tahoma" w:cs="Tahoma"/>
          <w:b w:val="0"/>
          <w:color w:val="000000" w:themeColor="text1"/>
          <w:sz w:val="24"/>
          <w:szCs w:val="24"/>
        </w:rPr>
        <w:t>ykonawcy następujące materiały budowlane:</w:t>
      </w:r>
    </w:p>
    <w:p w:rsidR="00524B6D" w:rsidRPr="00093276" w:rsidRDefault="00524B6D" w:rsidP="00524B6D">
      <w:pPr>
        <w:pStyle w:val="Tekstpodstawowy3"/>
        <w:ind w:left="426"/>
        <w:rPr>
          <w:rFonts w:ascii="Tahoma" w:hAnsi="Tahoma" w:cs="Tahoma"/>
          <w:b w:val="0"/>
          <w:sz w:val="24"/>
          <w:szCs w:val="24"/>
        </w:rPr>
      </w:pPr>
    </w:p>
    <w:tbl>
      <w:tblPr>
        <w:tblStyle w:val="Tabela-Siatka"/>
        <w:tblW w:w="8755" w:type="dxa"/>
        <w:tblInd w:w="567" w:type="dxa"/>
        <w:tblLook w:val="04A0"/>
      </w:tblPr>
      <w:tblGrid>
        <w:gridCol w:w="817"/>
        <w:gridCol w:w="5670"/>
        <w:gridCol w:w="2268"/>
      </w:tblGrid>
      <w:tr w:rsidR="00524B6D" w:rsidTr="00A75C41">
        <w:tc>
          <w:tcPr>
            <w:tcW w:w="817" w:type="dxa"/>
            <w:vAlign w:val="center"/>
          </w:tcPr>
          <w:p w:rsidR="00524B6D" w:rsidRPr="00D743FA" w:rsidRDefault="00524B6D" w:rsidP="00A75C41">
            <w:pPr>
              <w:jc w:val="center"/>
              <w:rPr>
                <w:rFonts w:ascii="Arial" w:hAnsi="Arial" w:cs="Arial"/>
                <w:color w:val="000000"/>
              </w:rPr>
            </w:pPr>
            <w:r>
              <w:rPr>
                <w:rFonts w:ascii="Arial" w:hAnsi="Arial" w:cs="Arial"/>
                <w:color w:val="000000"/>
              </w:rPr>
              <w:t>L.p.</w:t>
            </w:r>
          </w:p>
        </w:tc>
        <w:tc>
          <w:tcPr>
            <w:tcW w:w="5670" w:type="dxa"/>
            <w:vAlign w:val="center"/>
          </w:tcPr>
          <w:p w:rsidR="00524B6D" w:rsidRPr="00D743FA" w:rsidRDefault="00524B6D" w:rsidP="00A75C41">
            <w:pPr>
              <w:jc w:val="center"/>
              <w:rPr>
                <w:rFonts w:ascii="Arial" w:hAnsi="Arial" w:cs="Arial"/>
                <w:color w:val="000000"/>
              </w:rPr>
            </w:pPr>
            <w:r>
              <w:rPr>
                <w:rFonts w:ascii="Arial" w:hAnsi="Arial" w:cs="Arial"/>
                <w:color w:val="000000"/>
              </w:rPr>
              <w:t>N</w:t>
            </w:r>
            <w:r w:rsidRPr="00D743FA">
              <w:rPr>
                <w:rFonts w:ascii="Arial" w:hAnsi="Arial" w:cs="Arial"/>
                <w:color w:val="000000"/>
              </w:rPr>
              <w:t>azwa</w:t>
            </w:r>
            <w:r>
              <w:rPr>
                <w:rFonts w:ascii="Arial" w:hAnsi="Arial" w:cs="Arial"/>
                <w:color w:val="000000"/>
              </w:rPr>
              <w:t xml:space="preserve"> materiału </w:t>
            </w:r>
          </w:p>
        </w:tc>
        <w:tc>
          <w:tcPr>
            <w:tcW w:w="2268" w:type="dxa"/>
            <w:vAlign w:val="center"/>
          </w:tcPr>
          <w:p w:rsidR="00524B6D" w:rsidRPr="00D743FA" w:rsidRDefault="00524B6D" w:rsidP="00A75C41">
            <w:pPr>
              <w:jc w:val="center"/>
              <w:rPr>
                <w:rFonts w:ascii="Arial" w:hAnsi="Arial" w:cs="Arial"/>
                <w:color w:val="000000"/>
              </w:rPr>
            </w:pPr>
            <w:r>
              <w:rPr>
                <w:rFonts w:ascii="Arial" w:hAnsi="Arial" w:cs="Arial"/>
                <w:color w:val="000000"/>
              </w:rPr>
              <w:t>Ilość</w:t>
            </w:r>
          </w:p>
        </w:tc>
      </w:tr>
      <w:tr w:rsidR="00524B6D" w:rsidTr="00A75C41">
        <w:tc>
          <w:tcPr>
            <w:tcW w:w="817" w:type="dxa"/>
            <w:vAlign w:val="center"/>
          </w:tcPr>
          <w:p w:rsidR="00524B6D" w:rsidRPr="00D743FA" w:rsidRDefault="00524B6D" w:rsidP="00A75C41">
            <w:pPr>
              <w:jc w:val="center"/>
              <w:rPr>
                <w:rFonts w:ascii="Arial" w:hAnsi="Arial" w:cs="Arial"/>
                <w:color w:val="000000"/>
              </w:rPr>
            </w:pPr>
            <w:r w:rsidRPr="00D743FA">
              <w:rPr>
                <w:rFonts w:ascii="Arial" w:hAnsi="Arial" w:cs="Arial"/>
                <w:color w:val="000000"/>
              </w:rPr>
              <w:t>1</w:t>
            </w:r>
          </w:p>
        </w:tc>
        <w:tc>
          <w:tcPr>
            <w:tcW w:w="5670" w:type="dxa"/>
            <w:vAlign w:val="center"/>
          </w:tcPr>
          <w:p w:rsidR="00524B6D" w:rsidRPr="00D743FA" w:rsidRDefault="00524B6D" w:rsidP="00A75C41">
            <w:pPr>
              <w:rPr>
                <w:rFonts w:ascii="Arial" w:hAnsi="Arial" w:cs="Arial"/>
                <w:color w:val="000000"/>
              </w:rPr>
            </w:pPr>
            <w:r>
              <w:rPr>
                <w:rFonts w:ascii="Arial" w:hAnsi="Arial" w:cs="Arial"/>
                <w:color w:val="000000"/>
              </w:rPr>
              <w:t>Drzwi Porta z oścież</w:t>
            </w:r>
            <w:r w:rsidRPr="00D743FA">
              <w:rPr>
                <w:rFonts w:ascii="Arial" w:hAnsi="Arial" w:cs="Arial"/>
                <w:color w:val="000000"/>
              </w:rPr>
              <w:t xml:space="preserve">nicą </w:t>
            </w:r>
            <w:proofErr w:type="spellStart"/>
            <w:r w:rsidRPr="00D743FA">
              <w:rPr>
                <w:rFonts w:ascii="Arial" w:hAnsi="Arial" w:cs="Arial"/>
                <w:color w:val="000000"/>
              </w:rPr>
              <w:t>100x200</w:t>
            </w:r>
            <w:proofErr w:type="spellEnd"/>
            <w:r w:rsidRPr="00D743FA">
              <w:rPr>
                <w:rFonts w:ascii="Arial" w:hAnsi="Arial" w:cs="Arial"/>
                <w:color w:val="000000"/>
              </w:rPr>
              <w:t xml:space="preserve"> </w:t>
            </w:r>
            <w:proofErr w:type="spellStart"/>
            <w:r w:rsidRPr="00D743FA">
              <w:rPr>
                <w:rFonts w:ascii="Arial" w:hAnsi="Arial" w:cs="Arial"/>
                <w:color w:val="000000"/>
              </w:rPr>
              <w:t>EI</w:t>
            </w:r>
            <w:proofErr w:type="spellEnd"/>
            <w:r w:rsidRPr="00D743FA">
              <w:rPr>
                <w:rFonts w:ascii="Arial" w:hAnsi="Arial" w:cs="Arial"/>
                <w:color w:val="000000"/>
              </w:rPr>
              <w:t xml:space="preserve"> 60 </w:t>
            </w:r>
          </w:p>
        </w:tc>
        <w:tc>
          <w:tcPr>
            <w:tcW w:w="2268" w:type="dxa"/>
            <w:vAlign w:val="center"/>
          </w:tcPr>
          <w:p w:rsidR="00524B6D" w:rsidRPr="00D743FA" w:rsidRDefault="00524B6D" w:rsidP="00A75C41">
            <w:pPr>
              <w:rPr>
                <w:rFonts w:ascii="Arial" w:hAnsi="Arial" w:cs="Arial"/>
                <w:color w:val="000000"/>
              </w:rPr>
            </w:pPr>
            <w:r>
              <w:rPr>
                <w:rFonts w:ascii="Arial" w:hAnsi="Arial" w:cs="Arial"/>
                <w:color w:val="000000"/>
              </w:rPr>
              <w:t>2 szt.</w:t>
            </w:r>
          </w:p>
        </w:tc>
      </w:tr>
      <w:tr w:rsidR="00524B6D" w:rsidTr="00A75C41">
        <w:tc>
          <w:tcPr>
            <w:tcW w:w="817" w:type="dxa"/>
            <w:vAlign w:val="center"/>
          </w:tcPr>
          <w:p w:rsidR="00524B6D" w:rsidRPr="00D743FA" w:rsidRDefault="00524B6D" w:rsidP="00A75C41">
            <w:pPr>
              <w:jc w:val="center"/>
              <w:rPr>
                <w:rFonts w:ascii="Arial" w:hAnsi="Arial" w:cs="Arial"/>
                <w:color w:val="000000"/>
              </w:rPr>
            </w:pPr>
            <w:r w:rsidRPr="00D743FA">
              <w:rPr>
                <w:rFonts w:ascii="Arial" w:hAnsi="Arial" w:cs="Arial"/>
                <w:color w:val="000000"/>
              </w:rPr>
              <w:t>2</w:t>
            </w:r>
          </w:p>
        </w:tc>
        <w:tc>
          <w:tcPr>
            <w:tcW w:w="5670" w:type="dxa"/>
            <w:vAlign w:val="center"/>
          </w:tcPr>
          <w:p w:rsidR="00524B6D" w:rsidRPr="00D743FA" w:rsidRDefault="00524B6D" w:rsidP="00A75C41">
            <w:pPr>
              <w:rPr>
                <w:rFonts w:ascii="Arial" w:hAnsi="Arial" w:cs="Arial"/>
                <w:color w:val="000000"/>
              </w:rPr>
            </w:pPr>
            <w:r w:rsidRPr="00D743FA">
              <w:rPr>
                <w:rFonts w:ascii="Arial" w:hAnsi="Arial" w:cs="Arial"/>
                <w:color w:val="000000"/>
              </w:rPr>
              <w:t xml:space="preserve">Drzwi Porta 42 </w:t>
            </w:r>
            <w:proofErr w:type="spellStart"/>
            <w:r w:rsidRPr="00D743FA">
              <w:rPr>
                <w:rFonts w:ascii="Arial" w:hAnsi="Arial" w:cs="Arial"/>
                <w:color w:val="000000"/>
              </w:rPr>
              <w:t>db</w:t>
            </w:r>
            <w:proofErr w:type="spellEnd"/>
            <w:r w:rsidRPr="00D743FA">
              <w:rPr>
                <w:rFonts w:ascii="Arial" w:hAnsi="Arial" w:cs="Arial"/>
                <w:color w:val="000000"/>
              </w:rPr>
              <w:t xml:space="preserve"> z ościeżnicą </w:t>
            </w:r>
          </w:p>
        </w:tc>
        <w:tc>
          <w:tcPr>
            <w:tcW w:w="2268" w:type="dxa"/>
            <w:vAlign w:val="center"/>
          </w:tcPr>
          <w:p w:rsidR="00524B6D" w:rsidRPr="00D743FA" w:rsidRDefault="00524B6D" w:rsidP="00A75C41">
            <w:pPr>
              <w:rPr>
                <w:rFonts w:ascii="Arial" w:hAnsi="Arial" w:cs="Arial"/>
                <w:color w:val="000000"/>
              </w:rPr>
            </w:pPr>
            <w:r>
              <w:rPr>
                <w:rFonts w:ascii="Arial" w:hAnsi="Arial" w:cs="Arial"/>
                <w:color w:val="000000"/>
              </w:rPr>
              <w:t>3 szt.</w:t>
            </w:r>
          </w:p>
        </w:tc>
      </w:tr>
      <w:tr w:rsidR="00524B6D" w:rsidTr="00A75C41">
        <w:tc>
          <w:tcPr>
            <w:tcW w:w="817" w:type="dxa"/>
            <w:vAlign w:val="center"/>
          </w:tcPr>
          <w:p w:rsidR="00524B6D" w:rsidRPr="00D743FA" w:rsidRDefault="00524B6D" w:rsidP="00A75C41">
            <w:pPr>
              <w:jc w:val="center"/>
              <w:rPr>
                <w:rFonts w:ascii="Arial" w:hAnsi="Arial" w:cs="Arial"/>
                <w:color w:val="000000"/>
              </w:rPr>
            </w:pPr>
            <w:r w:rsidRPr="00D743FA">
              <w:rPr>
                <w:rFonts w:ascii="Arial" w:hAnsi="Arial" w:cs="Arial"/>
                <w:color w:val="000000"/>
              </w:rPr>
              <w:t>3</w:t>
            </w:r>
          </w:p>
        </w:tc>
        <w:tc>
          <w:tcPr>
            <w:tcW w:w="5670" w:type="dxa"/>
            <w:vAlign w:val="center"/>
          </w:tcPr>
          <w:p w:rsidR="00524B6D" w:rsidRPr="00D743FA" w:rsidRDefault="00524B6D" w:rsidP="00A75C41">
            <w:pPr>
              <w:rPr>
                <w:rFonts w:ascii="Arial" w:hAnsi="Arial" w:cs="Arial"/>
                <w:color w:val="000000"/>
              </w:rPr>
            </w:pPr>
            <w:r w:rsidRPr="00D743FA">
              <w:rPr>
                <w:rFonts w:ascii="Arial" w:hAnsi="Arial" w:cs="Arial"/>
                <w:color w:val="000000"/>
              </w:rPr>
              <w:t xml:space="preserve">Drzwi zewnętrzne </w:t>
            </w:r>
          </w:p>
        </w:tc>
        <w:tc>
          <w:tcPr>
            <w:tcW w:w="2268" w:type="dxa"/>
            <w:vAlign w:val="center"/>
          </w:tcPr>
          <w:p w:rsidR="00524B6D" w:rsidRPr="00D743FA" w:rsidRDefault="00524B6D" w:rsidP="00A75C41">
            <w:pPr>
              <w:rPr>
                <w:rFonts w:ascii="Arial" w:hAnsi="Arial" w:cs="Arial"/>
                <w:color w:val="000000"/>
              </w:rPr>
            </w:pPr>
            <w:r>
              <w:rPr>
                <w:rFonts w:ascii="Arial" w:hAnsi="Arial" w:cs="Arial"/>
                <w:color w:val="000000"/>
              </w:rPr>
              <w:t xml:space="preserve">2 szt. </w:t>
            </w:r>
          </w:p>
        </w:tc>
      </w:tr>
      <w:tr w:rsidR="00524B6D" w:rsidTr="00A75C41">
        <w:tc>
          <w:tcPr>
            <w:tcW w:w="817" w:type="dxa"/>
            <w:vAlign w:val="center"/>
          </w:tcPr>
          <w:p w:rsidR="00524B6D" w:rsidRPr="00D743FA" w:rsidRDefault="00524B6D" w:rsidP="00A75C41">
            <w:pPr>
              <w:jc w:val="center"/>
              <w:rPr>
                <w:rFonts w:ascii="Arial" w:hAnsi="Arial" w:cs="Arial"/>
                <w:color w:val="000000"/>
              </w:rPr>
            </w:pPr>
            <w:r w:rsidRPr="00D743FA">
              <w:rPr>
                <w:rFonts w:ascii="Arial" w:hAnsi="Arial" w:cs="Arial"/>
                <w:color w:val="000000"/>
              </w:rPr>
              <w:t>7</w:t>
            </w:r>
          </w:p>
        </w:tc>
        <w:tc>
          <w:tcPr>
            <w:tcW w:w="5670" w:type="dxa"/>
            <w:vAlign w:val="center"/>
          </w:tcPr>
          <w:p w:rsidR="00524B6D" w:rsidRPr="00D743FA" w:rsidRDefault="00524B6D" w:rsidP="00A75C41">
            <w:pPr>
              <w:rPr>
                <w:rFonts w:ascii="Arial" w:hAnsi="Arial" w:cs="Arial"/>
                <w:color w:val="000000"/>
              </w:rPr>
            </w:pPr>
            <w:r w:rsidRPr="00D743FA">
              <w:rPr>
                <w:rFonts w:ascii="Arial" w:hAnsi="Arial" w:cs="Arial"/>
                <w:color w:val="000000"/>
              </w:rPr>
              <w:t>Okno w klatce schodowej</w:t>
            </w:r>
            <w:r>
              <w:rPr>
                <w:rFonts w:ascii="Arial" w:hAnsi="Arial" w:cs="Arial"/>
                <w:color w:val="000000"/>
              </w:rPr>
              <w:t xml:space="preserve"> </w:t>
            </w:r>
          </w:p>
        </w:tc>
        <w:tc>
          <w:tcPr>
            <w:tcW w:w="2268" w:type="dxa"/>
            <w:vAlign w:val="center"/>
          </w:tcPr>
          <w:p w:rsidR="00524B6D" w:rsidRPr="00D743FA" w:rsidRDefault="00524B6D" w:rsidP="00A75C41">
            <w:pPr>
              <w:rPr>
                <w:rFonts w:ascii="Arial" w:hAnsi="Arial" w:cs="Arial"/>
                <w:color w:val="000000"/>
              </w:rPr>
            </w:pPr>
            <w:r>
              <w:rPr>
                <w:rFonts w:ascii="Arial" w:hAnsi="Arial" w:cs="Arial"/>
                <w:color w:val="000000"/>
              </w:rPr>
              <w:t>1 szt.</w:t>
            </w:r>
          </w:p>
        </w:tc>
      </w:tr>
      <w:tr w:rsidR="00524B6D" w:rsidTr="00A75C41">
        <w:tc>
          <w:tcPr>
            <w:tcW w:w="817" w:type="dxa"/>
            <w:vAlign w:val="center"/>
          </w:tcPr>
          <w:p w:rsidR="00524B6D" w:rsidRPr="00D743FA" w:rsidRDefault="00524B6D" w:rsidP="00A75C41">
            <w:pPr>
              <w:jc w:val="center"/>
              <w:rPr>
                <w:rFonts w:ascii="Arial" w:hAnsi="Arial" w:cs="Arial"/>
                <w:color w:val="000000"/>
              </w:rPr>
            </w:pPr>
            <w:r w:rsidRPr="00D743FA">
              <w:rPr>
                <w:rFonts w:ascii="Arial" w:hAnsi="Arial" w:cs="Arial"/>
                <w:color w:val="000000"/>
              </w:rPr>
              <w:t>8</w:t>
            </w:r>
          </w:p>
        </w:tc>
        <w:tc>
          <w:tcPr>
            <w:tcW w:w="5670" w:type="dxa"/>
            <w:vAlign w:val="center"/>
          </w:tcPr>
          <w:p w:rsidR="00524B6D" w:rsidRPr="00D743FA" w:rsidRDefault="00524B6D" w:rsidP="00A75C41">
            <w:pPr>
              <w:rPr>
                <w:rFonts w:ascii="Arial" w:hAnsi="Arial" w:cs="Arial"/>
                <w:color w:val="000000"/>
              </w:rPr>
            </w:pPr>
            <w:r>
              <w:rPr>
                <w:rFonts w:ascii="Arial" w:hAnsi="Arial" w:cs="Arial"/>
                <w:color w:val="000000"/>
              </w:rPr>
              <w:t>Roleta do oddzielenia sc</w:t>
            </w:r>
            <w:r w:rsidRPr="00D743FA">
              <w:rPr>
                <w:rFonts w:ascii="Arial" w:hAnsi="Arial" w:cs="Arial"/>
                <w:color w:val="000000"/>
              </w:rPr>
              <w:t xml:space="preserve">eny od </w:t>
            </w:r>
            <w:r>
              <w:rPr>
                <w:rFonts w:ascii="Arial" w:hAnsi="Arial" w:cs="Arial"/>
                <w:color w:val="000000"/>
              </w:rPr>
              <w:t>s</w:t>
            </w:r>
            <w:r w:rsidRPr="00D743FA">
              <w:rPr>
                <w:rFonts w:ascii="Arial" w:hAnsi="Arial" w:cs="Arial"/>
                <w:color w:val="000000"/>
              </w:rPr>
              <w:t>ali gimnastycznej</w:t>
            </w:r>
          </w:p>
        </w:tc>
        <w:tc>
          <w:tcPr>
            <w:tcW w:w="2268" w:type="dxa"/>
            <w:vAlign w:val="center"/>
          </w:tcPr>
          <w:p w:rsidR="00524B6D" w:rsidRPr="00D743FA" w:rsidRDefault="00524B6D" w:rsidP="00A75C41">
            <w:pPr>
              <w:rPr>
                <w:rFonts w:ascii="Arial" w:hAnsi="Arial" w:cs="Arial"/>
                <w:color w:val="000000"/>
              </w:rPr>
            </w:pPr>
            <w:r>
              <w:rPr>
                <w:rFonts w:ascii="Arial" w:hAnsi="Arial" w:cs="Arial"/>
                <w:color w:val="000000"/>
              </w:rPr>
              <w:t xml:space="preserve">1 </w:t>
            </w:r>
            <w:proofErr w:type="spellStart"/>
            <w:r>
              <w:rPr>
                <w:rFonts w:ascii="Arial" w:hAnsi="Arial" w:cs="Arial"/>
                <w:color w:val="000000"/>
              </w:rPr>
              <w:t>kpl</w:t>
            </w:r>
            <w:proofErr w:type="spellEnd"/>
          </w:p>
        </w:tc>
      </w:tr>
    </w:tbl>
    <w:p w:rsidR="00093276" w:rsidRDefault="00093276" w:rsidP="00093276">
      <w:pPr>
        <w:pStyle w:val="Default"/>
        <w:ind w:left="567"/>
        <w:jc w:val="both"/>
        <w:rPr>
          <w:rFonts w:ascii="Tahoma" w:eastAsia="Calibri" w:hAnsi="Tahoma" w:cs="Tahoma"/>
          <w:b/>
          <w:color w:val="000000" w:themeColor="text1"/>
        </w:rPr>
      </w:pPr>
    </w:p>
    <w:p w:rsidR="00093276" w:rsidRPr="00093276" w:rsidRDefault="00093276" w:rsidP="00093276">
      <w:pPr>
        <w:pStyle w:val="Tekstpodstawowy3"/>
        <w:ind w:left="426"/>
        <w:rPr>
          <w:rFonts w:ascii="Tahoma" w:hAnsi="Tahoma" w:cs="Tahoma"/>
          <w:b w:val="0"/>
          <w:sz w:val="24"/>
          <w:szCs w:val="24"/>
        </w:rPr>
      </w:pPr>
      <w:r w:rsidRPr="00093276">
        <w:rPr>
          <w:rFonts w:ascii="Tahoma" w:hAnsi="Tahoma" w:cs="Tahoma"/>
          <w:b w:val="0"/>
          <w:sz w:val="24"/>
          <w:szCs w:val="24"/>
        </w:rPr>
        <w:t xml:space="preserve">Wykonawca zobowiązany jest odebrać </w:t>
      </w:r>
      <w:r w:rsidR="002252EC">
        <w:rPr>
          <w:rFonts w:ascii="Tahoma" w:hAnsi="Tahoma" w:cs="Tahoma"/>
          <w:b w:val="0"/>
          <w:sz w:val="24"/>
          <w:szCs w:val="24"/>
        </w:rPr>
        <w:t>materiały budowlane z</w:t>
      </w:r>
      <w:r w:rsidRPr="00093276">
        <w:rPr>
          <w:rFonts w:ascii="Tahoma" w:hAnsi="Tahoma" w:cs="Tahoma"/>
          <w:b w:val="0"/>
          <w:sz w:val="24"/>
          <w:szCs w:val="24"/>
        </w:rPr>
        <w:t xml:space="preserve"> miejsca ich składowania na terenie miasta Nowa Sól. </w:t>
      </w:r>
    </w:p>
    <w:p w:rsidR="001B1FBA" w:rsidRPr="00FB7AF6" w:rsidRDefault="001B1FBA" w:rsidP="003C4457">
      <w:pPr>
        <w:pStyle w:val="Tekstpodstawowy3"/>
        <w:numPr>
          <w:ilvl w:val="0"/>
          <w:numId w:val="74"/>
        </w:numPr>
        <w:tabs>
          <w:tab w:val="num" w:pos="426"/>
          <w:tab w:val="num" w:pos="5040"/>
        </w:tabs>
        <w:ind w:left="426" w:hanging="426"/>
        <w:rPr>
          <w:rFonts w:ascii="Tahoma" w:hAnsi="Tahoma" w:cs="Tahoma"/>
          <w:sz w:val="24"/>
          <w:szCs w:val="24"/>
        </w:rPr>
      </w:pPr>
      <w:r w:rsidRPr="001B1FBA">
        <w:rPr>
          <w:rFonts w:ascii="Tahoma" w:eastAsia="Calibri" w:hAnsi="Tahoma" w:cs="Tahoma"/>
          <w:b w:val="0"/>
          <w:sz w:val="24"/>
          <w:szCs w:val="24"/>
        </w:rPr>
        <w:t>Przedmiot umowy wykonawca zobowi</w:t>
      </w:r>
      <w:r w:rsidRPr="001B1FBA">
        <w:rPr>
          <w:rFonts w:ascii="Tahoma" w:eastAsia="TimesNewRoman" w:hAnsi="Tahoma" w:cs="Tahoma"/>
          <w:b w:val="0"/>
          <w:sz w:val="24"/>
          <w:szCs w:val="24"/>
        </w:rPr>
        <w:t>ą</w:t>
      </w:r>
      <w:r w:rsidRPr="001B1FBA">
        <w:rPr>
          <w:rFonts w:ascii="Tahoma" w:eastAsia="Calibri" w:hAnsi="Tahoma" w:cs="Tahoma"/>
          <w:b w:val="0"/>
          <w:sz w:val="24"/>
          <w:szCs w:val="24"/>
        </w:rPr>
        <w:t>zuje si</w:t>
      </w:r>
      <w:r w:rsidRPr="001B1FBA">
        <w:rPr>
          <w:rFonts w:ascii="Tahoma" w:eastAsia="TimesNewRoman" w:hAnsi="Tahoma" w:cs="Tahoma"/>
          <w:b w:val="0"/>
          <w:sz w:val="24"/>
          <w:szCs w:val="24"/>
        </w:rPr>
        <w:t xml:space="preserve">ę </w:t>
      </w:r>
      <w:r w:rsidRPr="001B1FBA">
        <w:rPr>
          <w:rFonts w:ascii="Tahoma" w:eastAsia="Calibri" w:hAnsi="Tahoma" w:cs="Tahoma"/>
          <w:b w:val="0"/>
          <w:sz w:val="24"/>
          <w:szCs w:val="24"/>
        </w:rPr>
        <w:t>wykona</w:t>
      </w:r>
      <w:r w:rsidRPr="001B1FBA">
        <w:rPr>
          <w:rFonts w:ascii="Tahoma" w:eastAsia="TimesNewRoman" w:hAnsi="Tahoma" w:cs="Tahoma"/>
          <w:b w:val="0"/>
          <w:sz w:val="24"/>
          <w:szCs w:val="24"/>
        </w:rPr>
        <w:t xml:space="preserve">ć </w:t>
      </w:r>
      <w:r w:rsidRPr="001B1FBA">
        <w:rPr>
          <w:rFonts w:ascii="Tahoma" w:eastAsia="Calibri" w:hAnsi="Tahoma" w:cs="Tahoma"/>
          <w:b w:val="0"/>
          <w:sz w:val="24"/>
          <w:szCs w:val="24"/>
        </w:rPr>
        <w:t xml:space="preserve">zgodnie z </w:t>
      </w:r>
      <w:r w:rsidRPr="001B1FBA">
        <w:rPr>
          <w:rFonts w:ascii="Tahoma" w:hAnsi="Tahoma" w:cs="Tahoma"/>
          <w:b w:val="0"/>
          <w:bCs w:val="0"/>
          <w:sz w:val="24"/>
          <w:szCs w:val="24"/>
        </w:rPr>
        <w:t xml:space="preserve">dokumentacją projektową stanowiącą </w:t>
      </w:r>
      <w:r w:rsidRPr="001B1FBA">
        <w:rPr>
          <w:rFonts w:ascii="Tahoma" w:hAnsi="Tahoma" w:cs="Tahoma"/>
          <w:sz w:val="24"/>
          <w:szCs w:val="24"/>
        </w:rPr>
        <w:t xml:space="preserve">załącznik nr 1 </w:t>
      </w:r>
      <w:r w:rsidRPr="001B1FBA">
        <w:rPr>
          <w:rFonts w:ascii="Tahoma" w:hAnsi="Tahoma" w:cs="Tahoma"/>
          <w:b w:val="0"/>
          <w:sz w:val="24"/>
          <w:szCs w:val="24"/>
        </w:rPr>
        <w:t>do </w:t>
      </w:r>
      <w:r w:rsidRPr="00FB7AF6">
        <w:rPr>
          <w:rFonts w:ascii="Tahoma" w:hAnsi="Tahoma" w:cs="Tahoma"/>
          <w:b w:val="0"/>
          <w:sz w:val="24"/>
          <w:szCs w:val="24"/>
        </w:rPr>
        <w:t>umowy</w:t>
      </w:r>
      <w:r w:rsidR="00800609" w:rsidRPr="00FB7AF6">
        <w:rPr>
          <w:rFonts w:ascii="Tahoma" w:eastAsia="Calibri" w:hAnsi="Tahoma" w:cs="Tahoma"/>
          <w:b w:val="0"/>
          <w:sz w:val="24"/>
          <w:szCs w:val="24"/>
        </w:rPr>
        <w:t xml:space="preserve"> oraz </w:t>
      </w:r>
      <w:r w:rsidRPr="00FB7AF6">
        <w:rPr>
          <w:rFonts w:ascii="Tahoma" w:hAnsi="Tahoma" w:cs="Tahoma"/>
          <w:b w:val="0"/>
          <w:sz w:val="24"/>
          <w:szCs w:val="24"/>
        </w:rPr>
        <w:t>specyfikacją techniczną</w:t>
      </w:r>
      <w:r w:rsidR="00D844F6" w:rsidRPr="00FB7AF6">
        <w:rPr>
          <w:rFonts w:ascii="Tahoma" w:hAnsi="Tahoma" w:cs="Tahoma"/>
          <w:b w:val="0"/>
          <w:sz w:val="24"/>
          <w:szCs w:val="24"/>
        </w:rPr>
        <w:t xml:space="preserve"> wykonania i odbioru robót budowlanych s</w:t>
      </w:r>
      <w:r w:rsidRPr="00FB7AF6">
        <w:rPr>
          <w:rFonts w:ascii="Tahoma" w:hAnsi="Tahoma" w:cs="Tahoma"/>
          <w:b w:val="0"/>
          <w:sz w:val="24"/>
          <w:szCs w:val="24"/>
        </w:rPr>
        <w:t>tanowiącą</w:t>
      </w:r>
      <w:r w:rsidR="00D844F6" w:rsidRPr="00FB7AF6">
        <w:rPr>
          <w:rFonts w:ascii="Tahoma" w:hAnsi="Tahoma" w:cs="Tahoma"/>
          <w:sz w:val="24"/>
          <w:szCs w:val="24"/>
        </w:rPr>
        <w:t xml:space="preserve"> załącznik nr 2</w:t>
      </w:r>
      <w:r w:rsidR="00800609" w:rsidRPr="00FB7AF6">
        <w:rPr>
          <w:rFonts w:ascii="Tahoma" w:hAnsi="Tahoma" w:cs="Tahoma"/>
          <w:sz w:val="24"/>
          <w:szCs w:val="24"/>
        </w:rPr>
        <w:t xml:space="preserve"> do umowy.</w:t>
      </w:r>
    </w:p>
    <w:p w:rsidR="001B1FBA" w:rsidRPr="005A27B1" w:rsidRDefault="001B1FBA" w:rsidP="003C4457">
      <w:pPr>
        <w:pStyle w:val="Tekstpodstawowy3"/>
        <w:numPr>
          <w:ilvl w:val="0"/>
          <w:numId w:val="74"/>
        </w:numPr>
        <w:tabs>
          <w:tab w:val="left" w:pos="851"/>
          <w:tab w:val="num" w:pos="5040"/>
        </w:tabs>
        <w:ind w:left="426" w:hanging="426"/>
        <w:rPr>
          <w:rFonts w:ascii="Tahoma" w:hAnsi="Tahoma" w:cs="Tahoma"/>
          <w:b w:val="0"/>
        </w:rPr>
      </w:pPr>
      <w:r w:rsidRPr="00FB7AF6">
        <w:rPr>
          <w:rFonts w:ascii="Tahoma" w:eastAsia="Calibri" w:hAnsi="Tahoma" w:cs="Tahoma"/>
          <w:b w:val="0"/>
          <w:sz w:val="24"/>
          <w:szCs w:val="24"/>
        </w:rPr>
        <w:t>W przypadku rozbieżności pomiędzy projektem budowlanym, projektem</w:t>
      </w:r>
      <w:r w:rsidRPr="005A27B1">
        <w:rPr>
          <w:rFonts w:ascii="Tahoma" w:eastAsia="Calibri" w:hAnsi="Tahoma" w:cs="Tahoma"/>
          <w:b w:val="0"/>
          <w:sz w:val="24"/>
          <w:szCs w:val="24"/>
        </w:rPr>
        <w:t xml:space="preserve"> wykonawczym,  przedmiarem robót i </w:t>
      </w:r>
      <w:r w:rsidRPr="005A27B1">
        <w:rPr>
          <w:rFonts w:ascii="Tahoma" w:hAnsi="Tahoma" w:cs="Tahoma"/>
          <w:b w:val="0"/>
          <w:sz w:val="24"/>
          <w:szCs w:val="24"/>
        </w:rPr>
        <w:t xml:space="preserve">specyfikacją techniczną wykonania i odbioru robót budowlanych </w:t>
      </w:r>
      <w:r>
        <w:rPr>
          <w:rFonts w:ascii="Tahoma" w:hAnsi="Tahoma" w:cs="Tahoma"/>
          <w:b w:val="0"/>
          <w:sz w:val="24"/>
          <w:szCs w:val="24"/>
        </w:rPr>
        <w:t xml:space="preserve">lub w </w:t>
      </w:r>
      <w:r w:rsidRPr="005A27B1">
        <w:rPr>
          <w:rFonts w:ascii="Tahoma" w:hAnsi="Tahoma" w:cs="Tahoma"/>
          <w:b w:val="0"/>
          <w:bCs w:val="0"/>
          <w:sz w:val="24"/>
          <w:szCs w:val="24"/>
        </w:rPr>
        <w:t xml:space="preserve">przypadku, gdy dokumentacja projektowa lub specyfikacja techniczna wykonania i odbioru robót nie </w:t>
      </w:r>
      <w:r>
        <w:rPr>
          <w:rFonts w:ascii="Tahoma" w:hAnsi="Tahoma" w:cs="Tahoma"/>
          <w:b w:val="0"/>
          <w:bCs w:val="0"/>
          <w:sz w:val="24"/>
          <w:szCs w:val="24"/>
        </w:rPr>
        <w:t xml:space="preserve">opisują dostatecznie robót </w:t>
      </w:r>
      <w:r w:rsidRPr="005A27B1">
        <w:rPr>
          <w:rFonts w:ascii="Tahoma" w:hAnsi="Tahoma" w:cs="Tahoma"/>
          <w:b w:val="0"/>
          <w:bCs w:val="0"/>
          <w:sz w:val="24"/>
          <w:szCs w:val="24"/>
        </w:rPr>
        <w:t xml:space="preserve"> </w:t>
      </w:r>
      <w:r>
        <w:rPr>
          <w:rFonts w:ascii="Tahoma" w:hAnsi="Tahoma" w:cs="Tahoma"/>
          <w:b w:val="0"/>
          <w:bCs w:val="0"/>
          <w:sz w:val="24"/>
          <w:szCs w:val="24"/>
        </w:rPr>
        <w:t>objętych p</w:t>
      </w:r>
      <w:r w:rsidRPr="005A27B1">
        <w:rPr>
          <w:rFonts w:ascii="Tahoma" w:hAnsi="Tahoma" w:cs="Tahoma"/>
          <w:b w:val="0"/>
          <w:bCs w:val="0"/>
          <w:sz w:val="24"/>
          <w:szCs w:val="24"/>
        </w:rPr>
        <w:t>rzedmiot</w:t>
      </w:r>
      <w:r>
        <w:rPr>
          <w:rFonts w:ascii="Tahoma" w:hAnsi="Tahoma" w:cs="Tahoma"/>
          <w:b w:val="0"/>
          <w:bCs w:val="0"/>
          <w:sz w:val="24"/>
          <w:szCs w:val="24"/>
        </w:rPr>
        <w:t>em</w:t>
      </w:r>
      <w:r w:rsidRPr="005A27B1">
        <w:rPr>
          <w:rFonts w:ascii="Tahoma" w:hAnsi="Tahoma" w:cs="Tahoma"/>
          <w:b w:val="0"/>
          <w:bCs w:val="0"/>
          <w:sz w:val="24"/>
          <w:szCs w:val="24"/>
        </w:rPr>
        <w:t xml:space="preserve"> umowy, bądź też nie precyzują dostatecznie rodzaju i standardu</w:t>
      </w:r>
      <w:r w:rsidRPr="005A27B1">
        <w:rPr>
          <w:rFonts w:ascii="Tahoma" w:hAnsi="Tahoma" w:cs="Tahoma"/>
          <w:b w:val="0"/>
          <w:bCs w:val="0"/>
          <w:color w:val="000000"/>
          <w:sz w:val="24"/>
          <w:szCs w:val="24"/>
        </w:rPr>
        <w:t xml:space="preserve"> materiałów, wykonawca zobowiązany jest do każdorazowego wcześniejszego uzyskania decyzji w tym zakresie od zamawiającego. Zamawiający odpowie w terminie do </w:t>
      </w:r>
      <w:r w:rsidRPr="005A27B1">
        <w:rPr>
          <w:rFonts w:ascii="Tahoma" w:hAnsi="Tahoma" w:cs="Tahoma"/>
          <w:color w:val="000000"/>
          <w:sz w:val="24"/>
          <w:szCs w:val="24"/>
        </w:rPr>
        <w:t>5</w:t>
      </w:r>
      <w:r w:rsidRPr="005A27B1">
        <w:rPr>
          <w:rFonts w:ascii="Tahoma" w:hAnsi="Tahoma" w:cs="Tahoma"/>
          <w:b w:val="0"/>
          <w:bCs w:val="0"/>
          <w:color w:val="000000"/>
          <w:sz w:val="24"/>
          <w:szCs w:val="24"/>
        </w:rPr>
        <w:t xml:space="preserve"> dni od dnia otrzymania zapytania od wykonawcy</w:t>
      </w:r>
      <w:r>
        <w:rPr>
          <w:rFonts w:ascii="Tahoma" w:hAnsi="Tahoma" w:cs="Tahoma"/>
          <w:b w:val="0"/>
          <w:bCs w:val="0"/>
          <w:color w:val="000000"/>
          <w:sz w:val="24"/>
          <w:szCs w:val="24"/>
        </w:rPr>
        <w:t>.</w:t>
      </w:r>
    </w:p>
    <w:p w:rsidR="00DB1610" w:rsidRDefault="00A27F67" w:rsidP="003C4457">
      <w:pPr>
        <w:pStyle w:val="Tekstpodstawowy3"/>
        <w:numPr>
          <w:ilvl w:val="0"/>
          <w:numId w:val="74"/>
        </w:numPr>
        <w:ind w:left="426" w:hanging="426"/>
        <w:rPr>
          <w:rFonts w:ascii="Tahoma" w:eastAsia="Calibri" w:hAnsi="Tahoma" w:cs="Tahoma"/>
          <w:b w:val="0"/>
          <w:sz w:val="24"/>
          <w:szCs w:val="24"/>
        </w:rPr>
      </w:pPr>
      <w:r w:rsidRPr="00D8183B">
        <w:rPr>
          <w:rFonts w:ascii="Tahoma" w:eastAsia="Calibri" w:hAnsi="Tahoma" w:cs="Tahoma"/>
          <w:b w:val="0"/>
          <w:sz w:val="24"/>
          <w:szCs w:val="24"/>
        </w:rPr>
        <w:t>Wszystkie nazwy własne materiałów i urządzeń użyte w dokumentacji projektowej lub specyfikacji technicznej wykonania i odbioru robót są podane przykładowo. Wykonawca może zastosować materiały lub urządzenia równoważne o parametrach technicznych i jakościowych takich samych lub lepszych od przyjętych w dokumentacji projektowej oraz specyfikacji technicznej wykona</w:t>
      </w:r>
      <w:r>
        <w:rPr>
          <w:rFonts w:ascii="Tahoma" w:eastAsia="Calibri" w:hAnsi="Tahoma" w:cs="Tahoma"/>
          <w:b w:val="0"/>
          <w:sz w:val="24"/>
          <w:szCs w:val="24"/>
        </w:rPr>
        <w:t>nia i odbioru robót budowlanych</w:t>
      </w:r>
      <w:r w:rsidRPr="00A27F67">
        <w:rPr>
          <w:rFonts w:ascii="Tahoma" w:eastAsia="Calibri" w:hAnsi="Tahoma" w:cs="Tahoma"/>
          <w:b w:val="0"/>
          <w:sz w:val="24"/>
          <w:szCs w:val="24"/>
        </w:rPr>
        <w:t>. W przypadku, gdy materiały lub roboty nie będą w pełni zgodne z dokumentacją projektową lub specyfikacją techniczną wykonania i odbioru robót budowlanych i wpłynie to na niezadowalającą jakość elementu budowli, to takie materiały zostaną zastąpione innymi, a elementy budowli rozebrane i wykonane ponownie na koszt wykonawcy.</w:t>
      </w:r>
    </w:p>
    <w:p w:rsidR="00DB1610" w:rsidRPr="00DB1610" w:rsidRDefault="00DB1610" w:rsidP="003C4457">
      <w:pPr>
        <w:pStyle w:val="Tekstpodstawowy3"/>
        <w:numPr>
          <w:ilvl w:val="0"/>
          <w:numId w:val="74"/>
        </w:numPr>
        <w:ind w:left="426" w:hanging="426"/>
        <w:rPr>
          <w:rFonts w:ascii="Tahoma" w:eastAsia="Calibri" w:hAnsi="Tahoma" w:cs="Tahoma"/>
          <w:b w:val="0"/>
          <w:sz w:val="24"/>
          <w:szCs w:val="24"/>
        </w:rPr>
      </w:pPr>
      <w:r w:rsidRPr="00DB1610">
        <w:rPr>
          <w:rFonts w:ascii="Tahoma" w:hAnsi="Tahoma" w:cs="Tahoma"/>
          <w:b w:val="0"/>
          <w:sz w:val="24"/>
          <w:szCs w:val="24"/>
        </w:rPr>
        <w:t xml:space="preserve">Wykonawca ma obowiązek uzyskać akceptację zamawiającego na zastosowane materiały przed ich wbudowaniem. Na wszystkie materiały wykonawca winien dostarczyć atesty lub świadectwa Instytutu Techniki Budownictwa dopuszczające </w:t>
      </w:r>
      <w:r w:rsidRPr="00DB1610">
        <w:rPr>
          <w:rFonts w:ascii="Tahoma" w:hAnsi="Tahoma" w:cs="Tahoma"/>
          <w:b w:val="0"/>
          <w:sz w:val="24"/>
          <w:szCs w:val="24"/>
        </w:rPr>
        <w:lastRenderedPageBreak/>
        <w:t>stosowanie ich w obiektach użyteczności publicznej chyba, że zostały wprowadzone do obrotu zgodnie z przepisami odrębnymi.</w:t>
      </w:r>
    </w:p>
    <w:p w:rsidR="00D8183B" w:rsidRPr="00D8183B" w:rsidRDefault="00D8183B" w:rsidP="003C4457">
      <w:pPr>
        <w:pStyle w:val="Tekstpodstawowy3"/>
        <w:numPr>
          <w:ilvl w:val="0"/>
          <w:numId w:val="74"/>
        </w:numPr>
        <w:ind w:left="426" w:hanging="426"/>
        <w:rPr>
          <w:rFonts w:ascii="Tahoma" w:eastAsia="Calibri" w:hAnsi="Tahoma" w:cs="Tahoma"/>
          <w:b w:val="0"/>
          <w:sz w:val="24"/>
          <w:szCs w:val="24"/>
        </w:rPr>
      </w:pPr>
      <w:r w:rsidRPr="00D8183B">
        <w:rPr>
          <w:rFonts w:ascii="Tahoma" w:eastAsia="Calibri" w:hAnsi="Tahoma" w:cs="Tahoma"/>
          <w:b w:val="0"/>
          <w:sz w:val="24"/>
          <w:szCs w:val="24"/>
        </w:rPr>
        <w:t>Przedmiot umowy należy wykonać zgodnie z obowiązującymi przepisami prawa, sztuką budowlaną, wiedzą techniczną, zawartą z zamawiającym umową, uzgodnieniami z zamawiającym dokonanymi w trakcie realizacji przedmiotu umowy.</w:t>
      </w:r>
    </w:p>
    <w:p w:rsidR="00B31EE9" w:rsidRDefault="00D8183B" w:rsidP="003C4457">
      <w:pPr>
        <w:pStyle w:val="Tekstpodstawowy3"/>
        <w:numPr>
          <w:ilvl w:val="0"/>
          <w:numId w:val="74"/>
        </w:numPr>
        <w:ind w:left="426" w:hanging="426"/>
        <w:rPr>
          <w:rFonts w:ascii="Tahoma" w:eastAsia="Calibri" w:hAnsi="Tahoma" w:cs="Tahoma"/>
          <w:b w:val="0"/>
          <w:sz w:val="24"/>
          <w:szCs w:val="24"/>
        </w:rPr>
      </w:pPr>
      <w:r w:rsidRPr="00D8183B">
        <w:rPr>
          <w:rFonts w:ascii="Tahoma" w:eastAsia="Calibri" w:hAnsi="Tahoma" w:cs="Tahoma"/>
          <w:b w:val="0"/>
          <w:sz w:val="24"/>
          <w:szCs w:val="24"/>
        </w:rPr>
        <w:t xml:space="preserve">Wykonawca oświadcza, że zapoznał się z dokumentacją projektową, specyfikacją techniczną wykonania i odbioru robót budowlanych i nie zgłasza zastrzeżeń dotyczących przedmiotu umowy oraz warunków realizacji umowy. </w:t>
      </w:r>
    </w:p>
    <w:p w:rsidR="00B31EE9" w:rsidRPr="00B31EE9" w:rsidRDefault="00B31EE9" w:rsidP="003C4457">
      <w:pPr>
        <w:pStyle w:val="Tekstpodstawowy3"/>
        <w:numPr>
          <w:ilvl w:val="0"/>
          <w:numId w:val="74"/>
        </w:numPr>
        <w:ind w:left="426" w:hanging="426"/>
        <w:rPr>
          <w:rFonts w:ascii="Tahoma" w:eastAsia="Calibri" w:hAnsi="Tahoma" w:cs="Tahoma"/>
          <w:b w:val="0"/>
          <w:sz w:val="24"/>
          <w:szCs w:val="24"/>
        </w:rPr>
      </w:pPr>
      <w:r w:rsidRPr="00B31EE9">
        <w:rPr>
          <w:rFonts w:ascii="Tahoma" w:hAnsi="Tahoma" w:cs="Tahoma"/>
          <w:b w:val="0"/>
          <w:sz w:val="24"/>
          <w:szCs w:val="24"/>
        </w:rPr>
        <w:t xml:space="preserve">Zamawiający </w:t>
      </w:r>
      <w:r>
        <w:rPr>
          <w:rFonts w:ascii="Tahoma" w:hAnsi="Tahoma" w:cs="Tahoma"/>
          <w:b w:val="0"/>
          <w:sz w:val="24"/>
          <w:szCs w:val="24"/>
        </w:rPr>
        <w:t xml:space="preserve">oświadcza, że </w:t>
      </w:r>
      <w:r w:rsidRPr="00B31EE9">
        <w:rPr>
          <w:rFonts w:ascii="Tahoma" w:hAnsi="Tahoma" w:cs="Tahoma"/>
          <w:b w:val="0"/>
          <w:sz w:val="24"/>
          <w:szCs w:val="24"/>
        </w:rPr>
        <w:t>posiada prawo do dysponowania nieruchomością na cele budowlane oraz posiada prawomocną decyzję o pozwoleniu na budowę.</w:t>
      </w:r>
    </w:p>
    <w:p w:rsidR="00FF4D1B" w:rsidRPr="004E3D8A" w:rsidRDefault="00FF4D1B" w:rsidP="00FF4D1B">
      <w:pPr>
        <w:pStyle w:val="Tekstpodstawowy3"/>
        <w:tabs>
          <w:tab w:val="left" w:pos="426"/>
          <w:tab w:val="num" w:pos="5040"/>
        </w:tabs>
        <w:ind w:left="360"/>
        <w:rPr>
          <w:rFonts w:ascii="Tahoma" w:hAnsi="Tahoma" w:cs="Tahoma"/>
          <w:b w:val="0"/>
          <w:color w:val="FF0000"/>
          <w:sz w:val="24"/>
          <w:szCs w:val="24"/>
        </w:rPr>
      </w:pPr>
    </w:p>
    <w:p w:rsidR="0019438E" w:rsidRPr="00D8183B" w:rsidRDefault="0019438E" w:rsidP="0019438E">
      <w:pPr>
        <w:spacing w:after="120"/>
        <w:jc w:val="center"/>
        <w:rPr>
          <w:rFonts w:ascii="Tahoma" w:hAnsi="Tahoma" w:cs="Tahoma"/>
          <w:b/>
          <w:color w:val="000000" w:themeColor="text1"/>
        </w:rPr>
      </w:pPr>
      <w:r w:rsidRPr="00D8183B">
        <w:rPr>
          <w:rFonts w:ascii="Tahoma" w:hAnsi="Tahoma" w:cs="Tahoma"/>
          <w:b/>
          <w:color w:val="000000" w:themeColor="text1"/>
        </w:rPr>
        <w:t>§ 2</w:t>
      </w:r>
    </w:p>
    <w:p w:rsidR="0019438E" w:rsidRPr="00D8183B" w:rsidRDefault="0019438E" w:rsidP="0019438E">
      <w:pPr>
        <w:pStyle w:val="Tekstpodstawowy"/>
        <w:numPr>
          <w:ilvl w:val="12"/>
          <w:numId w:val="0"/>
        </w:numPr>
        <w:jc w:val="center"/>
        <w:rPr>
          <w:rFonts w:ascii="Tahoma" w:hAnsi="Tahoma" w:cs="Tahoma"/>
          <w:b/>
          <w:bCs/>
          <w:color w:val="000000" w:themeColor="text1"/>
        </w:rPr>
      </w:pPr>
      <w:r w:rsidRPr="00D8183B">
        <w:rPr>
          <w:rFonts w:ascii="Tahoma" w:hAnsi="Tahoma" w:cs="Tahoma"/>
          <w:b/>
          <w:bCs/>
          <w:color w:val="000000" w:themeColor="text1"/>
        </w:rPr>
        <w:t>WYMAGANIA DOTYCZĄCE REALIZACJI PRZEDMIOTU UMOWY</w:t>
      </w:r>
    </w:p>
    <w:p w:rsidR="000D2101" w:rsidRPr="00316398" w:rsidRDefault="000D2101" w:rsidP="000D2101">
      <w:pPr>
        <w:pStyle w:val="Default"/>
        <w:ind w:left="720"/>
        <w:jc w:val="both"/>
        <w:rPr>
          <w:rFonts w:ascii="Tahoma" w:hAnsi="Tahoma" w:cs="Tahoma"/>
          <w:color w:val="FF0000"/>
          <w:sz w:val="16"/>
          <w:szCs w:val="16"/>
        </w:rPr>
      </w:pPr>
    </w:p>
    <w:p w:rsidR="00B31EE9" w:rsidRDefault="00B31EE9" w:rsidP="00B31EE9">
      <w:pPr>
        <w:pStyle w:val="Tekstpodstawowy3"/>
        <w:numPr>
          <w:ilvl w:val="6"/>
          <w:numId w:val="69"/>
        </w:numPr>
        <w:tabs>
          <w:tab w:val="clear" w:pos="5040"/>
          <w:tab w:val="num" w:pos="426"/>
        </w:tabs>
        <w:ind w:left="426"/>
        <w:rPr>
          <w:rFonts w:ascii="Tahoma" w:hAnsi="Tahoma" w:cs="Tahoma"/>
          <w:b w:val="0"/>
          <w:sz w:val="24"/>
          <w:szCs w:val="24"/>
        </w:rPr>
      </w:pPr>
      <w:r w:rsidRPr="003331FC">
        <w:rPr>
          <w:rFonts w:ascii="Tahoma" w:hAnsi="Tahoma" w:cs="Tahoma"/>
          <w:b w:val="0"/>
          <w:sz w:val="24"/>
          <w:szCs w:val="24"/>
        </w:rPr>
        <w:t>Wykonawca zobowiązany jest do wywiezienia odpadów na legalne wysypisko lub składowisko odpadów. Dokumenty potwierdzające należyte dokonanie w/w/ wywozu należy dostarczyć zamawiającemu przy odbiorze końcowym przedmiotu zamówienia.</w:t>
      </w:r>
    </w:p>
    <w:p w:rsidR="00B90CAC" w:rsidRDefault="00B31EE9" w:rsidP="00B90CAC">
      <w:pPr>
        <w:pStyle w:val="Default"/>
        <w:numPr>
          <w:ilvl w:val="1"/>
          <w:numId w:val="69"/>
        </w:numPr>
        <w:tabs>
          <w:tab w:val="clear" w:pos="1440"/>
          <w:tab w:val="num" w:pos="426"/>
        </w:tabs>
        <w:ind w:left="426" w:hanging="426"/>
        <w:jc w:val="both"/>
        <w:rPr>
          <w:rFonts w:ascii="Tahoma" w:hAnsi="Tahoma" w:cs="Tahoma"/>
          <w:color w:val="auto"/>
        </w:rPr>
      </w:pPr>
      <w:r w:rsidRPr="003C2353">
        <w:rPr>
          <w:rFonts w:ascii="Tahoma" w:hAnsi="Tahoma" w:cs="Tahoma"/>
          <w:color w:val="auto"/>
        </w:rPr>
        <w:t xml:space="preserve">Wykonawca jest </w:t>
      </w:r>
      <w:r w:rsidRPr="0059368B">
        <w:rPr>
          <w:rFonts w:ascii="Tahoma" w:hAnsi="Tahoma" w:cs="Tahoma"/>
          <w:color w:val="auto"/>
        </w:rPr>
        <w:t xml:space="preserve">zobowiązany do zawiadamiania z co najmniej </w:t>
      </w:r>
      <w:proofErr w:type="spellStart"/>
      <w:r w:rsidRPr="0059368B">
        <w:rPr>
          <w:rFonts w:ascii="Tahoma" w:hAnsi="Tahoma" w:cs="Tahoma"/>
          <w:color w:val="auto"/>
        </w:rPr>
        <w:t>7–dniowym</w:t>
      </w:r>
      <w:proofErr w:type="spellEnd"/>
      <w:r w:rsidRPr="0059368B">
        <w:rPr>
          <w:rFonts w:ascii="Tahoma" w:hAnsi="Tahoma" w:cs="Tahoma"/>
          <w:color w:val="auto"/>
        </w:rPr>
        <w:t xml:space="preserve"> wyprzedzeniem właścicieli lub użytkowników nieruchomości przyległych do terenu budowy o ewentualnym</w:t>
      </w:r>
      <w:r w:rsidRPr="003C2353">
        <w:rPr>
          <w:rFonts w:ascii="Tahoma" w:hAnsi="Tahoma" w:cs="Tahoma"/>
          <w:color w:val="auto"/>
        </w:rPr>
        <w:t xml:space="preserve"> braku możliwości dojazdu do tych nieruchomości i jego czasookresie. W przypadku, gdy w wyniku braku powiadomienia dojdzie do żądania wypłaty odszkodowania za poniesione straty, wykonawca zobowiązuje się do zapłaty tego odszkodowania z tytułu poniesionych strat.</w:t>
      </w:r>
    </w:p>
    <w:p w:rsidR="00B90CAC" w:rsidRPr="00B90CAC" w:rsidRDefault="00B90CAC" w:rsidP="00B90CAC">
      <w:pPr>
        <w:pStyle w:val="Default"/>
        <w:numPr>
          <w:ilvl w:val="1"/>
          <w:numId w:val="69"/>
        </w:numPr>
        <w:tabs>
          <w:tab w:val="clear" w:pos="1440"/>
          <w:tab w:val="num" w:pos="426"/>
        </w:tabs>
        <w:ind w:left="426" w:hanging="426"/>
        <w:jc w:val="both"/>
        <w:rPr>
          <w:rFonts w:ascii="Tahoma" w:hAnsi="Tahoma" w:cs="Tahoma"/>
          <w:color w:val="auto"/>
        </w:rPr>
      </w:pPr>
      <w:r w:rsidRPr="00B90CAC">
        <w:rPr>
          <w:rFonts w:ascii="Tahoma" w:hAnsi="Tahoma" w:cs="Tahoma"/>
          <w:color w:val="auto"/>
        </w:rPr>
        <w:t>Wykonawca jest zobowiązany zapewnić swoim staraniem i na swój koszt obsługę geodezyjną oraz dokumentację powykonawczą w przypadku wprowadzenia zmian zgodnie z obowiązującymi przepisami, w tym wykonania geodezyjnej inwentaryzacji powykonawczej dla każdej branży oraz przekazać ją zamawiającemu w dniu zgłoszenia gotowości do odbioru końcowego.</w:t>
      </w:r>
    </w:p>
    <w:p w:rsidR="0037571E" w:rsidRDefault="0037571E" w:rsidP="0037571E">
      <w:pPr>
        <w:pStyle w:val="Default"/>
        <w:ind w:left="426"/>
        <w:jc w:val="both"/>
        <w:rPr>
          <w:rFonts w:ascii="Tahoma" w:hAnsi="Tahoma" w:cs="Tahoma"/>
          <w:color w:val="auto"/>
        </w:rPr>
      </w:pPr>
    </w:p>
    <w:p w:rsidR="00FA0C16" w:rsidRPr="008A1FA3" w:rsidRDefault="00FA0C16" w:rsidP="00FA0C16">
      <w:pPr>
        <w:pStyle w:val="Tekstpodstawowy35"/>
        <w:numPr>
          <w:ilvl w:val="12"/>
          <w:numId w:val="0"/>
        </w:numPr>
        <w:spacing w:line="360" w:lineRule="auto"/>
        <w:jc w:val="center"/>
        <w:rPr>
          <w:rFonts w:ascii="Tahoma" w:hAnsi="Tahoma" w:cs="Tahoma"/>
          <w:bCs/>
          <w:sz w:val="24"/>
        </w:rPr>
      </w:pPr>
      <w:r w:rsidRPr="008A1FA3">
        <w:rPr>
          <w:rFonts w:ascii="Tahoma" w:hAnsi="Tahoma" w:cs="Tahoma"/>
          <w:bCs/>
          <w:sz w:val="24"/>
        </w:rPr>
        <w:t xml:space="preserve">§ </w:t>
      </w:r>
      <w:r>
        <w:rPr>
          <w:rFonts w:ascii="Tahoma" w:hAnsi="Tahoma" w:cs="Tahoma"/>
          <w:bCs/>
          <w:sz w:val="24"/>
        </w:rPr>
        <w:t>3</w:t>
      </w:r>
    </w:p>
    <w:p w:rsidR="00FA0C16" w:rsidRPr="008A1FA3" w:rsidRDefault="00FA0C16" w:rsidP="00FA0C16">
      <w:pPr>
        <w:pStyle w:val="Tekstpodstawowy"/>
        <w:tabs>
          <w:tab w:val="left" w:pos="360"/>
        </w:tabs>
        <w:spacing w:line="360" w:lineRule="auto"/>
        <w:jc w:val="center"/>
        <w:rPr>
          <w:rFonts w:ascii="Tahoma" w:hAnsi="Tahoma" w:cs="Tahoma"/>
          <w:b/>
        </w:rPr>
      </w:pPr>
      <w:r w:rsidRPr="008A1FA3">
        <w:rPr>
          <w:rFonts w:ascii="Tahoma" w:hAnsi="Tahoma" w:cs="Tahoma"/>
          <w:b/>
        </w:rPr>
        <w:t>MATERIAŁY I URZĄDZENIA</w:t>
      </w:r>
    </w:p>
    <w:p w:rsidR="00FA0C16" w:rsidRDefault="00FA0C16" w:rsidP="00CF60BB">
      <w:pPr>
        <w:pStyle w:val="Tekstpodstawowy"/>
        <w:numPr>
          <w:ilvl w:val="1"/>
          <w:numId w:val="46"/>
        </w:numPr>
        <w:tabs>
          <w:tab w:val="clear" w:pos="1440"/>
          <w:tab w:val="num" w:pos="360"/>
          <w:tab w:val="num" w:pos="1575"/>
        </w:tabs>
        <w:ind w:left="360"/>
        <w:rPr>
          <w:rFonts w:ascii="Tahoma" w:hAnsi="Tahoma" w:cs="Tahoma"/>
        </w:rPr>
      </w:pPr>
      <w:r>
        <w:rPr>
          <w:rFonts w:ascii="Tahoma" w:hAnsi="Tahoma" w:cs="Tahoma"/>
        </w:rPr>
        <w:t xml:space="preserve">Przedmiot umowy winien być wykonany z materiałów oraz urządzeń własnych wykonawcy. Wykonawca dostarczy na teren budowy wszystkie materiały i urządzenia, określone, co do rodzaju, standardu i ilości w dokumentacji projektowej </w:t>
      </w:r>
      <w:r w:rsidR="009571B2">
        <w:rPr>
          <w:rFonts w:ascii="Tahoma" w:hAnsi="Tahoma" w:cs="Tahoma"/>
        </w:rPr>
        <w:t xml:space="preserve">stanowiącej </w:t>
      </w:r>
      <w:r w:rsidR="009571B2" w:rsidRPr="009571B2">
        <w:rPr>
          <w:rFonts w:ascii="Tahoma" w:hAnsi="Tahoma" w:cs="Tahoma"/>
          <w:b/>
        </w:rPr>
        <w:t>załącznik nr 1</w:t>
      </w:r>
      <w:r w:rsidR="009571B2">
        <w:rPr>
          <w:rFonts w:ascii="Tahoma" w:hAnsi="Tahoma" w:cs="Tahoma"/>
        </w:rPr>
        <w:t xml:space="preserve"> do umowy oraz specyfikacji technicznej wykonania i odbioru robót budowlanych stanowiącej </w:t>
      </w:r>
      <w:r w:rsidR="009571B2" w:rsidRPr="009571B2">
        <w:rPr>
          <w:rFonts w:ascii="Tahoma" w:hAnsi="Tahoma" w:cs="Tahoma"/>
          <w:b/>
        </w:rPr>
        <w:t>załącznik nr 2</w:t>
      </w:r>
      <w:r w:rsidR="009571B2">
        <w:rPr>
          <w:rFonts w:ascii="Tahoma" w:hAnsi="Tahoma" w:cs="Tahoma"/>
        </w:rPr>
        <w:t xml:space="preserve"> do umowy </w:t>
      </w:r>
      <w:r>
        <w:rPr>
          <w:rFonts w:ascii="Tahoma" w:hAnsi="Tahoma" w:cs="Tahoma"/>
        </w:rPr>
        <w:t>oraz ponosi za nie pełną odpowiedzialność.</w:t>
      </w:r>
    </w:p>
    <w:p w:rsidR="00FA0C16" w:rsidRDefault="00FA0C16" w:rsidP="00CF60BB">
      <w:pPr>
        <w:pStyle w:val="Tekstpodstawowy"/>
        <w:numPr>
          <w:ilvl w:val="1"/>
          <w:numId w:val="46"/>
        </w:numPr>
        <w:tabs>
          <w:tab w:val="clear" w:pos="1440"/>
          <w:tab w:val="num" w:pos="360"/>
          <w:tab w:val="num" w:pos="1575"/>
        </w:tabs>
        <w:ind w:left="360"/>
        <w:rPr>
          <w:rFonts w:ascii="Tahoma" w:hAnsi="Tahoma" w:cs="Tahoma"/>
        </w:rPr>
      </w:pPr>
      <w:r>
        <w:rPr>
          <w:rFonts w:ascii="Tahoma" w:hAnsi="Tahoma" w:cs="Tahoma"/>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FA0C16" w:rsidRDefault="00FA0C16" w:rsidP="00CF60BB">
      <w:pPr>
        <w:pStyle w:val="Tekstpodstawowy"/>
        <w:numPr>
          <w:ilvl w:val="1"/>
          <w:numId w:val="46"/>
        </w:numPr>
        <w:tabs>
          <w:tab w:val="clear" w:pos="1440"/>
          <w:tab w:val="num" w:pos="360"/>
          <w:tab w:val="num" w:pos="1575"/>
        </w:tabs>
        <w:ind w:left="360"/>
        <w:rPr>
          <w:rFonts w:ascii="Tahoma" w:hAnsi="Tahoma" w:cs="Tahoma"/>
        </w:rPr>
      </w:pPr>
      <w:r>
        <w:rPr>
          <w:rFonts w:ascii="Tahoma" w:hAnsi="Tahoma" w:cs="Tahoma"/>
        </w:rPr>
        <w:t xml:space="preserve">Wykonawca zobowiązany jest posiadać i na każde żądanie zamawiającego lub inspektora nadzoru okazać, w stosunku do wskazanych materiałów dokumenty stwierdzające dopuszczenie materiału do obrotu i powszechnego stosowania m.in. </w:t>
      </w:r>
      <w:r>
        <w:rPr>
          <w:rFonts w:ascii="Tahoma" w:hAnsi="Tahoma" w:cs="Tahoma"/>
        </w:rPr>
        <w:lastRenderedPageBreak/>
        <w:t>certyfikat na znak bezpieczeństwa, certyfikat lub deklarację zgodności z Polską Normą lub z aprobatą techniczną.</w:t>
      </w:r>
    </w:p>
    <w:p w:rsidR="00FA0C16" w:rsidRDefault="00FA0C16" w:rsidP="00CF60BB">
      <w:pPr>
        <w:pStyle w:val="Tekstpodstawowy"/>
        <w:numPr>
          <w:ilvl w:val="1"/>
          <w:numId w:val="46"/>
        </w:numPr>
        <w:tabs>
          <w:tab w:val="clear" w:pos="1440"/>
          <w:tab w:val="num" w:pos="360"/>
          <w:tab w:val="num" w:pos="1575"/>
        </w:tabs>
        <w:ind w:left="360"/>
        <w:rPr>
          <w:rFonts w:ascii="Tahoma" w:hAnsi="Tahoma" w:cs="Tahoma"/>
        </w:rPr>
      </w:pPr>
      <w:r>
        <w:rPr>
          <w:rFonts w:ascii="Tahoma" w:hAnsi="Tahoma" w:cs="Tahoma"/>
        </w:rPr>
        <w:t>Na żądanie zamawiającego wykonawca zapewni niezbędne oprzyrządowanie, potencjał ludzki oraz materiały wymagane do zbadania jakości robót oraz do sprawdzenia jakości użytych materiałów.</w:t>
      </w:r>
    </w:p>
    <w:p w:rsidR="00FA0C16" w:rsidRDefault="00FA0C16" w:rsidP="00CF60BB">
      <w:pPr>
        <w:pStyle w:val="Tekstpodstawowy"/>
        <w:numPr>
          <w:ilvl w:val="1"/>
          <w:numId w:val="46"/>
        </w:numPr>
        <w:tabs>
          <w:tab w:val="clear" w:pos="1440"/>
          <w:tab w:val="num" w:pos="360"/>
          <w:tab w:val="num" w:pos="1575"/>
        </w:tabs>
        <w:ind w:left="360"/>
        <w:rPr>
          <w:rFonts w:ascii="Tahoma" w:hAnsi="Tahoma" w:cs="Tahoma"/>
        </w:rPr>
      </w:pPr>
      <w:r>
        <w:rPr>
          <w:rFonts w:ascii="Tahoma" w:hAnsi="Tahoma" w:cs="Tahoma"/>
        </w:rPr>
        <w:t>Jeżeli w rezultacie przeprowadzenia badań, o których mowa w ust. 4, okaże się, że zastosowane materiały bądź wykonanie robót jest niezgodne z umową, to</w:t>
      </w:r>
      <w:r w:rsidR="00C12DEC">
        <w:rPr>
          <w:rFonts w:ascii="Tahoma" w:hAnsi="Tahoma" w:cs="Tahoma"/>
        </w:rPr>
        <w:t> </w:t>
      </w:r>
      <w:r>
        <w:rPr>
          <w:rFonts w:ascii="Tahoma" w:hAnsi="Tahoma" w:cs="Tahoma"/>
        </w:rPr>
        <w:t xml:space="preserve">koszty tych badań obciążają wykonawcę, jeżeli zaś wyniki badań wykażą, że materiały bądź wykonanie robót są zgodne z umową, to koszty tych badań obciążają zamawiającego. </w:t>
      </w:r>
    </w:p>
    <w:p w:rsidR="00900F11" w:rsidRDefault="00900F11" w:rsidP="009A5D6C">
      <w:pPr>
        <w:spacing w:after="120"/>
        <w:rPr>
          <w:rFonts w:ascii="Tahoma" w:hAnsi="Tahoma" w:cs="Tahoma"/>
          <w:b/>
        </w:rPr>
      </w:pPr>
    </w:p>
    <w:p w:rsidR="00FA0C16" w:rsidRDefault="00FA0C16" w:rsidP="00FA0C16">
      <w:pPr>
        <w:spacing w:after="120"/>
        <w:jc w:val="center"/>
        <w:rPr>
          <w:rFonts w:ascii="Tahoma" w:hAnsi="Tahoma" w:cs="Tahoma"/>
          <w:b/>
        </w:rPr>
      </w:pPr>
      <w:r>
        <w:rPr>
          <w:rFonts w:ascii="Tahoma" w:hAnsi="Tahoma" w:cs="Tahoma"/>
          <w:b/>
        </w:rPr>
        <w:t>§ 4</w:t>
      </w:r>
    </w:p>
    <w:p w:rsidR="00FA0C16" w:rsidRPr="0011742D" w:rsidRDefault="00FA0C16" w:rsidP="00FA0C16">
      <w:pPr>
        <w:jc w:val="center"/>
        <w:rPr>
          <w:rFonts w:ascii="Tahoma" w:hAnsi="Tahoma" w:cs="Tahoma"/>
          <w:b/>
          <w:color w:val="000000" w:themeColor="text1"/>
        </w:rPr>
      </w:pPr>
      <w:r w:rsidRPr="0011742D">
        <w:rPr>
          <w:rFonts w:ascii="Tahoma" w:hAnsi="Tahoma" w:cs="Tahoma"/>
          <w:b/>
          <w:color w:val="000000" w:themeColor="text1"/>
        </w:rPr>
        <w:t>TERMIN WYKONANIA</w:t>
      </w:r>
    </w:p>
    <w:p w:rsidR="00FA0C16" w:rsidRPr="00C4720F" w:rsidRDefault="00FA0C16" w:rsidP="00FA0C16">
      <w:pPr>
        <w:tabs>
          <w:tab w:val="left" w:pos="360"/>
          <w:tab w:val="left" w:pos="9940"/>
        </w:tabs>
        <w:jc w:val="both"/>
        <w:rPr>
          <w:rFonts w:ascii="Tahoma" w:hAnsi="Tahoma" w:cs="Tahoma"/>
          <w:sz w:val="16"/>
          <w:szCs w:val="16"/>
        </w:rPr>
      </w:pPr>
    </w:p>
    <w:p w:rsidR="00316398" w:rsidRPr="00FB7AF6" w:rsidRDefault="00FA0C16" w:rsidP="00CF60BB">
      <w:pPr>
        <w:numPr>
          <w:ilvl w:val="0"/>
          <w:numId w:val="44"/>
        </w:numPr>
        <w:tabs>
          <w:tab w:val="num" w:pos="1440"/>
          <w:tab w:val="left" w:pos="9514"/>
          <w:tab w:val="left" w:pos="9940"/>
        </w:tabs>
        <w:jc w:val="both"/>
        <w:rPr>
          <w:rFonts w:ascii="Tahoma" w:hAnsi="Tahoma" w:cs="Tahoma"/>
          <w:b/>
        </w:rPr>
      </w:pPr>
      <w:r w:rsidRPr="00FB7AF6">
        <w:rPr>
          <w:rFonts w:ascii="Tahoma" w:hAnsi="Tahoma" w:cs="Tahoma"/>
        </w:rPr>
        <w:t>Wykonawca zobowiązuje się wyko</w:t>
      </w:r>
      <w:r w:rsidR="00A04342" w:rsidRPr="00FB7AF6">
        <w:rPr>
          <w:rFonts w:ascii="Tahoma" w:hAnsi="Tahoma" w:cs="Tahoma"/>
        </w:rPr>
        <w:t>nać przedmiot umowy w terminie</w:t>
      </w:r>
      <w:r w:rsidR="0011742D" w:rsidRPr="00FB7AF6">
        <w:rPr>
          <w:rFonts w:ascii="Tahoma" w:hAnsi="Tahoma" w:cs="Tahoma"/>
        </w:rPr>
        <w:t xml:space="preserve"> </w:t>
      </w:r>
      <w:r w:rsidR="00316398" w:rsidRPr="00FB7AF6">
        <w:rPr>
          <w:rFonts w:ascii="Tahoma" w:hAnsi="Tahoma" w:cs="Tahoma"/>
        </w:rPr>
        <w:t xml:space="preserve">do dnia </w:t>
      </w:r>
      <w:r w:rsidR="00FB7AF6" w:rsidRPr="00FB7AF6">
        <w:rPr>
          <w:rFonts w:ascii="Tahoma" w:hAnsi="Tahoma" w:cs="Tahoma"/>
        </w:rPr>
        <w:br/>
      </w:r>
      <w:r w:rsidR="00CB5EC6" w:rsidRPr="00FB7AF6">
        <w:rPr>
          <w:rFonts w:ascii="Tahoma" w:hAnsi="Tahoma" w:cs="Tahoma"/>
          <w:b/>
        </w:rPr>
        <w:t>10</w:t>
      </w:r>
      <w:r w:rsidR="0011742D" w:rsidRPr="00FB7AF6">
        <w:rPr>
          <w:rFonts w:ascii="Tahoma" w:hAnsi="Tahoma" w:cs="Tahoma"/>
          <w:b/>
        </w:rPr>
        <w:t xml:space="preserve"> </w:t>
      </w:r>
      <w:r w:rsidR="00CB5EC6" w:rsidRPr="00FB7AF6">
        <w:rPr>
          <w:rFonts w:ascii="Tahoma" w:hAnsi="Tahoma" w:cs="Tahoma"/>
          <w:b/>
        </w:rPr>
        <w:t xml:space="preserve">grudnia </w:t>
      </w:r>
      <w:r w:rsidR="0011742D" w:rsidRPr="00FB7AF6">
        <w:rPr>
          <w:rFonts w:ascii="Tahoma" w:hAnsi="Tahoma" w:cs="Tahoma"/>
          <w:b/>
        </w:rPr>
        <w:t>201</w:t>
      </w:r>
      <w:r w:rsidR="00CB5EC6" w:rsidRPr="00FB7AF6">
        <w:rPr>
          <w:rFonts w:ascii="Tahoma" w:hAnsi="Tahoma" w:cs="Tahoma"/>
          <w:b/>
        </w:rPr>
        <w:t>4</w:t>
      </w:r>
      <w:r w:rsidR="0011742D" w:rsidRPr="00FB7AF6">
        <w:rPr>
          <w:rFonts w:ascii="Tahoma" w:hAnsi="Tahoma" w:cs="Tahoma"/>
          <w:b/>
        </w:rPr>
        <w:t xml:space="preserve"> r.</w:t>
      </w:r>
    </w:p>
    <w:p w:rsidR="00A55A12" w:rsidRPr="00784E56" w:rsidRDefault="00A55A12" w:rsidP="00A55A12">
      <w:pPr>
        <w:numPr>
          <w:ilvl w:val="0"/>
          <w:numId w:val="44"/>
        </w:numPr>
        <w:tabs>
          <w:tab w:val="num" w:pos="1440"/>
          <w:tab w:val="left" w:pos="9514"/>
          <w:tab w:val="left" w:pos="9940"/>
        </w:tabs>
        <w:jc w:val="both"/>
        <w:rPr>
          <w:rFonts w:ascii="Tahoma" w:hAnsi="Tahoma" w:cs="Tahoma"/>
        </w:rPr>
      </w:pPr>
      <w:r w:rsidRPr="00FB7AF6">
        <w:rPr>
          <w:rFonts w:ascii="Tahoma" w:hAnsi="Tahoma" w:cs="Tahoma"/>
        </w:rPr>
        <w:t>Za dzień wykonania przedmiotu umowy przyjmuje się dzień pisemnego</w:t>
      </w:r>
      <w:r w:rsidRPr="00784E56">
        <w:rPr>
          <w:rFonts w:ascii="Tahoma" w:hAnsi="Tahoma" w:cs="Tahoma"/>
        </w:rPr>
        <w:t xml:space="preserve"> powiadomienia zamawiającego przez wykonawcę o zakończeniu wszystkich robót budowlanych i gotowości do odbioru końcowego, potwierdzonej przez inspektora nadzoru inwestorskiego wpisem do dziennika budowy. W przypadku nie odebrania przez zamawiającego przedmiotu umowy uznaje się, że termin wykonania przedmiotu umowy określony w ust. 1 nie został dotrzymany, w takim przypadku, za dzień wykonania przedmiotu umowy przyjmuje się dzień  pisemnego powiadomienia zamawiającego przez wykonawcę o usunięciu wszystkich wad stwierdzonych podczas czynności odbiorowych.</w:t>
      </w:r>
    </w:p>
    <w:p w:rsidR="00A55A12" w:rsidRPr="003331FC" w:rsidRDefault="00A55A12" w:rsidP="00A55A12">
      <w:pPr>
        <w:numPr>
          <w:ilvl w:val="0"/>
          <w:numId w:val="44"/>
        </w:numPr>
        <w:tabs>
          <w:tab w:val="num" w:pos="1440"/>
          <w:tab w:val="left" w:pos="9514"/>
          <w:tab w:val="left" w:pos="9940"/>
        </w:tabs>
        <w:jc w:val="both"/>
        <w:rPr>
          <w:rFonts w:ascii="Tahoma" w:hAnsi="Tahoma" w:cs="Tahoma"/>
        </w:rPr>
      </w:pPr>
      <w:r w:rsidRPr="003331FC">
        <w:rPr>
          <w:rFonts w:ascii="Tahoma" w:hAnsi="Tahoma" w:cs="Tahoma"/>
          <w:szCs w:val="28"/>
        </w:rPr>
        <w:t xml:space="preserve">Wykonawca zobowiązany jest rozpocząć wykonywanie robót budowlanych w terminie </w:t>
      </w:r>
      <w:r w:rsidRPr="005C1728">
        <w:rPr>
          <w:rFonts w:ascii="Tahoma" w:hAnsi="Tahoma" w:cs="Tahoma"/>
          <w:b/>
          <w:szCs w:val="28"/>
        </w:rPr>
        <w:t>do 14 dni</w:t>
      </w:r>
      <w:r w:rsidRPr="003331FC">
        <w:rPr>
          <w:rFonts w:ascii="Tahoma" w:hAnsi="Tahoma" w:cs="Tahoma"/>
          <w:szCs w:val="28"/>
        </w:rPr>
        <w:t xml:space="preserve"> od dnia przekazania terenu budowy przez zamawiającego.</w:t>
      </w:r>
    </w:p>
    <w:p w:rsidR="00A55A12" w:rsidRDefault="00A55A12" w:rsidP="00FA0C16">
      <w:pPr>
        <w:tabs>
          <w:tab w:val="num" w:pos="1440"/>
          <w:tab w:val="left" w:pos="9514"/>
          <w:tab w:val="left" w:pos="9940"/>
        </w:tabs>
        <w:jc w:val="both"/>
        <w:rPr>
          <w:rFonts w:ascii="Tahoma" w:hAnsi="Tahoma" w:cs="Tahoma"/>
        </w:rPr>
      </w:pPr>
    </w:p>
    <w:p w:rsidR="00FA0C16" w:rsidRPr="007677DE" w:rsidRDefault="00FA0C16" w:rsidP="00FA0C16">
      <w:pPr>
        <w:pStyle w:val="Tekstpodstawowy"/>
        <w:numPr>
          <w:ilvl w:val="12"/>
          <w:numId w:val="0"/>
        </w:numPr>
        <w:spacing w:line="360" w:lineRule="auto"/>
        <w:jc w:val="center"/>
        <w:rPr>
          <w:rFonts w:ascii="Tahoma" w:hAnsi="Tahoma" w:cs="Tahoma"/>
          <w:b/>
          <w:bCs/>
          <w:color w:val="000000" w:themeColor="text1"/>
        </w:rPr>
      </w:pPr>
      <w:r w:rsidRPr="007677DE">
        <w:rPr>
          <w:rFonts w:ascii="Tahoma" w:hAnsi="Tahoma" w:cs="Tahoma"/>
          <w:b/>
          <w:bCs/>
          <w:color w:val="000000" w:themeColor="text1"/>
        </w:rPr>
        <w:t xml:space="preserve">§ </w:t>
      </w:r>
      <w:r>
        <w:rPr>
          <w:rFonts w:ascii="Tahoma" w:hAnsi="Tahoma" w:cs="Tahoma"/>
          <w:b/>
          <w:bCs/>
          <w:color w:val="000000" w:themeColor="text1"/>
        </w:rPr>
        <w:t>5</w:t>
      </w:r>
    </w:p>
    <w:p w:rsidR="00FA0C16" w:rsidRPr="007677DE" w:rsidRDefault="00FA0C16" w:rsidP="00FA0C16">
      <w:pPr>
        <w:pStyle w:val="Tekstpodstawowy"/>
        <w:numPr>
          <w:ilvl w:val="12"/>
          <w:numId w:val="0"/>
        </w:numPr>
        <w:spacing w:line="360" w:lineRule="auto"/>
        <w:jc w:val="center"/>
        <w:rPr>
          <w:rFonts w:ascii="Tahoma" w:hAnsi="Tahoma" w:cs="Tahoma"/>
          <w:b/>
          <w:bCs/>
          <w:color w:val="000000" w:themeColor="text1"/>
        </w:rPr>
      </w:pPr>
      <w:r w:rsidRPr="007677DE">
        <w:rPr>
          <w:rFonts w:ascii="Tahoma" w:hAnsi="Tahoma" w:cs="Tahoma"/>
          <w:b/>
          <w:bCs/>
          <w:color w:val="000000" w:themeColor="text1"/>
        </w:rPr>
        <w:t>WYNAGRODZENIE</w:t>
      </w:r>
    </w:p>
    <w:p w:rsidR="00A55A12" w:rsidRDefault="00A55A12" w:rsidP="00A55A12">
      <w:pPr>
        <w:pStyle w:val="Tekstpodstawowy"/>
        <w:numPr>
          <w:ilvl w:val="0"/>
          <w:numId w:val="43"/>
        </w:numPr>
        <w:rPr>
          <w:rFonts w:ascii="Tahoma" w:hAnsi="Tahoma" w:cs="Tahoma"/>
        </w:rPr>
      </w:pPr>
      <w:r w:rsidRPr="00854E64">
        <w:rPr>
          <w:rFonts w:ascii="Tahoma" w:hAnsi="Tahoma" w:cs="Tahoma"/>
          <w:color w:val="000000"/>
        </w:rPr>
        <w:t>Z tytułu należytego wykonania przedmiotu umowy, zamawiający zapłaci wykonawcy</w:t>
      </w:r>
      <w:r>
        <w:rPr>
          <w:rFonts w:ascii="Tahoma" w:hAnsi="Tahoma" w:cs="Tahoma"/>
          <w:color w:val="000000"/>
        </w:rPr>
        <w:t xml:space="preserve"> </w:t>
      </w:r>
      <w:r w:rsidRPr="00854E64">
        <w:rPr>
          <w:rFonts w:ascii="Tahoma" w:hAnsi="Tahoma" w:cs="Tahoma"/>
          <w:color w:val="000000"/>
        </w:rPr>
        <w:t xml:space="preserve">wynagrodzenie </w:t>
      </w:r>
      <w:r>
        <w:rPr>
          <w:rFonts w:ascii="Tahoma" w:hAnsi="Tahoma" w:cs="Tahoma"/>
        </w:rPr>
        <w:t>w wysokości ………………..…….… zł netto, powiększone o ....... % podatku VAT w kwocie …………………………. zł, co stanowi kwotę …………………………… zł brutto, słownie: ……………………………….…………złotych.</w:t>
      </w:r>
    </w:p>
    <w:p w:rsidR="00A55A12" w:rsidRPr="008A7FDD" w:rsidRDefault="00A55A12" w:rsidP="00A55A12">
      <w:pPr>
        <w:pStyle w:val="Tekstpodstawowy"/>
        <w:numPr>
          <w:ilvl w:val="0"/>
          <w:numId w:val="43"/>
        </w:numPr>
        <w:rPr>
          <w:rFonts w:ascii="Tahoma" w:hAnsi="Tahoma" w:cs="Tahoma"/>
        </w:rPr>
      </w:pPr>
      <w:r w:rsidRPr="007D53FF">
        <w:rPr>
          <w:rFonts w:ascii="Tahoma" w:hAnsi="Tahoma" w:cs="Tahoma"/>
        </w:rPr>
        <w:t>Wynagrodzenie, o którym mowa w ust. 1 jest</w:t>
      </w:r>
      <w:r w:rsidRPr="007D53FF">
        <w:rPr>
          <w:rFonts w:ascii="Tahoma" w:hAnsi="Tahoma" w:cs="Tahoma"/>
          <w:b/>
          <w:bCs/>
        </w:rPr>
        <w:t xml:space="preserve"> wynagrodzeniem ryczałtowym</w:t>
      </w:r>
      <w:r w:rsidRPr="007D53FF">
        <w:rPr>
          <w:rFonts w:ascii="Tahoma" w:hAnsi="Tahoma" w:cs="Tahoma"/>
        </w:rPr>
        <w:t xml:space="preserve">, które nie podlega zmianie w czasie trwania umowy i obejmuje wszelkie koszty związane z wykonaniem umowy. W ramach wynagrodzenia ryczałtowego </w:t>
      </w:r>
      <w:r w:rsidRPr="008A7FDD">
        <w:rPr>
          <w:rFonts w:ascii="Tahoma" w:hAnsi="Tahoma" w:cs="Tahoma"/>
        </w:rPr>
        <w:t xml:space="preserve">wykonawca jest do wykonania z należytą starannością wszelkich </w:t>
      </w:r>
      <w:r w:rsidRPr="008A7FDD">
        <w:rPr>
          <w:rFonts w:ascii="Tahoma" w:hAnsi="Tahoma" w:cs="Tahoma"/>
          <w:bCs/>
        </w:rPr>
        <w:t>robót budowlanych</w:t>
      </w:r>
      <w:r w:rsidRPr="008A7FDD">
        <w:rPr>
          <w:rFonts w:ascii="Tahoma" w:hAnsi="Tahoma" w:cs="Tahoma"/>
        </w:rPr>
        <w:t xml:space="preserve"> i </w:t>
      </w:r>
      <w:r w:rsidRPr="008A7FDD">
        <w:rPr>
          <w:rFonts w:ascii="Tahoma" w:hAnsi="Tahoma" w:cs="Tahoma"/>
          <w:bCs/>
        </w:rPr>
        <w:t>czynności</w:t>
      </w:r>
      <w:r w:rsidRPr="008A7FDD">
        <w:rPr>
          <w:rFonts w:ascii="Tahoma" w:hAnsi="Tahoma" w:cs="Tahoma"/>
        </w:rPr>
        <w:t xml:space="preserve"> niezbędnych do  kompletnego wykonania przedmiotu umowy </w:t>
      </w:r>
      <w:r w:rsidRPr="008A7FDD">
        <w:rPr>
          <w:rFonts w:ascii="Tahoma" w:hAnsi="Tahoma" w:cs="Tahoma"/>
          <w:bCs/>
        </w:rPr>
        <w:t>oraz dostarczenia, zamontowanie i uruchomienie przewidzianych w dokumentacji projektowej urządzeń i wyposażenia</w:t>
      </w:r>
      <w:r>
        <w:rPr>
          <w:rFonts w:ascii="Tahoma" w:hAnsi="Tahoma" w:cs="Tahoma"/>
          <w:bCs/>
        </w:rPr>
        <w:t xml:space="preserve"> objętych przedmiotem umowy</w:t>
      </w:r>
      <w:r w:rsidRPr="008A7FDD">
        <w:rPr>
          <w:rFonts w:ascii="Tahoma" w:hAnsi="Tahoma" w:cs="Tahoma"/>
        </w:rPr>
        <w:t>.</w:t>
      </w:r>
    </w:p>
    <w:p w:rsidR="00A55A12" w:rsidRDefault="00A55A12" w:rsidP="00A55A12">
      <w:pPr>
        <w:pStyle w:val="Tekstpodstawowy"/>
        <w:numPr>
          <w:ilvl w:val="0"/>
          <w:numId w:val="43"/>
        </w:numPr>
        <w:rPr>
          <w:rFonts w:ascii="Tahoma" w:hAnsi="Tahoma" w:cs="Tahoma"/>
        </w:rPr>
      </w:pPr>
      <w:r w:rsidRPr="002B041A">
        <w:rPr>
          <w:rFonts w:ascii="Tahoma" w:hAnsi="Tahoma" w:cs="Tahoma"/>
        </w:rPr>
        <w:t xml:space="preserve">W przypadku ustawowej zmiany stawki podatku VAT na wykonanie robót lub obiektów objętych niniejszą umową, kwota wynagrodzenia zawierająca podatek </w:t>
      </w:r>
      <w:r w:rsidRPr="007F4458">
        <w:rPr>
          <w:rFonts w:ascii="Tahoma" w:hAnsi="Tahoma" w:cs="Tahoma"/>
        </w:rPr>
        <w:t>od towarów i usług (VAT) zostanie odpowiednio zmieniona aneksem do niniejszej umowy.</w:t>
      </w:r>
    </w:p>
    <w:p w:rsidR="00A55A12" w:rsidRPr="00795085" w:rsidRDefault="00A55A12" w:rsidP="00A55A12">
      <w:pPr>
        <w:pStyle w:val="Tekstpodstawowy"/>
        <w:numPr>
          <w:ilvl w:val="0"/>
          <w:numId w:val="43"/>
        </w:numPr>
        <w:rPr>
          <w:rFonts w:ascii="Tahoma" w:hAnsi="Tahoma" w:cs="Tahoma"/>
          <w:strike/>
        </w:rPr>
      </w:pPr>
      <w:r w:rsidRPr="00795085">
        <w:rPr>
          <w:rFonts w:ascii="Tahoma" w:hAnsi="Tahoma" w:cs="Tahoma"/>
        </w:rPr>
        <w:t>Cenę poszczególnych</w:t>
      </w:r>
      <w:r>
        <w:rPr>
          <w:rFonts w:ascii="Tahoma" w:hAnsi="Tahoma" w:cs="Tahoma"/>
        </w:rPr>
        <w:t xml:space="preserve"> elementów</w:t>
      </w:r>
      <w:r w:rsidRPr="00795085">
        <w:rPr>
          <w:rFonts w:ascii="Tahoma" w:hAnsi="Tahoma" w:cs="Tahoma"/>
        </w:rPr>
        <w:t xml:space="preserve"> robót określa kosztorys ofertowy stanowiący </w:t>
      </w:r>
      <w:r w:rsidRPr="00795085">
        <w:rPr>
          <w:rFonts w:ascii="Tahoma" w:hAnsi="Tahoma" w:cs="Tahoma"/>
          <w:b/>
          <w:bCs/>
        </w:rPr>
        <w:t xml:space="preserve">załącznik nr </w:t>
      </w:r>
      <w:r>
        <w:rPr>
          <w:rFonts w:ascii="Tahoma" w:hAnsi="Tahoma" w:cs="Tahoma"/>
          <w:b/>
          <w:bCs/>
        </w:rPr>
        <w:t>3</w:t>
      </w:r>
      <w:r w:rsidRPr="00795085">
        <w:rPr>
          <w:rFonts w:ascii="Tahoma" w:hAnsi="Tahoma" w:cs="Tahoma"/>
        </w:rPr>
        <w:t xml:space="preserve"> </w:t>
      </w:r>
      <w:r w:rsidRPr="00685168">
        <w:rPr>
          <w:rFonts w:ascii="Tahoma" w:hAnsi="Tahoma" w:cs="Tahoma"/>
          <w:b/>
          <w:bCs/>
        </w:rPr>
        <w:t>do umowy.</w:t>
      </w:r>
      <w:r w:rsidRPr="00795085">
        <w:rPr>
          <w:rFonts w:ascii="Tahoma" w:hAnsi="Tahoma" w:cs="Tahoma"/>
        </w:rPr>
        <w:t xml:space="preserve"> Załączony kosztorys ofertowy nie określa zakresu rzeczowego zobowiązania wykonawcy, ale służy jedynie do obliczenia należnego </w:t>
      </w:r>
      <w:r w:rsidRPr="00795085">
        <w:rPr>
          <w:rFonts w:ascii="Tahoma" w:hAnsi="Tahoma" w:cs="Tahoma"/>
        </w:rPr>
        <w:lastRenderedPageBreak/>
        <w:t>wynagrodzenia wykonawcy w przypadku odstąpienia od umowy lub rezygnacji zamawiającego z wykonania części przedmiotu umowy.</w:t>
      </w:r>
    </w:p>
    <w:p w:rsidR="00A55A12" w:rsidRPr="00E6010C" w:rsidRDefault="00A55A12" w:rsidP="00A55A12">
      <w:pPr>
        <w:pStyle w:val="Tekstpodstawowy"/>
        <w:numPr>
          <w:ilvl w:val="0"/>
          <w:numId w:val="43"/>
        </w:numPr>
        <w:rPr>
          <w:rFonts w:ascii="Tahoma" w:hAnsi="Tahoma" w:cs="Tahoma"/>
        </w:rPr>
      </w:pPr>
      <w:r w:rsidRPr="00E6010C">
        <w:rPr>
          <w:rFonts w:ascii="Tahoma" w:hAnsi="Tahoma"/>
        </w:rPr>
        <w:t>Wykonawca nie może przenosić wierzytelności wynikających z niniejszej umowy na osoby trzecie, ani rozporządzać nimi w jakiejkolwiek prawem przewidzianej formie</w:t>
      </w:r>
      <w:r>
        <w:rPr>
          <w:rFonts w:ascii="Tahoma" w:hAnsi="Tahoma"/>
        </w:rPr>
        <w:t xml:space="preserve"> bez zgody zamawiającego.</w:t>
      </w:r>
      <w:r w:rsidRPr="00E6010C">
        <w:rPr>
          <w:rFonts w:ascii="Tahoma" w:hAnsi="Tahoma"/>
        </w:rPr>
        <w:t xml:space="preserve"> </w:t>
      </w:r>
      <w:r>
        <w:rPr>
          <w:rFonts w:ascii="Tahoma" w:hAnsi="Tahoma"/>
        </w:rPr>
        <w:t>Bez zgody zamawiającego w</w:t>
      </w:r>
      <w:r w:rsidRPr="00E6010C">
        <w:rPr>
          <w:rFonts w:ascii="Tahoma" w:hAnsi="Tahoma"/>
        </w:rPr>
        <w:t>ykonawca nie mo</w:t>
      </w:r>
      <w:r>
        <w:rPr>
          <w:rFonts w:ascii="Tahoma" w:hAnsi="Tahoma"/>
        </w:rPr>
        <w:t>że również zawrzeć umowy z osobą trzecią</w:t>
      </w:r>
      <w:r w:rsidRPr="00E6010C">
        <w:rPr>
          <w:rFonts w:ascii="Tahoma" w:hAnsi="Tahoma"/>
        </w:rPr>
        <w:t xml:space="preserve"> o podstawienie w prawa wierzyciela (art. 518 K.C.), ani dokonywać żadnej innej czynności prawnej rodzącej taki skutek.</w:t>
      </w:r>
    </w:p>
    <w:p w:rsidR="00E503F0" w:rsidRPr="00E503F0" w:rsidRDefault="00E503F0" w:rsidP="00E503F0">
      <w:pPr>
        <w:pStyle w:val="Default"/>
        <w:suppressAutoHyphens/>
        <w:autoSpaceDN/>
        <w:adjustRightInd/>
        <w:jc w:val="both"/>
        <w:rPr>
          <w:rFonts w:ascii="Tahoma" w:hAnsi="Tahoma" w:cs="Tahoma"/>
          <w:bCs/>
          <w:color w:val="FF0000"/>
        </w:rPr>
      </w:pPr>
    </w:p>
    <w:p w:rsidR="00FA0C16" w:rsidRPr="002F0F47" w:rsidRDefault="00FA0C16" w:rsidP="00FA0C16">
      <w:pPr>
        <w:pStyle w:val="Tekstpodstawowy"/>
        <w:spacing w:line="360" w:lineRule="auto"/>
        <w:jc w:val="center"/>
        <w:rPr>
          <w:rFonts w:ascii="Tahoma" w:hAnsi="Tahoma" w:cs="Tahoma"/>
          <w:b/>
          <w:bCs/>
          <w:color w:val="000000" w:themeColor="text1"/>
        </w:rPr>
      </w:pPr>
      <w:r w:rsidRPr="002F0F47">
        <w:rPr>
          <w:rFonts w:ascii="Tahoma" w:hAnsi="Tahoma" w:cs="Tahoma"/>
          <w:b/>
          <w:bCs/>
          <w:color w:val="000000" w:themeColor="text1"/>
        </w:rPr>
        <w:t xml:space="preserve">§ </w:t>
      </w:r>
      <w:r>
        <w:rPr>
          <w:rFonts w:ascii="Tahoma" w:hAnsi="Tahoma" w:cs="Tahoma"/>
          <w:b/>
          <w:bCs/>
          <w:color w:val="000000" w:themeColor="text1"/>
        </w:rPr>
        <w:t>6</w:t>
      </w:r>
    </w:p>
    <w:p w:rsidR="00FA0C16" w:rsidRPr="002F0F47" w:rsidRDefault="00FA0C16" w:rsidP="00FA0C16">
      <w:pPr>
        <w:pStyle w:val="Tekstpodstawowy"/>
        <w:spacing w:line="360" w:lineRule="auto"/>
        <w:jc w:val="center"/>
        <w:rPr>
          <w:rFonts w:ascii="Tahoma" w:hAnsi="Tahoma" w:cs="Tahoma"/>
          <w:b/>
          <w:bCs/>
          <w:color w:val="000000" w:themeColor="text1"/>
        </w:rPr>
      </w:pPr>
      <w:r w:rsidRPr="002F0F47">
        <w:rPr>
          <w:rFonts w:ascii="Tahoma" w:hAnsi="Tahoma" w:cs="Tahoma"/>
          <w:b/>
          <w:bCs/>
          <w:color w:val="000000" w:themeColor="text1"/>
        </w:rPr>
        <w:t>ROZLICZENIE I TERMINY PŁATNOŚCI</w:t>
      </w:r>
    </w:p>
    <w:p w:rsidR="00A55A12" w:rsidRPr="005A7281" w:rsidRDefault="00A55A12" w:rsidP="00A55A12">
      <w:pPr>
        <w:numPr>
          <w:ilvl w:val="0"/>
          <w:numId w:val="51"/>
        </w:numPr>
        <w:jc w:val="both"/>
        <w:rPr>
          <w:rFonts w:ascii="Tahoma" w:hAnsi="Tahoma" w:cs="Tahoma"/>
        </w:rPr>
      </w:pPr>
      <w:r w:rsidRPr="005A7281">
        <w:rPr>
          <w:rFonts w:ascii="Tahoma" w:hAnsi="Tahoma" w:cs="Tahoma"/>
        </w:rPr>
        <w:t xml:space="preserve">Zapłata wynagrodzenia i wszystkie inne płatności dokonywane na podstawie </w:t>
      </w:r>
      <w:r>
        <w:rPr>
          <w:rFonts w:ascii="Tahoma" w:hAnsi="Tahoma" w:cs="Tahoma"/>
        </w:rPr>
        <w:t>u</w:t>
      </w:r>
      <w:r w:rsidRPr="005A7281">
        <w:rPr>
          <w:rFonts w:ascii="Tahoma" w:hAnsi="Tahoma" w:cs="Tahoma"/>
        </w:rPr>
        <w:t xml:space="preserve">mowy będą realizowane przez </w:t>
      </w:r>
      <w:r>
        <w:rPr>
          <w:rFonts w:ascii="Tahoma" w:hAnsi="Tahoma" w:cs="Tahoma"/>
        </w:rPr>
        <w:t>z</w:t>
      </w:r>
      <w:r w:rsidRPr="005A7281">
        <w:rPr>
          <w:rFonts w:ascii="Tahoma" w:hAnsi="Tahoma" w:cs="Tahoma"/>
        </w:rPr>
        <w:t>amawiającego w złotych polskich.</w:t>
      </w:r>
    </w:p>
    <w:p w:rsidR="00A55A12" w:rsidRDefault="00A55A12" w:rsidP="00A55A12">
      <w:pPr>
        <w:numPr>
          <w:ilvl w:val="0"/>
          <w:numId w:val="51"/>
        </w:numPr>
        <w:jc w:val="both"/>
        <w:rPr>
          <w:rFonts w:ascii="Tahoma" w:hAnsi="Tahoma" w:cs="Tahoma"/>
        </w:rPr>
      </w:pPr>
      <w:r w:rsidRPr="00634D2E">
        <w:rPr>
          <w:rFonts w:ascii="Tahoma" w:hAnsi="Tahoma" w:cs="Tahoma"/>
        </w:rPr>
        <w:t>Wynagrodzenie wykonawcy za należyte wykonanie przedmiotu umowy zostanie zapłacone na podstawie</w:t>
      </w:r>
      <w:r>
        <w:rPr>
          <w:rFonts w:ascii="Tahoma" w:hAnsi="Tahoma" w:cs="Tahoma"/>
        </w:rPr>
        <w:t>:</w:t>
      </w:r>
    </w:p>
    <w:p w:rsidR="00A55A12" w:rsidRPr="00634D2E" w:rsidRDefault="00A55A12" w:rsidP="00A55A12">
      <w:pPr>
        <w:pStyle w:val="Akapitzlist"/>
        <w:numPr>
          <w:ilvl w:val="1"/>
          <w:numId w:val="51"/>
        </w:numPr>
        <w:jc w:val="both"/>
        <w:rPr>
          <w:rFonts w:ascii="Tahoma" w:hAnsi="Tahoma" w:cs="Tahoma"/>
        </w:rPr>
      </w:pPr>
      <w:r>
        <w:rPr>
          <w:rFonts w:ascii="Tahoma" w:hAnsi="Tahoma" w:cs="Tahoma"/>
        </w:rPr>
        <w:t xml:space="preserve">rachunków lub </w:t>
      </w:r>
      <w:r w:rsidRPr="00634D2E">
        <w:rPr>
          <w:rFonts w:ascii="Tahoma" w:hAnsi="Tahoma" w:cs="Tahoma"/>
        </w:rPr>
        <w:t>faktur</w:t>
      </w:r>
      <w:r>
        <w:rPr>
          <w:rFonts w:ascii="Tahoma" w:hAnsi="Tahoma" w:cs="Tahoma"/>
        </w:rPr>
        <w:t xml:space="preserve"> VAT</w:t>
      </w:r>
      <w:r w:rsidRPr="00634D2E">
        <w:rPr>
          <w:rFonts w:ascii="Tahoma" w:hAnsi="Tahoma" w:cs="Tahoma"/>
        </w:rPr>
        <w:t xml:space="preserve"> częściowych </w:t>
      </w:r>
      <w:r w:rsidRPr="00634D2E">
        <w:rPr>
          <w:rFonts w:ascii="Tahoma" w:eastAsia="Calibri" w:hAnsi="Tahoma" w:cs="Tahoma"/>
        </w:rPr>
        <w:t>wystawianych na podstawie zaakceptowanych przez zamawiającego protokołów zaawansowania</w:t>
      </w:r>
      <w:r w:rsidRPr="00634D2E">
        <w:rPr>
          <w:rFonts w:ascii="Tahoma" w:hAnsi="Tahoma" w:cs="Tahoma"/>
        </w:rPr>
        <w:t xml:space="preserve"> </w:t>
      </w:r>
      <w:r w:rsidRPr="00634D2E">
        <w:rPr>
          <w:rFonts w:ascii="Tahoma" w:eastAsia="Calibri" w:hAnsi="Tahoma" w:cs="Tahoma"/>
        </w:rPr>
        <w:t xml:space="preserve">robót, o których mowa w ust. </w:t>
      </w:r>
      <w:r>
        <w:rPr>
          <w:rFonts w:ascii="Tahoma" w:eastAsia="Calibri" w:hAnsi="Tahoma" w:cs="Tahoma"/>
        </w:rPr>
        <w:t>5</w:t>
      </w:r>
      <w:r w:rsidRPr="00634D2E">
        <w:rPr>
          <w:rFonts w:ascii="Tahoma" w:eastAsia="Calibri" w:hAnsi="Tahoma" w:cs="Tahoma"/>
        </w:rPr>
        <w:t xml:space="preserve"> niniejszego paragrafu, wystawianych po zakończeniu każdego miesiąca, w którym realizowane były roboty budowlane</w:t>
      </w:r>
      <w:r>
        <w:rPr>
          <w:rFonts w:ascii="Tahoma" w:eastAsia="Calibri" w:hAnsi="Tahoma" w:cs="Tahoma"/>
        </w:rPr>
        <w:t>,</w:t>
      </w:r>
    </w:p>
    <w:p w:rsidR="00A55A12" w:rsidRPr="00634D2E" w:rsidRDefault="00A55A12" w:rsidP="00A55A12">
      <w:pPr>
        <w:pStyle w:val="Akapitzlist"/>
        <w:numPr>
          <w:ilvl w:val="1"/>
          <w:numId w:val="51"/>
        </w:numPr>
        <w:jc w:val="both"/>
        <w:rPr>
          <w:rFonts w:ascii="Tahoma" w:hAnsi="Tahoma" w:cs="Tahoma"/>
        </w:rPr>
      </w:pPr>
      <w:r>
        <w:rPr>
          <w:rFonts w:ascii="Tahoma" w:hAnsi="Tahoma" w:cs="Tahoma"/>
        </w:rPr>
        <w:t xml:space="preserve">rachunku lub </w:t>
      </w:r>
      <w:r w:rsidRPr="00634D2E">
        <w:rPr>
          <w:rFonts w:ascii="Tahoma" w:hAnsi="Tahoma" w:cs="Tahoma"/>
        </w:rPr>
        <w:t>faktury</w:t>
      </w:r>
      <w:r>
        <w:rPr>
          <w:rFonts w:ascii="Tahoma" w:hAnsi="Tahoma" w:cs="Tahoma"/>
        </w:rPr>
        <w:t xml:space="preserve"> VAT</w:t>
      </w:r>
      <w:r w:rsidRPr="00634D2E">
        <w:rPr>
          <w:rFonts w:ascii="Tahoma" w:hAnsi="Tahoma" w:cs="Tahoma"/>
        </w:rPr>
        <w:t xml:space="preserve"> </w:t>
      </w:r>
      <w:r w:rsidRPr="00634D2E">
        <w:rPr>
          <w:rFonts w:ascii="Tahoma" w:hAnsi="Tahoma" w:cs="Tahoma"/>
          <w:bCs/>
        </w:rPr>
        <w:t>końcowej.</w:t>
      </w:r>
      <w:r w:rsidRPr="00634D2E">
        <w:rPr>
          <w:rFonts w:ascii="Tahoma" w:hAnsi="Tahoma" w:cs="Tahoma"/>
        </w:rPr>
        <w:t xml:space="preserve"> </w:t>
      </w:r>
    </w:p>
    <w:p w:rsidR="00A55A12" w:rsidRPr="005A7281" w:rsidRDefault="00A55A12" w:rsidP="00A55A12">
      <w:pPr>
        <w:numPr>
          <w:ilvl w:val="0"/>
          <w:numId w:val="51"/>
        </w:numPr>
        <w:jc w:val="both"/>
        <w:rPr>
          <w:rFonts w:ascii="Tahoma" w:hAnsi="Tahoma" w:cs="Tahoma"/>
        </w:rPr>
      </w:pPr>
      <w:r w:rsidRPr="005A7281">
        <w:rPr>
          <w:rFonts w:ascii="Tahoma" w:hAnsi="Tahoma" w:cs="Tahoma"/>
        </w:rPr>
        <w:t>Wysokość płatności miesięcznych dokonywanych na podstawie</w:t>
      </w:r>
      <w:r>
        <w:rPr>
          <w:rFonts w:ascii="Tahoma" w:hAnsi="Tahoma" w:cs="Tahoma"/>
        </w:rPr>
        <w:t xml:space="preserve"> rachunków lub </w:t>
      </w:r>
      <w:r w:rsidRPr="005A7281">
        <w:rPr>
          <w:rFonts w:ascii="Tahoma" w:hAnsi="Tahoma" w:cs="Tahoma"/>
        </w:rPr>
        <w:t xml:space="preserve"> faktur </w:t>
      </w:r>
      <w:r>
        <w:rPr>
          <w:rFonts w:ascii="Tahoma" w:hAnsi="Tahoma" w:cs="Tahoma"/>
        </w:rPr>
        <w:t xml:space="preserve">VAT </w:t>
      </w:r>
      <w:r w:rsidRPr="005A7281">
        <w:rPr>
          <w:rFonts w:ascii="Tahoma" w:hAnsi="Tahoma" w:cs="Tahoma"/>
        </w:rPr>
        <w:t xml:space="preserve">nie jest limitowana z zastrzeżeniem, że wysokość płatności należnej na podstawie </w:t>
      </w:r>
      <w:r>
        <w:rPr>
          <w:rFonts w:ascii="Tahoma" w:hAnsi="Tahoma" w:cs="Tahoma"/>
        </w:rPr>
        <w:t xml:space="preserve">rachunku lub </w:t>
      </w:r>
      <w:r w:rsidRPr="005A7281">
        <w:rPr>
          <w:rFonts w:ascii="Tahoma" w:hAnsi="Tahoma" w:cs="Tahoma"/>
        </w:rPr>
        <w:t>faktury</w:t>
      </w:r>
      <w:r>
        <w:rPr>
          <w:rFonts w:ascii="Tahoma" w:hAnsi="Tahoma" w:cs="Tahoma"/>
        </w:rPr>
        <w:t xml:space="preserve"> VAT</w:t>
      </w:r>
      <w:r w:rsidRPr="005A7281">
        <w:rPr>
          <w:rFonts w:ascii="Tahoma" w:hAnsi="Tahoma" w:cs="Tahoma"/>
        </w:rPr>
        <w:t xml:space="preserve"> końc</w:t>
      </w:r>
      <w:r>
        <w:rPr>
          <w:rFonts w:ascii="Tahoma" w:hAnsi="Tahoma" w:cs="Tahoma"/>
        </w:rPr>
        <w:t>owej nie może być mniejsza niż 2</w:t>
      </w:r>
      <w:r w:rsidRPr="005A7281">
        <w:rPr>
          <w:rFonts w:ascii="Tahoma" w:hAnsi="Tahoma" w:cs="Tahoma"/>
        </w:rPr>
        <w:t>0 % kwoty wynagrodzenia umownego brutto określonego w § 5 ust. 1  umowy</w:t>
      </w:r>
      <w:r>
        <w:rPr>
          <w:rFonts w:ascii="Tahoma" w:hAnsi="Tahoma" w:cs="Tahoma"/>
        </w:rPr>
        <w:t>.</w:t>
      </w:r>
    </w:p>
    <w:p w:rsidR="00A55A12" w:rsidRPr="004C7A26" w:rsidRDefault="00A55A12" w:rsidP="00A55A12">
      <w:pPr>
        <w:numPr>
          <w:ilvl w:val="0"/>
          <w:numId w:val="51"/>
        </w:numPr>
        <w:jc w:val="both"/>
        <w:rPr>
          <w:rFonts w:ascii="Tahoma" w:hAnsi="Tahoma" w:cs="Tahoma"/>
        </w:rPr>
      </w:pPr>
      <w:r w:rsidRPr="004C7A26">
        <w:rPr>
          <w:rFonts w:ascii="Tahoma" w:hAnsi="Tahoma" w:cs="Tahoma"/>
        </w:rPr>
        <w:t>Po</w:t>
      </w:r>
      <w:r w:rsidRPr="004C7A26">
        <w:rPr>
          <w:rFonts w:ascii="Tahoma" w:eastAsia="Calibri" w:hAnsi="Tahoma" w:cs="Tahoma"/>
        </w:rPr>
        <w:t xml:space="preserve"> zakończeniu każdego miesiąca wykonawca winien przedłożyć zamawiającemu dokumenty, na podstawie których zamawiający będzie mógł ustalić kwotę należną wykonawcy za wykonanie robót w danym miesiącu oraz raport o postępie robót w danym miesiącu.</w:t>
      </w:r>
      <w:r w:rsidRPr="004C7A26">
        <w:rPr>
          <w:rFonts w:ascii="Tahoma" w:hAnsi="Tahoma" w:cs="Tahoma"/>
        </w:rPr>
        <w:t xml:space="preserve"> </w:t>
      </w:r>
      <w:r>
        <w:rPr>
          <w:rFonts w:ascii="Tahoma" w:hAnsi="Tahoma" w:cs="Tahoma"/>
        </w:rPr>
        <w:t>Złożone dokumenty</w:t>
      </w:r>
      <w:r w:rsidRPr="004C7A26">
        <w:rPr>
          <w:rFonts w:ascii="Tahoma" w:hAnsi="Tahoma" w:cs="Tahoma"/>
        </w:rPr>
        <w:t xml:space="preserve"> podlega</w:t>
      </w:r>
      <w:r>
        <w:rPr>
          <w:rFonts w:ascii="Tahoma" w:hAnsi="Tahoma" w:cs="Tahoma"/>
        </w:rPr>
        <w:t>ją</w:t>
      </w:r>
      <w:r w:rsidRPr="004C7A26">
        <w:rPr>
          <w:rFonts w:ascii="Tahoma" w:hAnsi="Tahoma" w:cs="Tahoma"/>
        </w:rPr>
        <w:t xml:space="preserve"> weryfikacji i zatwierdzeniu przez właściwego dla danej branży inspektora nadzoru oraz przez zamawiającego w ciągu 7 dni roboczych od dnia jego otrzymania od wykonawcy. </w:t>
      </w:r>
    </w:p>
    <w:p w:rsidR="00A55A12" w:rsidRPr="004C7A26" w:rsidRDefault="00A55A12" w:rsidP="00A55A12">
      <w:pPr>
        <w:numPr>
          <w:ilvl w:val="0"/>
          <w:numId w:val="51"/>
        </w:numPr>
        <w:jc w:val="both"/>
        <w:rPr>
          <w:rFonts w:ascii="Tahoma" w:hAnsi="Tahoma" w:cs="Tahoma"/>
        </w:rPr>
      </w:pPr>
      <w:r w:rsidRPr="004C7A26">
        <w:rPr>
          <w:rFonts w:ascii="Tahoma" w:hAnsi="Tahoma" w:cs="Tahoma"/>
        </w:rPr>
        <w:t xml:space="preserve">Podstawą do wystawienia faktury </w:t>
      </w:r>
      <w:r>
        <w:rPr>
          <w:rFonts w:ascii="Tahoma" w:hAnsi="Tahoma" w:cs="Tahoma"/>
          <w:bCs/>
        </w:rPr>
        <w:t xml:space="preserve">częściowej </w:t>
      </w:r>
      <w:r w:rsidRPr="004C7A26">
        <w:rPr>
          <w:rFonts w:ascii="Tahoma" w:hAnsi="Tahoma" w:cs="Tahoma"/>
        </w:rPr>
        <w:t xml:space="preserve">stanowić będzie podpisany przez zamawiającego protokół zawansowania robót.  Strony zgodnie przyjmują, że protokół zaawansowania robót służy do oszacowania </w:t>
      </w:r>
      <w:r>
        <w:rPr>
          <w:rFonts w:ascii="Tahoma" w:hAnsi="Tahoma" w:cs="Tahoma"/>
        </w:rPr>
        <w:t>częściowych</w:t>
      </w:r>
      <w:r w:rsidRPr="004C7A26">
        <w:rPr>
          <w:rFonts w:ascii="Tahoma" w:hAnsi="Tahoma" w:cs="Tahoma"/>
        </w:rPr>
        <w:t xml:space="preserve"> płatności dla wykonawcy i nie stanowi w żadnym wypadku: przyjęcia, potwierdzenia lub odbioru robót w rozumieniu niniejszej umowy.</w:t>
      </w:r>
    </w:p>
    <w:p w:rsidR="00A55A12" w:rsidRPr="00DB4F31" w:rsidRDefault="00A55A12" w:rsidP="00A55A12">
      <w:pPr>
        <w:numPr>
          <w:ilvl w:val="0"/>
          <w:numId w:val="51"/>
        </w:numPr>
        <w:jc w:val="both"/>
        <w:rPr>
          <w:rFonts w:ascii="Tahoma" w:hAnsi="Tahoma" w:cs="Tahoma"/>
        </w:rPr>
      </w:pPr>
      <w:r w:rsidRPr="004C7A26">
        <w:rPr>
          <w:rFonts w:ascii="Tahoma" w:hAnsi="Tahoma" w:cs="Tahoma"/>
        </w:rPr>
        <w:t xml:space="preserve">Podstawą do wystawienia </w:t>
      </w:r>
      <w:r>
        <w:rPr>
          <w:rFonts w:ascii="Tahoma" w:hAnsi="Tahoma" w:cs="Tahoma"/>
        </w:rPr>
        <w:t xml:space="preserve">rachunku lub </w:t>
      </w:r>
      <w:r w:rsidRPr="004C7A26">
        <w:rPr>
          <w:rFonts w:ascii="Tahoma" w:hAnsi="Tahoma" w:cs="Tahoma"/>
          <w:bCs/>
        </w:rPr>
        <w:t>faktury</w:t>
      </w:r>
      <w:r>
        <w:rPr>
          <w:rFonts w:ascii="Tahoma" w:hAnsi="Tahoma" w:cs="Tahoma"/>
          <w:bCs/>
        </w:rPr>
        <w:t xml:space="preserve"> VAT</w:t>
      </w:r>
      <w:r w:rsidRPr="004C7A26">
        <w:rPr>
          <w:rFonts w:ascii="Tahoma" w:hAnsi="Tahoma" w:cs="Tahoma"/>
          <w:bCs/>
        </w:rPr>
        <w:t xml:space="preserve"> końcowej</w:t>
      </w:r>
      <w:r w:rsidRPr="004C7A26">
        <w:rPr>
          <w:rFonts w:ascii="Tahoma" w:hAnsi="Tahoma" w:cs="Tahoma"/>
        </w:rPr>
        <w:t xml:space="preserve"> stanowić będzie podpisany przez</w:t>
      </w:r>
      <w:r w:rsidRPr="007A093D">
        <w:rPr>
          <w:rFonts w:ascii="Tahoma" w:hAnsi="Tahoma" w:cs="Tahoma"/>
          <w:color w:val="000000"/>
        </w:rPr>
        <w:t xml:space="preserve"> </w:t>
      </w:r>
      <w:r w:rsidRPr="00DB4F31">
        <w:rPr>
          <w:rFonts w:ascii="Tahoma" w:hAnsi="Tahoma" w:cs="Tahoma"/>
          <w:color w:val="000000"/>
        </w:rPr>
        <w:t xml:space="preserve">zamawiającego </w:t>
      </w:r>
      <w:r w:rsidRPr="00DB4F31">
        <w:rPr>
          <w:rFonts w:ascii="Tahoma" w:hAnsi="Tahoma" w:cs="Tahoma"/>
          <w:bCs/>
          <w:color w:val="000000"/>
        </w:rPr>
        <w:t>protokół odbioru końcowego przedmiotu umowy</w:t>
      </w:r>
      <w:r w:rsidRPr="00DB4F31">
        <w:rPr>
          <w:rFonts w:ascii="Tahoma" w:hAnsi="Tahoma" w:cs="Tahoma"/>
          <w:color w:val="000000"/>
        </w:rPr>
        <w:t>.</w:t>
      </w:r>
    </w:p>
    <w:p w:rsidR="00A55A12" w:rsidRPr="00CA5CBA" w:rsidRDefault="00A55A12" w:rsidP="00A55A12">
      <w:pPr>
        <w:numPr>
          <w:ilvl w:val="0"/>
          <w:numId w:val="51"/>
        </w:numPr>
        <w:jc w:val="both"/>
        <w:rPr>
          <w:rFonts w:ascii="Tahoma" w:hAnsi="Tahoma" w:cs="Tahoma"/>
        </w:rPr>
      </w:pPr>
      <w:r w:rsidRPr="00CA5CBA">
        <w:rPr>
          <w:rFonts w:ascii="Tahoma" w:hAnsi="Tahoma" w:cs="Tahoma"/>
        </w:rPr>
        <w:t xml:space="preserve">Zamawiający ma obowiązek zapłaty prawidłowo wystawionego rachunku lub  faktury VAT </w:t>
      </w:r>
      <w:r w:rsidRPr="00CA5CBA">
        <w:rPr>
          <w:rFonts w:ascii="Tahoma" w:hAnsi="Tahoma" w:cs="Tahoma"/>
          <w:b/>
        </w:rPr>
        <w:t>w terminie do 30 dni</w:t>
      </w:r>
      <w:r w:rsidRPr="00CA5CBA">
        <w:rPr>
          <w:rFonts w:ascii="Tahoma" w:hAnsi="Tahoma" w:cs="Tahoma"/>
        </w:rPr>
        <w:t xml:space="preserve"> licząc od daty jej doręczenia do siedziby zamawiającego przelewem na rachunek bankowy podany w rachunku lub fakturze VAT, z zastrzeżeniem ust. 11</w:t>
      </w:r>
      <w:r>
        <w:rPr>
          <w:rFonts w:ascii="Tahoma" w:hAnsi="Tahoma" w:cs="Tahoma"/>
        </w:rPr>
        <w:t xml:space="preserve"> niniejszego paragrafu</w:t>
      </w:r>
      <w:r w:rsidRPr="00CA5CBA">
        <w:rPr>
          <w:rFonts w:ascii="Tahoma" w:hAnsi="Tahoma" w:cs="Tahoma"/>
        </w:rPr>
        <w:t xml:space="preserve">.  </w:t>
      </w:r>
    </w:p>
    <w:p w:rsidR="00A55A12" w:rsidRDefault="00A55A12" w:rsidP="00A55A12">
      <w:pPr>
        <w:numPr>
          <w:ilvl w:val="0"/>
          <w:numId w:val="51"/>
        </w:numPr>
        <w:jc w:val="both"/>
        <w:rPr>
          <w:rFonts w:ascii="Tahoma" w:hAnsi="Tahoma" w:cs="Tahoma"/>
        </w:rPr>
      </w:pPr>
      <w:r w:rsidRPr="00CA5CBA">
        <w:rPr>
          <w:rFonts w:ascii="Tahoma" w:hAnsi="Tahoma" w:cs="Tahoma"/>
        </w:rPr>
        <w:t>Ilekroć w niniejszym paragrafie mowa o podwykonawcy, należy przez to rozumieć podwykonawców i dalszych podwykonawców biorących udział w realizacji odebranych robót budowlanych, którzy zawarli zaakceptowaną przez zamawiającego umowę o podwykonawstwo, której przedmiotem są roboty budowlane, lub którzy zawarli przedłożoną zamawiającemu umowę o podwykonawstwo</w:t>
      </w:r>
      <w:r w:rsidRPr="00296FF7">
        <w:rPr>
          <w:rFonts w:ascii="Tahoma" w:hAnsi="Tahoma" w:cs="Tahoma"/>
        </w:rPr>
        <w:t>, której przedmiotem są dostawy lub usługi</w:t>
      </w:r>
      <w:r>
        <w:rPr>
          <w:rFonts w:ascii="Tahoma" w:hAnsi="Tahoma" w:cs="Tahoma"/>
        </w:rPr>
        <w:t>.</w:t>
      </w:r>
    </w:p>
    <w:p w:rsidR="00A55A12" w:rsidRDefault="00A55A12" w:rsidP="00A55A12">
      <w:pPr>
        <w:numPr>
          <w:ilvl w:val="0"/>
          <w:numId w:val="51"/>
        </w:numPr>
        <w:jc w:val="both"/>
        <w:rPr>
          <w:rFonts w:ascii="Tahoma" w:hAnsi="Tahoma" w:cs="Tahoma"/>
        </w:rPr>
      </w:pPr>
      <w:r w:rsidRPr="006E0303">
        <w:rPr>
          <w:rFonts w:ascii="Tahoma" w:hAnsi="Tahoma" w:cs="Tahoma"/>
          <w:lang w:eastAsia="ar-SA"/>
        </w:rPr>
        <w:lastRenderedPageBreak/>
        <w:t xml:space="preserve">Do </w:t>
      </w:r>
      <w:r>
        <w:rPr>
          <w:rFonts w:ascii="Tahoma" w:hAnsi="Tahoma" w:cs="Tahoma"/>
          <w:lang w:eastAsia="ar-SA"/>
        </w:rPr>
        <w:t xml:space="preserve">rachunku lub </w:t>
      </w:r>
      <w:r w:rsidRPr="006E0303">
        <w:rPr>
          <w:rFonts w:ascii="Tahoma" w:hAnsi="Tahoma" w:cs="Tahoma"/>
          <w:lang w:eastAsia="ar-SA"/>
        </w:rPr>
        <w:t>faktur</w:t>
      </w:r>
      <w:r>
        <w:rPr>
          <w:rFonts w:ascii="Tahoma" w:hAnsi="Tahoma" w:cs="Tahoma"/>
          <w:lang w:eastAsia="ar-SA"/>
        </w:rPr>
        <w:t>y VAT</w:t>
      </w:r>
      <w:r w:rsidRPr="006E0303">
        <w:rPr>
          <w:rFonts w:ascii="Tahoma" w:hAnsi="Tahoma" w:cs="Tahoma"/>
          <w:lang w:eastAsia="ar-SA"/>
        </w:rPr>
        <w:t xml:space="preserve">, o których mowa w ustępie 2 niniejszego paragrafu, wykonawca zobowiązany jest załączyć </w:t>
      </w:r>
    </w:p>
    <w:p w:rsidR="00A55A12" w:rsidRPr="00907C9A" w:rsidRDefault="00A55A12" w:rsidP="00A55A12">
      <w:pPr>
        <w:pStyle w:val="Akapitzlist"/>
        <w:numPr>
          <w:ilvl w:val="1"/>
          <w:numId w:val="51"/>
        </w:numPr>
        <w:tabs>
          <w:tab w:val="clear" w:pos="1080"/>
          <w:tab w:val="num" w:pos="851"/>
        </w:tabs>
        <w:ind w:left="851" w:hanging="425"/>
        <w:jc w:val="both"/>
        <w:rPr>
          <w:rFonts w:ascii="Tahoma" w:hAnsi="Tahoma" w:cs="Tahoma"/>
        </w:rPr>
      </w:pPr>
      <w:r w:rsidRPr="00907C9A">
        <w:rPr>
          <w:rFonts w:ascii="Tahoma" w:hAnsi="Tahoma" w:cs="Tahoma"/>
        </w:rPr>
        <w:t xml:space="preserve">zestawienie należności dla wszystkich podwykonawców </w:t>
      </w:r>
      <w:r>
        <w:rPr>
          <w:rFonts w:ascii="Tahoma" w:hAnsi="Tahoma" w:cs="Tahoma"/>
        </w:rPr>
        <w:t>o</w:t>
      </w:r>
      <w:r w:rsidRPr="00907C9A">
        <w:rPr>
          <w:rFonts w:ascii="Tahoma" w:hAnsi="Tahoma" w:cs="Tahoma"/>
        </w:rPr>
        <w:t>raz</w:t>
      </w:r>
      <w:r>
        <w:rPr>
          <w:rFonts w:ascii="Tahoma" w:hAnsi="Tahoma" w:cs="Tahoma"/>
        </w:rPr>
        <w:t xml:space="preserve"> potwierdzone „za zgodność z oryginałem” </w:t>
      </w:r>
      <w:r w:rsidRPr="00907C9A">
        <w:rPr>
          <w:rFonts w:ascii="Tahoma" w:hAnsi="Tahoma" w:cs="Tahoma"/>
        </w:rPr>
        <w:t xml:space="preserve"> </w:t>
      </w:r>
      <w:r w:rsidRPr="006E0303">
        <w:rPr>
          <w:rFonts w:ascii="Tahoma" w:hAnsi="Tahoma" w:cs="Tahoma"/>
          <w:lang w:eastAsia="ar-SA"/>
        </w:rPr>
        <w:t>kopie</w:t>
      </w:r>
      <w:r w:rsidRPr="006E0303">
        <w:rPr>
          <w:rFonts w:ascii="Tahoma" w:eastAsia="Calibri" w:hAnsi="Tahoma" w:cs="Tahoma"/>
        </w:rPr>
        <w:t xml:space="preserve"> rachunków lub faktur VAT wystawionych przez podwykonawców i </w:t>
      </w:r>
      <w:r w:rsidRPr="00907C9A">
        <w:rPr>
          <w:rFonts w:ascii="Tahoma" w:eastAsia="Calibri" w:hAnsi="Tahoma" w:cs="Tahoma"/>
        </w:rPr>
        <w:t>dalszych podwykonawców wystawionych w danym okresie rozliczeniowym</w:t>
      </w:r>
      <w:r w:rsidRPr="00907C9A">
        <w:rPr>
          <w:rFonts w:ascii="Tahoma" w:hAnsi="Tahoma" w:cs="Tahoma"/>
        </w:rPr>
        <w:t xml:space="preserve"> dotyczące</w:t>
      </w:r>
      <w:r>
        <w:rPr>
          <w:rFonts w:ascii="Tahoma" w:hAnsi="Tahoma" w:cs="Tahoma"/>
        </w:rPr>
        <w:t xml:space="preserve"> robót objętych daną płatnością</w:t>
      </w:r>
      <w:r w:rsidRPr="00907C9A">
        <w:rPr>
          <w:rFonts w:ascii="Tahoma" w:eastAsia="Calibri" w:hAnsi="Tahoma" w:cs="Tahoma"/>
        </w:rPr>
        <w:t>,</w:t>
      </w:r>
      <w:r>
        <w:rPr>
          <w:rFonts w:ascii="Tahoma" w:eastAsia="Calibri" w:hAnsi="Tahoma" w:cs="Tahoma"/>
        </w:rPr>
        <w:t xml:space="preserve"> z</w:t>
      </w:r>
      <w:r w:rsidRPr="00907C9A">
        <w:rPr>
          <w:rFonts w:ascii="Tahoma" w:hAnsi="Tahoma" w:cs="Tahoma"/>
        </w:rPr>
        <w:t xml:space="preserve">estawienie </w:t>
      </w:r>
      <w:r>
        <w:rPr>
          <w:rFonts w:ascii="Tahoma" w:hAnsi="Tahoma" w:cs="Tahoma"/>
        </w:rPr>
        <w:t xml:space="preserve">należności </w:t>
      </w:r>
      <w:r w:rsidRPr="00907C9A">
        <w:rPr>
          <w:rFonts w:ascii="Tahoma" w:hAnsi="Tahoma" w:cs="Tahoma"/>
        </w:rPr>
        <w:t xml:space="preserve">musi określać nazwę podwykonawcy, nr umowy o podwykonawstwo, nr faktury, nazwę (przedmiot) dostawy, usługi lub robót budowlanych, wartość do zapłaty. W przypadku, gdy wykonawca nie posiada wyżej wymienionych należności zamiast zestawienia składa pisemne oświadczenia o braku należności. </w:t>
      </w:r>
    </w:p>
    <w:p w:rsidR="00A55A12" w:rsidRPr="00CA5CBA" w:rsidRDefault="00A55A12" w:rsidP="00A55A12">
      <w:pPr>
        <w:pStyle w:val="Akapitzlist"/>
        <w:numPr>
          <w:ilvl w:val="1"/>
          <w:numId w:val="51"/>
        </w:numPr>
        <w:tabs>
          <w:tab w:val="clear" w:pos="1080"/>
          <w:tab w:val="num" w:pos="851"/>
        </w:tabs>
        <w:ind w:left="851" w:hanging="425"/>
        <w:jc w:val="both"/>
        <w:rPr>
          <w:rFonts w:ascii="Tahoma" w:hAnsi="Tahoma" w:cs="Tahoma"/>
        </w:rPr>
      </w:pPr>
      <w:r w:rsidRPr="00907C9A">
        <w:rPr>
          <w:rFonts w:ascii="Tahoma" w:hAnsi="Tahoma" w:cs="Tahoma"/>
          <w:lang w:eastAsia="ar-SA"/>
        </w:rPr>
        <w:t xml:space="preserve">oświadczenia podwykonawców i dalszych podwykonawców o uregulowaniu względem nich wszystkich należności lub dowody dotyczące zapłaty wynagrodzenia podwykonawcom i dalszym podwykonawcom, dotyczące tych należności których termin </w:t>
      </w:r>
      <w:r>
        <w:rPr>
          <w:rFonts w:ascii="Tahoma" w:hAnsi="Tahoma" w:cs="Tahoma"/>
          <w:lang w:eastAsia="ar-SA"/>
        </w:rPr>
        <w:t xml:space="preserve">zapłaty </w:t>
      </w:r>
      <w:r w:rsidRPr="00907C9A">
        <w:rPr>
          <w:rFonts w:ascii="Tahoma" w:hAnsi="Tahoma" w:cs="Tahoma"/>
          <w:lang w:eastAsia="ar-SA"/>
        </w:rPr>
        <w:t xml:space="preserve">upłynął w poprzednim okresie rozliczeniowym. Oświadczenia, podpisane przez osoby upoważnione do reprezentowania składających je podwykonawców lub dalszych podwykonawców lub inne dowody na potwierdzenie dokonanej zapłaty </w:t>
      </w:r>
      <w:r w:rsidRPr="00CA5CBA">
        <w:rPr>
          <w:rFonts w:ascii="Tahoma" w:hAnsi="Tahoma" w:cs="Tahoma"/>
          <w:lang w:eastAsia="ar-SA"/>
        </w:rPr>
        <w:t>wynagrodzenia powinny potwierdzać brak zaległości wykonawcy, podwykonawcy lub dalszego podwykonawcy w uregulowaniu wszystkich wymagalnych w tym okresie wynagrodzeń podwykonawców lub dalszych podwykonawców wynikających z umów o podwykonawstwo.</w:t>
      </w:r>
    </w:p>
    <w:p w:rsidR="00A55A12" w:rsidRPr="00CA5CBA" w:rsidRDefault="00A55A12" w:rsidP="00A55A12">
      <w:pPr>
        <w:pStyle w:val="Akapitzlist"/>
        <w:numPr>
          <w:ilvl w:val="1"/>
          <w:numId w:val="51"/>
        </w:numPr>
        <w:tabs>
          <w:tab w:val="clear" w:pos="1080"/>
          <w:tab w:val="num" w:pos="851"/>
        </w:tabs>
        <w:ind w:left="851" w:hanging="425"/>
        <w:jc w:val="both"/>
        <w:rPr>
          <w:rFonts w:ascii="Tahoma" w:hAnsi="Tahoma" w:cs="Tahoma"/>
        </w:rPr>
      </w:pPr>
      <w:r w:rsidRPr="00CA5CBA">
        <w:rPr>
          <w:rFonts w:ascii="Tahoma" w:hAnsi="Tahoma" w:cs="Tahoma"/>
          <w:lang w:eastAsia="ar-SA"/>
        </w:rPr>
        <w:t>w przypadku faktury końcowej</w:t>
      </w:r>
      <w:r w:rsidRPr="00CA5CBA">
        <w:rPr>
          <w:rFonts w:ascii="Tahoma" w:hAnsi="Tahoma" w:cs="Tahoma"/>
        </w:rPr>
        <w:t xml:space="preserve"> - </w:t>
      </w:r>
      <w:r w:rsidRPr="00CA5CBA">
        <w:rPr>
          <w:rFonts w:ascii="Tahoma" w:hAnsi="Tahoma" w:cs="Tahoma"/>
          <w:lang w:eastAsia="ar-SA"/>
        </w:rPr>
        <w:t xml:space="preserve">oświadczenia podwykonawców i dalszych podwykonawców o uregulowaniu względem nich wszystkich należności lub dowody dotyczące zapłaty wynagrodzenia podwykonawcom i dalszym podwykonawcom </w:t>
      </w:r>
      <w:r w:rsidRPr="00CA5CBA">
        <w:rPr>
          <w:rFonts w:ascii="Tahoma" w:eastAsia="Calibri" w:hAnsi="Tahoma" w:cs="Tahoma"/>
        </w:rPr>
        <w:t>potwierdzaj</w:t>
      </w:r>
      <w:r w:rsidRPr="00CA5CBA">
        <w:rPr>
          <w:rFonts w:ascii="Tahoma" w:eastAsia="TimesNewRoman" w:hAnsi="Tahoma" w:cs="Tahoma"/>
        </w:rPr>
        <w:t>ą</w:t>
      </w:r>
      <w:r w:rsidRPr="00CA5CBA">
        <w:rPr>
          <w:rFonts w:ascii="Tahoma" w:eastAsia="Calibri" w:hAnsi="Tahoma" w:cs="Tahoma"/>
        </w:rPr>
        <w:t xml:space="preserve">ce, </w:t>
      </w:r>
      <w:r w:rsidRPr="00CA5CBA">
        <w:rPr>
          <w:rFonts w:ascii="Tahoma" w:eastAsia="TimesNewRoman" w:hAnsi="Tahoma" w:cs="Tahoma"/>
        </w:rPr>
        <w:t>ż</w:t>
      </w:r>
      <w:r w:rsidRPr="00CA5CBA">
        <w:rPr>
          <w:rFonts w:ascii="Tahoma" w:eastAsia="Calibri" w:hAnsi="Tahoma" w:cs="Tahoma"/>
        </w:rPr>
        <w:t>e otrzymali oni cało</w:t>
      </w:r>
      <w:r w:rsidRPr="00CA5CBA">
        <w:rPr>
          <w:rFonts w:ascii="Tahoma" w:eastAsia="TimesNewRoman" w:hAnsi="Tahoma" w:cs="Tahoma"/>
        </w:rPr>
        <w:t xml:space="preserve">ść </w:t>
      </w:r>
      <w:r w:rsidRPr="00CA5CBA">
        <w:rPr>
          <w:rFonts w:ascii="Tahoma" w:eastAsia="Calibri" w:hAnsi="Tahoma" w:cs="Tahoma"/>
        </w:rPr>
        <w:t>nale</w:t>
      </w:r>
      <w:r w:rsidRPr="00CA5CBA">
        <w:rPr>
          <w:rFonts w:ascii="Tahoma" w:eastAsia="TimesNewRoman" w:hAnsi="Tahoma" w:cs="Tahoma"/>
        </w:rPr>
        <w:t>ż</w:t>
      </w:r>
      <w:r w:rsidRPr="00CA5CBA">
        <w:rPr>
          <w:rFonts w:ascii="Tahoma" w:eastAsia="Calibri" w:hAnsi="Tahoma" w:cs="Tahoma"/>
        </w:rPr>
        <w:t xml:space="preserve">nego im wynagrodzenia </w:t>
      </w:r>
      <w:r w:rsidRPr="00CA5CBA">
        <w:rPr>
          <w:rFonts w:ascii="Tahoma" w:hAnsi="Tahoma" w:cs="Tahoma"/>
        </w:rPr>
        <w:t xml:space="preserve">lub cesja należności na ich rzecz. </w:t>
      </w:r>
      <w:r w:rsidRPr="00CA5CBA">
        <w:rPr>
          <w:rFonts w:ascii="Tahoma" w:hAnsi="Tahoma" w:cs="Tahoma"/>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wynagrodzeń podwykonawców lub dalszych podwykonawców wynikających z umów o podwykonawstwo.</w:t>
      </w:r>
    </w:p>
    <w:p w:rsidR="00A55A12" w:rsidRDefault="00A55A12" w:rsidP="00A55A12">
      <w:pPr>
        <w:numPr>
          <w:ilvl w:val="0"/>
          <w:numId w:val="51"/>
        </w:numPr>
        <w:jc w:val="both"/>
        <w:rPr>
          <w:rFonts w:ascii="Tahoma" w:hAnsi="Tahoma" w:cs="Tahoma"/>
        </w:rPr>
      </w:pPr>
      <w:r w:rsidRPr="00CA5CBA">
        <w:rPr>
          <w:rFonts w:ascii="Tahoma" w:hAnsi="Tahoma" w:cs="Tahoma"/>
        </w:rPr>
        <w:t>W przypadku nieprzedstawienia przez wykonawcę wszystkich dowodów zapłaty, o których mowa w ust. 9, zamawiający wstrzymuje wypłatę należnego wykonawcy wynagrodzenia w części równej sumie kwot wynikających z nieprzedstawionych dowodów zapłaty do czasu</w:t>
      </w:r>
      <w:r w:rsidRPr="003976AF">
        <w:rPr>
          <w:rFonts w:ascii="Tahoma" w:hAnsi="Tahoma" w:cs="Tahoma"/>
        </w:rPr>
        <w:t xml:space="preserve"> dostarczenia stosownych dokumentów. Wstrzymanie przez zamawiającego zapłaty do czasu wypełnienia przez  wykonawcę wymagań, </w:t>
      </w:r>
      <w:r>
        <w:rPr>
          <w:rFonts w:ascii="Tahoma" w:hAnsi="Tahoma" w:cs="Tahoma"/>
        </w:rPr>
        <w:t>o których mowa w ust. 9</w:t>
      </w:r>
      <w:r w:rsidRPr="003976AF">
        <w:rPr>
          <w:rFonts w:ascii="Tahoma" w:hAnsi="Tahoma" w:cs="Tahoma"/>
        </w:rPr>
        <w:t xml:space="preserve"> , nie skutkuje nie dotrzymaniem przez zamawiającego terminu płatności i nie uprawnia wykonawcy do żądania odsetek.</w:t>
      </w:r>
    </w:p>
    <w:p w:rsidR="00A55A12" w:rsidRPr="006D5771" w:rsidRDefault="00A55A12" w:rsidP="00A55A12">
      <w:pPr>
        <w:numPr>
          <w:ilvl w:val="0"/>
          <w:numId w:val="51"/>
        </w:numPr>
        <w:jc w:val="both"/>
        <w:rPr>
          <w:rFonts w:ascii="Tahoma" w:hAnsi="Tahoma" w:cs="Tahoma"/>
        </w:rPr>
      </w:pPr>
      <w:r w:rsidRPr="00AB4A0E">
        <w:rPr>
          <w:rFonts w:ascii="Tahoma" w:hAnsi="Tahoma"/>
          <w:color w:val="000000"/>
        </w:rPr>
        <w:t>Zamawiający dokona bezpośredniej zapłaty wymagalnego wynagrodzenia przysługującego podwykonawcy</w:t>
      </w:r>
      <w:r>
        <w:rPr>
          <w:rFonts w:ascii="Tahoma" w:hAnsi="Tahoma"/>
          <w:color w:val="000000"/>
        </w:rPr>
        <w:t xml:space="preserve"> lub dalszemu podwykonawcy, który zawarł zaakceptowaną przez zamawiającego umowę o podwykonawstwo, której przedmiotem </w:t>
      </w:r>
      <w:proofErr w:type="spellStart"/>
      <w:r>
        <w:rPr>
          <w:rFonts w:ascii="Tahoma" w:hAnsi="Tahoma"/>
          <w:color w:val="000000"/>
        </w:rPr>
        <w:t>sa</w:t>
      </w:r>
      <w:proofErr w:type="spellEnd"/>
      <w:r>
        <w:rPr>
          <w:rFonts w:ascii="Tahoma" w:hAnsi="Tahoma"/>
          <w:color w:val="000000"/>
        </w:rPr>
        <w:t xml:space="preserve"> roboty budowlane, lub który zawarł przedłożoną zamawiającemu umowę o podwykonawstwo, której przedmiotem są dostawy lub usługi,  w </w:t>
      </w:r>
      <w:r w:rsidRPr="00AB4A0E">
        <w:rPr>
          <w:rFonts w:ascii="Tahoma" w:hAnsi="Tahoma"/>
          <w:color w:val="000000"/>
        </w:rPr>
        <w:t>przypadku uchylenia sie od obowiązku zapłaty odpowiednio przez wykonawcę, podwykonawcę lub dalszego podwykonawcę zamówienia na roboty budowlane.</w:t>
      </w:r>
      <w:r w:rsidRPr="00AB4A0E">
        <w:rPr>
          <w:rFonts w:ascii="Tahoma" w:hAnsi="Tahoma" w:cs="Tahoma"/>
          <w:color w:val="000000"/>
        </w:rPr>
        <w:t xml:space="preserve"> Zapłata nastąpi przelewem na rachunek bankowy podany w fakturze</w:t>
      </w:r>
      <w:r>
        <w:rPr>
          <w:rFonts w:ascii="Tahoma" w:hAnsi="Tahoma" w:cs="Tahoma"/>
          <w:color w:val="000000"/>
        </w:rPr>
        <w:t xml:space="preserve"> podwykonawcy</w:t>
      </w:r>
      <w:r w:rsidRPr="00AB4A0E">
        <w:rPr>
          <w:rFonts w:ascii="Tahoma" w:hAnsi="Tahoma" w:cs="Tahoma"/>
          <w:color w:val="000000"/>
        </w:rPr>
        <w:t>.</w:t>
      </w:r>
      <w:r>
        <w:rPr>
          <w:rFonts w:ascii="Tahoma" w:hAnsi="Tahoma" w:cs="Tahoma"/>
          <w:color w:val="000000"/>
        </w:rPr>
        <w:t xml:space="preserve"> </w:t>
      </w:r>
      <w:r w:rsidRPr="003E1F0F">
        <w:rPr>
          <w:rFonts w:ascii="Tahoma" w:hAnsi="Tahoma"/>
        </w:rPr>
        <w:t xml:space="preserve">Wynagrodzenie, o którym mowa </w:t>
      </w:r>
      <w:r>
        <w:rPr>
          <w:rFonts w:ascii="Tahoma" w:hAnsi="Tahoma"/>
        </w:rPr>
        <w:t>wyżej</w:t>
      </w:r>
      <w:r w:rsidRPr="003E1F0F">
        <w:rPr>
          <w:rFonts w:ascii="Tahoma" w:hAnsi="Tahoma"/>
        </w:rPr>
        <w:t xml:space="preserve">, dotyczy wyłącznie należności powstałych po zaakceptowaniu przez zamawiającego umowy o </w:t>
      </w:r>
      <w:r w:rsidRPr="003E1F0F">
        <w:rPr>
          <w:rFonts w:ascii="Tahoma" w:hAnsi="Tahoma"/>
        </w:rPr>
        <w:lastRenderedPageBreak/>
        <w:t xml:space="preserve">podwykonawstwo, której przedmiotem są roboty budowlane, lub po przedłożeniu zamawiającemu poświadczonej za </w:t>
      </w:r>
      <w:r w:rsidRPr="006D5771">
        <w:rPr>
          <w:rFonts w:ascii="Tahoma" w:hAnsi="Tahoma"/>
        </w:rPr>
        <w:t>zgodność z oryginałem kopii umowy o podwykonawstwo, której przedmiotem są dostawy lub usługi.</w:t>
      </w:r>
    </w:p>
    <w:p w:rsidR="00A55A12" w:rsidRPr="006D5771" w:rsidRDefault="00A55A12" w:rsidP="00A55A12">
      <w:pPr>
        <w:numPr>
          <w:ilvl w:val="0"/>
          <w:numId w:val="51"/>
        </w:numPr>
        <w:jc w:val="both"/>
        <w:rPr>
          <w:rFonts w:ascii="Tahoma" w:hAnsi="Tahoma" w:cs="Tahoma"/>
        </w:rPr>
      </w:pPr>
      <w:r w:rsidRPr="006D5771">
        <w:rPr>
          <w:rFonts w:ascii="Tahoma" w:hAnsi="Tahoma"/>
        </w:rPr>
        <w:t>Dokonanie bezpośredniej zapłaty wynagrodzeń, o której mowa w ust. 11 stanowi podstawę potracenia wypłaconej kwoty z wynagrodzenia wykonawcy oraz zastosowania kary umownej zgodnie z  § 14 ust. 1 lit. f umowy.</w:t>
      </w:r>
    </w:p>
    <w:p w:rsidR="00A55A12" w:rsidRPr="00AB4A0E" w:rsidRDefault="00A55A12" w:rsidP="00A55A12">
      <w:pPr>
        <w:numPr>
          <w:ilvl w:val="0"/>
          <w:numId w:val="51"/>
        </w:numPr>
        <w:jc w:val="both"/>
        <w:rPr>
          <w:rFonts w:ascii="Tahoma" w:hAnsi="Tahoma" w:cs="Tahoma"/>
          <w:color w:val="000000"/>
        </w:rPr>
      </w:pPr>
      <w:r w:rsidRPr="00AB4A0E">
        <w:rPr>
          <w:rFonts w:ascii="Tahoma" w:hAnsi="Tahoma"/>
          <w:color w:val="000000"/>
        </w:rPr>
        <w:t>Bezpośrednia zapłata obejmuje wyłącznie należne wynagrodzenie, bez odsetek,</w:t>
      </w:r>
      <w:r w:rsidRPr="00AB4A0E">
        <w:rPr>
          <w:rFonts w:ascii="Tahoma" w:hAnsi="Tahoma" w:cs="Tahoma"/>
          <w:color w:val="000000"/>
        </w:rPr>
        <w:t xml:space="preserve"> </w:t>
      </w:r>
      <w:r w:rsidRPr="00AB4A0E">
        <w:rPr>
          <w:rFonts w:ascii="Tahoma" w:hAnsi="Tahoma"/>
          <w:color w:val="000000"/>
        </w:rPr>
        <w:t>należnych podwykonawcy.</w:t>
      </w:r>
    </w:p>
    <w:p w:rsidR="00A55A12" w:rsidRPr="00AB4A0E" w:rsidRDefault="00A55A12" w:rsidP="00A55A12">
      <w:pPr>
        <w:numPr>
          <w:ilvl w:val="0"/>
          <w:numId w:val="51"/>
        </w:numPr>
        <w:jc w:val="both"/>
        <w:rPr>
          <w:rFonts w:ascii="Tahoma" w:hAnsi="Tahoma" w:cs="Tahoma"/>
          <w:color w:val="000000"/>
        </w:rPr>
      </w:pPr>
      <w:r w:rsidRPr="00AB4A0E">
        <w:rPr>
          <w:rFonts w:ascii="Tahoma" w:hAnsi="Tahoma"/>
          <w:color w:val="000000"/>
        </w:rPr>
        <w:t>Przed dokonaniem bezpośredniej zapłaty zama</w:t>
      </w:r>
      <w:r>
        <w:rPr>
          <w:rFonts w:ascii="Tahoma" w:hAnsi="Tahoma"/>
          <w:color w:val="000000"/>
        </w:rPr>
        <w:t>wiający poinformuje wykonawcę o </w:t>
      </w:r>
      <w:r w:rsidRPr="00AB4A0E">
        <w:rPr>
          <w:rFonts w:ascii="Tahoma" w:hAnsi="Tahoma"/>
          <w:color w:val="000000"/>
        </w:rPr>
        <w:t xml:space="preserve">możliwości złożenia pisemnych uwag dotyczących zasadności bezpośredniej zapłaty wynagrodzenia podwykonawcy lub dalszemu podwykonawcy, o których mowa w ust. </w:t>
      </w:r>
      <w:r>
        <w:rPr>
          <w:rFonts w:ascii="Tahoma" w:hAnsi="Tahoma"/>
          <w:color w:val="000000"/>
        </w:rPr>
        <w:t>6</w:t>
      </w:r>
      <w:r w:rsidRPr="00AB4A0E">
        <w:rPr>
          <w:rFonts w:ascii="Tahoma" w:hAnsi="Tahoma"/>
          <w:color w:val="000000"/>
        </w:rPr>
        <w:t xml:space="preserve"> oraz o terminie zgłaszania uwag, nie krótszym niż 7 dni od dnia doręczenia tej informacji.</w:t>
      </w:r>
    </w:p>
    <w:p w:rsidR="00A55A12" w:rsidRPr="00AB4A0E" w:rsidRDefault="00A55A12" w:rsidP="00A55A12">
      <w:pPr>
        <w:numPr>
          <w:ilvl w:val="0"/>
          <w:numId w:val="51"/>
        </w:numPr>
        <w:jc w:val="both"/>
        <w:rPr>
          <w:rFonts w:ascii="Tahoma" w:hAnsi="Tahoma" w:cs="Tahoma"/>
          <w:color w:val="000000"/>
        </w:rPr>
      </w:pPr>
      <w:r w:rsidRPr="00AB4A0E">
        <w:rPr>
          <w:rFonts w:ascii="Tahoma" w:hAnsi="Tahoma" w:cs="Tahoma"/>
          <w:color w:val="000000"/>
        </w:rPr>
        <w:t>W</w:t>
      </w:r>
      <w:r w:rsidRPr="00AB4A0E">
        <w:rPr>
          <w:rFonts w:ascii="Tahoma" w:hAnsi="Tahoma"/>
          <w:color w:val="000000"/>
        </w:rPr>
        <w:t xml:space="preserve"> przypadku zgłoszenia przez wykonawcę uwag, o których mowa w ust. 1</w:t>
      </w:r>
      <w:r>
        <w:rPr>
          <w:rFonts w:ascii="Tahoma" w:hAnsi="Tahoma"/>
          <w:color w:val="000000"/>
        </w:rPr>
        <w:t>4 w </w:t>
      </w:r>
      <w:r w:rsidRPr="00AB4A0E">
        <w:rPr>
          <w:rFonts w:ascii="Tahoma" w:hAnsi="Tahoma"/>
          <w:color w:val="000000"/>
        </w:rPr>
        <w:t>terminie wskazanym przez</w:t>
      </w:r>
      <w:r w:rsidRPr="00AB4A0E">
        <w:rPr>
          <w:rFonts w:ascii="Tahoma" w:hAnsi="Tahoma" w:cs="Tahoma"/>
          <w:color w:val="000000"/>
        </w:rPr>
        <w:t xml:space="preserve"> </w:t>
      </w:r>
      <w:r w:rsidRPr="00AB4A0E">
        <w:rPr>
          <w:rFonts w:ascii="Tahoma" w:hAnsi="Tahoma"/>
          <w:color w:val="000000"/>
        </w:rPr>
        <w:t>zamawiającego, zamawiający może:</w:t>
      </w:r>
    </w:p>
    <w:p w:rsidR="00A55A12" w:rsidRPr="00AB4A0E" w:rsidRDefault="00A55A12" w:rsidP="00A55A12">
      <w:pPr>
        <w:pStyle w:val="Akapitzlist"/>
        <w:numPr>
          <w:ilvl w:val="1"/>
          <w:numId w:val="51"/>
        </w:numPr>
        <w:autoSpaceDE w:val="0"/>
        <w:autoSpaceDN w:val="0"/>
        <w:adjustRightInd w:val="0"/>
        <w:jc w:val="both"/>
        <w:rPr>
          <w:rFonts w:ascii="Tahoma" w:hAnsi="Tahoma"/>
          <w:color w:val="000000"/>
        </w:rPr>
      </w:pPr>
      <w:r w:rsidRPr="00AB4A0E">
        <w:rPr>
          <w:rFonts w:ascii="Tahoma" w:hAnsi="Tahoma"/>
          <w:color w:val="000000"/>
        </w:rPr>
        <w:t>nie dokonać bezpośredniej zapłaty wynagrodzenia podwykonawcy lub dalszemu podwykonawcy, jeżeli wykonawca wykaże niezasadność takiej zapłaty, albo</w:t>
      </w:r>
    </w:p>
    <w:p w:rsidR="00A55A12" w:rsidRPr="00AB4A0E" w:rsidRDefault="00A55A12" w:rsidP="00A55A12">
      <w:pPr>
        <w:pStyle w:val="Akapitzlist"/>
        <w:numPr>
          <w:ilvl w:val="1"/>
          <w:numId w:val="51"/>
        </w:numPr>
        <w:autoSpaceDE w:val="0"/>
        <w:autoSpaceDN w:val="0"/>
        <w:adjustRightInd w:val="0"/>
        <w:jc w:val="both"/>
        <w:rPr>
          <w:rFonts w:ascii="Tahoma" w:hAnsi="Tahoma"/>
          <w:color w:val="000000"/>
        </w:rPr>
      </w:pPr>
      <w:r w:rsidRPr="00AB4A0E">
        <w:rPr>
          <w:rFonts w:ascii="Tahoma" w:hAnsi="Tahoma"/>
          <w:color w:val="000000"/>
        </w:rPr>
        <w:t>złożyć do depozytu sądowego kwotę potrzebną na pokrycie wynagrodzenia podwykonawcy lub dalszego podwykonawcy w przypadku istnienia zasadniczej wątpliwości zamawiającego co do wysokości należnej zapłaty lub podmiotu, któremu płatność sie należy, albo</w:t>
      </w:r>
    </w:p>
    <w:p w:rsidR="00A55A12" w:rsidRPr="00AB4A0E" w:rsidRDefault="00A55A12" w:rsidP="00A55A12">
      <w:pPr>
        <w:pStyle w:val="Akapitzlist"/>
        <w:numPr>
          <w:ilvl w:val="1"/>
          <w:numId w:val="51"/>
        </w:numPr>
        <w:autoSpaceDE w:val="0"/>
        <w:autoSpaceDN w:val="0"/>
        <w:adjustRightInd w:val="0"/>
        <w:jc w:val="both"/>
        <w:rPr>
          <w:rFonts w:ascii="Tahoma" w:hAnsi="Tahoma"/>
          <w:color w:val="000000"/>
        </w:rPr>
      </w:pPr>
      <w:r w:rsidRPr="00AB4A0E">
        <w:rPr>
          <w:rFonts w:ascii="Tahoma" w:hAnsi="Tahoma"/>
          <w:color w:val="000000"/>
        </w:rPr>
        <w:t>dokonać bezpośredniej zapłaty wynagrodzenia podwykonawcy lub dalszemu podwykonawcy, jeżeli podwykonawca lub dalszy podwykonawca wykaże zasadność takiej zapłaty.</w:t>
      </w:r>
    </w:p>
    <w:p w:rsidR="00A55A12" w:rsidRPr="00AB4A0E" w:rsidRDefault="00A55A12" w:rsidP="00A55A12">
      <w:pPr>
        <w:numPr>
          <w:ilvl w:val="0"/>
          <w:numId w:val="51"/>
        </w:numPr>
        <w:spacing w:line="20" w:lineRule="atLeast"/>
        <w:jc w:val="both"/>
        <w:rPr>
          <w:rFonts w:ascii="Tahoma" w:hAnsi="Tahoma" w:cs="Tahoma"/>
          <w:color w:val="000000"/>
        </w:rPr>
      </w:pPr>
      <w:r w:rsidRPr="00AB4A0E">
        <w:rPr>
          <w:rFonts w:ascii="Tahoma" w:hAnsi="Tahoma"/>
          <w:color w:val="000000"/>
        </w:rPr>
        <w:t>Konieczność wielokrotnego dok</w:t>
      </w:r>
      <w:r>
        <w:rPr>
          <w:rFonts w:ascii="Tahoma" w:hAnsi="Tahoma"/>
          <w:color w:val="000000"/>
        </w:rPr>
        <w:t>onywania bezpośredniej zapłaty, o której mowa w </w:t>
      </w:r>
      <w:r w:rsidRPr="00AB4A0E">
        <w:rPr>
          <w:rFonts w:ascii="Tahoma" w:hAnsi="Tahoma"/>
          <w:color w:val="000000"/>
        </w:rPr>
        <w:t xml:space="preserve">ust. </w:t>
      </w:r>
      <w:r>
        <w:rPr>
          <w:rFonts w:ascii="Tahoma" w:hAnsi="Tahoma"/>
          <w:color w:val="000000"/>
        </w:rPr>
        <w:t>11</w:t>
      </w:r>
      <w:r w:rsidRPr="00AB4A0E">
        <w:rPr>
          <w:rFonts w:ascii="Tahoma" w:hAnsi="Tahoma"/>
          <w:color w:val="000000"/>
        </w:rPr>
        <w:t xml:space="preserve">, lub konieczność dokonania bezpośrednich zapłat na sumę </w:t>
      </w:r>
      <w:r>
        <w:rPr>
          <w:rFonts w:ascii="Tahoma" w:hAnsi="Tahoma"/>
          <w:color w:val="000000"/>
        </w:rPr>
        <w:t>większa niż 5% wartości umowy w </w:t>
      </w:r>
      <w:r w:rsidRPr="00AB4A0E">
        <w:rPr>
          <w:rFonts w:ascii="Tahoma" w:hAnsi="Tahoma"/>
          <w:color w:val="000000"/>
        </w:rPr>
        <w:t>sprawie zamówienia publicznego może stan</w:t>
      </w:r>
      <w:r>
        <w:rPr>
          <w:rFonts w:ascii="Tahoma" w:hAnsi="Tahoma"/>
          <w:color w:val="000000"/>
        </w:rPr>
        <w:t>owić podstawę do odstąpienia od </w:t>
      </w:r>
      <w:r w:rsidRPr="00AB4A0E">
        <w:rPr>
          <w:rFonts w:ascii="Tahoma" w:hAnsi="Tahoma"/>
          <w:color w:val="000000"/>
        </w:rPr>
        <w:t>umowy w sprawie zamówienia publicznego przez zamawiającego.</w:t>
      </w:r>
    </w:p>
    <w:p w:rsidR="00A55A12" w:rsidRPr="00AB4A0E" w:rsidRDefault="00A55A12" w:rsidP="00A55A12">
      <w:pPr>
        <w:numPr>
          <w:ilvl w:val="0"/>
          <w:numId w:val="51"/>
        </w:numPr>
        <w:jc w:val="both"/>
        <w:rPr>
          <w:rFonts w:ascii="Tahoma" w:hAnsi="Tahoma" w:cs="Tahoma"/>
          <w:color w:val="000000"/>
        </w:rPr>
      </w:pPr>
      <w:r w:rsidRPr="00AB4A0E">
        <w:rPr>
          <w:rFonts w:ascii="Tahoma" w:hAnsi="Tahoma" w:cs="Tahoma"/>
          <w:color w:val="000000"/>
        </w:rPr>
        <w:t>Zapłatę uznaje się za dokonaną w dniu uznania rachunku bankowego zamawiającego.</w:t>
      </w:r>
    </w:p>
    <w:p w:rsidR="00A55A12" w:rsidRPr="003E1F0F" w:rsidRDefault="00A55A12" w:rsidP="00A55A12">
      <w:pPr>
        <w:numPr>
          <w:ilvl w:val="0"/>
          <w:numId w:val="51"/>
        </w:numPr>
        <w:jc w:val="both"/>
        <w:rPr>
          <w:rFonts w:ascii="Tahoma" w:hAnsi="Tahoma" w:cs="Tahoma"/>
        </w:rPr>
      </w:pPr>
      <w:r w:rsidRPr="00017B32">
        <w:rPr>
          <w:rFonts w:ascii="Tahoma" w:hAnsi="Tahoma" w:cs="Tahoma"/>
        </w:rPr>
        <w:t xml:space="preserve">Wszelkie koszty, w tym odsetki za zwłokę, które w związku z brakiem terminowej zapłaty na rzecz podwykonawcy z przyczyn leżących po stronie wykonawcy </w:t>
      </w:r>
      <w:r w:rsidRPr="003E1F0F">
        <w:rPr>
          <w:rFonts w:ascii="Tahoma" w:hAnsi="Tahoma" w:cs="Tahoma"/>
        </w:rPr>
        <w:t>poniesie zamawiający, obciążają wykonawcę.</w:t>
      </w:r>
    </w:p>
    <w:p w:rsidR="00A55A12" w:rsidRPr="003E1F0F" w:rsidRDefault="00A55A12" w:rsidP="00A55A12">
      <w:pPr>
        <w:numPr>
          <w:ilvl w:val="0"/>
          <w:numId w:val="51"/>
        </w:numPr>
        <w:jc w:val="both"/>
        <w:rPr>
          <w:rFonts w:ascii="Tahoma" w:hAnsi="Tahoma" w:cs="Tahoma"/>
          <w:color w:val="000000" w:themeColor="text1"/>
        </w:rPr>
      </w:pPr>
      <w:r w:rsidRPr="003E1F0F">
        <w:rPr>
          <w:rFonts w:ascii="Tahoma" w:eastAsia="Calibri" w:hAnsi="Tahoma" w:cs="Tahoma"/>
        </w:rPr>
        <w:t>Zamawiaj</w:t>
      </w:r>
      <w:r w:rsidRPr="003E1F0F">
        <w:rPr>
          <w:rFonts w:ascii="Tahoma" w:eastAsia="TimesNewRoman" w:hAnsi="Tahoma" w:cs="Tahoma"/>
        </w:rPr>
        <w:t>ą</w:t>
      </w:r>
      <w:r w:rsidRPr="003E1F0F">
        <w:rPr>
          <w:rFonts w:ascii="Tahoma" w:eastAsia="Calibri" w:hAnsi="Tahoma" w:cs="Tahoma"/>
        </w:rPr>
        <w:t>cy zastrzega sobie prawo potr</w:t>
      </w:r>
      <w:r w:rsidRPr="003E1F0F">
        <w:rPr>
          <w:rFonts w:ascii="Tahoma" w:eastAsia="TimesNewRoman" w:hAnsi="Tahoma" w:cs="Tahoma"/>
        </w:rPr>
        <w:t>ą</w:t>
      </w:r>
      <w:r w:rsidRPr="003E1F0F">
        <w:rPr>
          <w:rFonts w:ascii="Tahoma" w:eastAsia="Calibri" w:hAnsi="Tahoma" w:cs="Tahoma"/>
        </w:rPr>
        <w:t>ce</w:t>
      </w:r>
      <w:r w:rsidRPr="003E1F0F">
        <w:rPr>
          <w:rFonts w:ascii="Tahoma" w:eastAsia="TimesNewRoman" w:hAnsi="Tahoma" w:cs="Tahoma"/>
        </w:rPr>
        <w:t xml:space="preserve">ń </w:t>
      </w:r>
      <w:r w:rsidRPr="003E1F0F">
        <w:rPr>
          <w:rFonts w:ascii="Tahoma" w:eastAsia="Calibri" w:hAnsi="Tahoma" w:cs="Tahoma"/>
        </w:rPr>
        <w:t>z dowolnej nale</w:t>
      </w:r>
      <w:r w:rsidRPr="003E1F0F">
        <w:rPr>
          <w:rFonts w:ascii="Tahoma" w:eastAsia="TimesNewRoman" w:hAnsi="Tahoma" w:cs="Tahoma"/>
        </w:rPr>
        <w:t>ż</w:t>
      </w:r>
      <w:r w:rsidRPr="003E1F0F">
        <w:rPr>
          <w:rFonts w:ascii="Tahoma" w:eastAsia="Calibri" w:hAnsi="Tahoma" w:cs="Tahoma"/>
        </w:rPr>
        <w:t>no</w:t>
      </w:r>
      <w:r w:rsidRPr="003E1F0F">
        <w:rPr>
          <w:rFonts w:ascii="Tahoma" w:eastAsia="TimesNewRoman" w:hAnsi="Tahoma" w:cs="Tahoma"/>
        </w:rPr>
        <w:t>ś</w:t>
      </w:r>
      <w:r w:rsidRPr="003E1F0F">
        <w:rPr>
          <w:rFonts w:ascii="Tahoma" w:eastAsia="Calibri" w:hAnsi="Tahoma" w:cs="Tahoma"/>
        </w:rPr>
        <w:t>ci wykonawcy wszelkich zobowi</w:t>
      </w:r>
      <w:r w:rsidRPr="003E1F0F">
        <w:rPr>
          <w:rFonts w:ascii="Tahoma" w:eastAsia="TimesNewRoman" w:hAnsi="Tahoma" w:cs="Tahoma"/>
        </w:rPr>
        <w:t>ą</w:t>
      </w:r>
      <w:r w:rsidRPr="003E1F0F">
        <w:rPr>
          <w:rFonts w:ascii="Tahoma" w:eastAsia="Calibri" w:hAnsi="Tahoma" w:cs="Tahoma"/>
        </w:rPr>
        <w:t>za</w:t>
      </w:r>
      <w:r w:rsidRPr="003E1F0F">
        <w:rPr>
          <w:rFonts w:ascii="Tahoma" w:eastAsia="TimesNewRoman" w:hAnsi="Tahoma" w:cs="Tahoma"/>
        </w:rPr>
        <w:t>ń</w:t>
      </w:r>
      <w:r w:rsidRPr="003E1F0F">
        <w:rPr>
          <w:rFonts w:ascii="Tahoma" w:hAnsi="Tahoma" w:cs="Tahoma"/>
        </w:rPr>
        <w:t xml:space="preserve"> </w:t>
      </w:r>
      <w:r w:rsidRPr="003E1F0F">
        <w:rPr>
          <w:rFonts w:ascii="Tahoma" w:eastAsia="Calibri" w:hAnsi="Tahoma" w:cs="Tahoma"/>
        </w:rPr>
        <w:t>finansowych wykonawcy wobec zamawiaj</w:t>
      </w:r>
      <w:r w:rsidRPr="003E1F0F">
        <w:rPr>
          <w:rFonts w:ascii="Tahoma" w:eastAsia="TimesNewRoman" w:hAnsi="Tahoma" w:cs="Tahoma"/>
        </w:rPr>
        <w:t>ą</w:t>
      </w:r>
      <w:r w:rsidRPr="003E1F0F">
        <w:rPr>
          <w:rFonts w:ascii="Tahoma" w:eastAsia="Calibri" w:hAnsi="Tahoma" w:cs="Tahoma"/>
        </w:rPr>
        <w:t>cego wynikaj</w:t>
      </w:r>
      <w:r w:rsidRPr="003E1F0F">
        <w:rPr>
          <w:rFonts w:ascii="Tahoma" w:eastAsia="TimesNewRoman" w:hAnsi="Tahoma" w:cs="Tahoma"/>
        </w:rPr>
        <w:t>ą</w:t>
      </w:r>
      <w:r w:rsidRPr="003E1F0F">
        <w:rPr>
          <w:rFonts w:ascii="Tahoma" w:eastAsia="Calibri" w:hAnsi="Tahoma" w:cs="Tahoma"/>
        </w:rPr>
        <w:t xml:space="preserve">cych z niniejszej umowy. </w:t>
      </w:r>
    </w:p>
    <w:p w:rsidR="00292FBE" w:rsidRPr="00900F11" w:rsidRDefault="00292FBE" w:rsidP="003E4991">
      <w:pPr>
        <w:pStyle w:val="Tekstpodstawowy35"/>
        <w:numPr>
          <w:ilvl w:val="12"/>
          <w:numId w:val="0"/>
        </w:numPr>
        <w:spacing w:line="360" w:lineRule="auto"/>
        <w:rPr>
          <w:rFonts w:ascii="Tahoma" w:hAnsi="Tahoma" w:cs="Tahoma"/>
          <w:bCs/>
          <w:sz w:val="20"/>
        </w:rPr>
      </w:pPr>
    </w:p>
    <w:p w:rsidR="00FA0C16" w:rsidRPr="008A4609" w:rsidRDefault="00FA0C16" w:rsidP="00FA0C16">
      <w:pPr>
        <w:pStyle w:val="Tekstpodstawowy35"/>
        <w:numPr>
          <w:ilvl w:val="12"/>
          <w:numId w:val="0"/>
        </w:numPr>
        <w:spacing w:line="360" w:lineRule="auto"/>
        <w:jc w:val="center"/>
        <w:rPr>
          <w:rFonts w:ascii="Tahoma" w:hAnsi="Tahoma" w:cs="Tahoma"/>
          <w:bCs/>
          <w:color w:val="000000" w:themeColor="text1"/>
          <w:sz w:val="24"/>
        </w:rPr>
      </w:pPr>
      <w:r w:rsidRPr="008A4609">
        <w:rPr>
          <w:rFonts w:ascii="Tahoma" w:hAnsi="Tahoma" w:cs="Tahoma"/>
          <w:bCs/>
          <w:color w:val="000000" w:themeColor="text1"/>
          <w:sz w:val="24"/>
        </w:rPr>
        <w:t>§ 7</w:t>
      </w:r>
    </w:p>
    <w:p w:rsidR="00FA0C16" w:rsidRPr="008A4609" w:rsidRDefault="00FA0C16" w:rsidP="00FA0C16">
      <w:pPr>
        <w:pStyle w:val="Tekstpodstawowy35"/>
        <w:numPr>
          <w:ilvl w:val="12"/>
          <w:numId w:val="0"/>
        </w:numPr>
        <w:spacing w:line="360" w:lineRule="auto"/>
        <w:jc w:val="center"/>
        <w:rPr>
          <w:rFonts w:ascii="Tahoma" w:hAnsi="Tahoma" w:cs="Tahoma"/>
          <w:b w:val="0"/>
          <w:color w:val="000000" w:themeColor="text1"/>
          <w:sz w:val="24"/>
        </w:rPr>
      </w:pPr>
      <w:r w:rsidRPr="008A4609">
        <w:rPr>
          <w:rFonts w:ascii="Tahoma" w:hAnsi="Tahoma" w:cs="Tahoma"/>
          <w:bCs/>
          <w:color w:val="000000" w:themeColor="text1"/>
          <w:sz w:val="24"/>
        </w:rPr>
        <w:t>OBOWIĄZKI STRON</w:t>
      </w:r>
    </w:p>
    <w:p w:rsidR="00FA0C16" w:rsidRPr="008A4609" w:rsidRDefault="00FA0C16" w:rsidP="00CF60BB">
      <w:pPr>
        <w:pStyle w:val="Default"/>
        <w:numPr>
          <w:ilvl w:val="3"/>
          <w:numId w:val="45"/>
        </w:numPr>
        <w:tabs>
          <w:tab w:val="clear" w:pos="3120"/>
          <w:tab w:val="num" w:pos="360"/>
        </w:tabs>
        <w:spacing w:line="276" w:lineRule="atLeast"/>
        <w:ind w:left="360"/>
        <w:jc w:val="both"/>
        <w:rPr>
          <w:rFonts w:ascii="Tahoma" w:hAnsi="Tahoma" w:cs="Tahoma"/>
          <w:color w:val="000000" w:themeColor="text1"/>
        </w:rPr>
      </w:pPr>
      <w:r w:rsidRPr="008A4609">
        <w:rPr>
          <w:rFonts w:ascii="Tahoma" w:hAnsi="Tahoma" w:cs="Tahoma"/>
          <w:color w:val="000000" w:themeColor="text1"/>
        </w:rPr>
        <w:t>Zamawiający zobowiązany jest do:</w:t>
      </w:r>
    </w:p>
    <w:p w:rsidR="008A4609" w:rsidRPr="008A4609" w:rsidRDefault="008A4609" w:rsidP="00CF60BB">
      <w:pPr>
        <w:pStyle w:val="Default"/>
        <w:numPr>
          <w:ilvl w:val="0"/>
          <w:numId w:val="72"/>
        </w:numPr>
        <w:jc w:val="both"/>
        <w:rPr>
          <w:rFonts w:ascii="Tahoma" w:hAnsi="Tahoma" w:cs="Tahoma"/>
          <w:color w:val="000000" w:themeColor="text1"/>
        </w:rPr>
      </w:pPr>
      <w:r w:rsidRPr="008A4609">
        <w:rPr>
          <w:rFonts w:ascii="Tahoma" w:hAnsi="Tahoma" w:cs="Tahoma"/>
          <w:color w:val="000000" w:themeColor="text1"/>
        </w:rPr>
        <w:t xml:space="preserve">przekazania 1 </w:t>
      </w:r>
      <w:proofErr w:type="spellStart"/>
      <w:r w:rsidRPr="008A4609">
        <w:rPr>
          <w:rFonts w:ascii="Tahoma" w:hAnsi="Tahoma" w:cs="Tahoma"/>
          <w:color w:val="000000" w:themeColor="text1"/>
        </w:rPr>
        <w:t>kpl</w:t>
      </w:r>
      <w:proofErr w:type="spellEnd"/>
      <w:r w:rsidRPr="008A4609">
        <w:rPr>
          <w:rFonts w:ascii="Tahoma" w:hAnsi="Tahoma" w:cs="Tahoma"/>
          <w:color w:val="000000" w:themeColor="text1"/>
        </w:rPr>
        <w:t xml:space="preserve">. dokumentacji projektowej, 1 </w:t>
      </w:r>
      <w:proofErr w:type="spellStart"/>
      <w:r w:rsidRPr="008A4609">
        <w:rPr>
          <w:rFonts w:ascii="Tahoma" w:hAnsi="Tahoma" w:cs="Tahoma"/>
          <w:color w:val="000000" w:themeColor="text1"/>
        </w:rPr>
        <w:t>kpl</w:t>
      </w:r>
      <w:proofErr w:type="spellEnd"/>
      <w:r w:rsidRPr="008A4609">
        <w:rPr>
          <w:rFonts w:ascii="Tahoma" w:hAnsi="Tahoma" w:cs="Tahoma"/>
          <w:color w:val="000000" w:themeColor="text1"/>
        </w:rPr>
        <w:t xml:space="preserve">. specyfikacji technicznej wykonania i odbioru robót budowlanych w </w:t>
      </w:r>
      <w:r w:rsidR="007A753F">
        <w:rPr>
          <w:rFonts w:ascii="Tahoma" w:hAnsi="Tahoma" w:cs="Tahoma"/>
          <w:color w:val="000000" w:themeColor="text1"/>
        </w:rPr>
        <w:t xml:space="preserve">terminie 7 dni od dnia </w:t>
      </w:r>
      <w:r w:rsidRPr="008A4609">
        <w:rPr>
          <w:rFonts w:ascii="Tahoma" w:hAnsi="Tahoma" w:cs="Tahoma"/>
          <w:color w:val="000000" w:themeColor="text1"/>
        </w:rPr>
        <w:t>podpisania umowy,</w:t>
      </w:r>
    </w:p>
    <w:p w:rsidR="00A36849" w:rsidRPr="007A753F" w:rsidRDefault="00976528" w:rsidP="00CF60BB">
      <w:pPr>
        <w:pStyle w:val="Default"/>
        <w:numPr>
          <w:ilvl w:val="0"/>
          <w:numId w:val="72"/>
        </w:numPr>
        <w:jc w:val="both"/>
        <w:rPr>
          <w:rFonts w:ascii="Tahoma" w:hAnsi="Tahoma" w:cs="Tahoma"/>
          <w:color w:val="auto"/>
        </w:rPr>
      </w:pPr>
      <w:r w:rsidRPr="008A4609">
        <w:rPr>
          <w:rFonts w:ascii="Tahoma" w:hAnsi="Tahoma" w:cs="Tahoma"/>
          <w:color w:val="000000" w:themeColor="text1"/>
        </w:rPr>
        <w:t xml:space="preserve">protokolarnego przekazania </w:t>
      </w:r>
      <w:r w:rsidR="009B5FCF" w:rsidRPr="008A4609">
        <w:rPr>
          <w:rFonts w:ascii="Tahoma" w:hAnsi="Tahoma" w:cs="Tahoma"/>
          <w:color w:val="000000" w:themeColor="text1"/>
        </w:rPr>
        <w:t>pozwolenia na budowę</w:t>
      </w:r>
      <w:r w:rsidR="00B17AAE" w:rsidRPr="008A4609">
        <w:rPr>
          <w:rFonts w:ascii="Tahoma" w:hAnsi="Tahoma" w:cs="Tahoma"/>
          <w:color w:val="000000" w:themeColor="text1"/>
        </w:rPr>
        <w:t xml:space="preserve">, </w:t>
      </w:r>
      <w:r w:rsidR="007344B5" w:rsidRPr="008A4609">
        <w:rPr>
          <w:rFonts w:ascii="Tahoma" w:hAnsi="Tahoma" w:cs="Tahoma"/>
          <w:color w:val="000000" w:themeColor="text1"/>
        </w:rPr>
        <w:t>przekazania</w:t>
      </w:r>
      <w:r w:rsidR="009B5FCF" w:rsidRPr="008A4609">
        <w:rPr>
          <w:rFonts w:ascii="Tahoma" w:hAnsi="Tahoma" w:cs="Tahoma"/>
          <w:color w:val="000000" w:themeColor="text1"/>
        </w:rPr>
        <w:t xml:space="preserve"> </w:t>
      </w:r>
      <w:r w:rsidRPr="008A4609">
        <w:rPr>
          <w:rFonts w:ascii="Tahoma" w:hAnsi="Tahoma" w:cs="Tahoma"/>
          <w:color w:val="000000" w:themeColor="text1"/>
        </w:rPr>
        <w:t xml:space="preserve">terenu budowy </w:t>
      </w:r>
      <w:r w:rsidR="00CD65DB" w:rsidRPr="008A4609">
        <w:rPr>
          <w:rFonts w:ascii="Tahoma" w:hAnsi="Tahoma" w:cs="Tahoma"/>
          <w:color w:val="000000" w:themeColor="text1"/>
        </w:rPr>
        <w:t>oraz</w:t>
      </w:r>
      <w:r w:rsidR="007344B5" w:rsidRPr="008A4609">
        <w:rPr>
          <w:rFonts w:ascii="Tahoma" w:hAnsi="Tahoma" w:cs="Tahoma"/>
          <w:color w:val="000000" w:themeColor="text1"/>
        </w:rPr>
        <w:t xml:space="preserve"> </w:t>
      </w:r>
      <w:r w:rsidR="00017B32" w:rsidRPr="008A4609">
        <w:rPr>
          <w:rFonts w:ascii="Tahoma" w:hAnsi="Tahoma" w:cs="Tahoma"/>
          <w:color w:val="000000" w:themeColor="text1"/>
        </w:rPr>
        <w:t xml:space="preserve">dziennika budowy </w:t>
      </w:r>
      <w:r w:rsidRPr="008A4609">
        <w:rPr>
          <w:rFonts w:ascii="Tahoma" w:hAnsi="Tahoma" w:cs="Tahoma"/>
          <w:color w:val="000000" w:themeColor="text1"/>
        </w:rPr>
        <w:t xml:space="preserve">w </w:t>
      </w:r>
      <w:r w:rsidR="00A55A12">
        <w:rPr>
          <w:rFonts w:ascii="Tahoma" w:hAnsi="Tahoma" w:cs="Tahoma"/>
          <w:color w:val="auto"/>
        </w:rPr>
        <w:t>terminie 7</w:t>
      </w:r>
      <w:r w:rsidRPr="007A753F">
        <w:rPr>
          <w:rFonts w:ascii="Tahoma" w:hAnsi="Tahoma" w:cs="Tahoma"/>
          <w:color w:val="auto"/>
        </w:rPr>
        <w:t xml:space="preserve"> dni od dnia podpisania umowy pod warunkiem terminowego przekazania przez wykonawcę dokumentów, o których mowa w </w:t>
      </w:r>
      <w:r w:rsidR="009B5FCF" w:rsidRPr="007A753F">
        <w:rPr>
          <w:rFonts w:ascii="Tahoma" w:hAnsi="Tahoma" w:cs="Tahoma"/>
          <w:color w:val="auto"/>
        </w:rPr>
        <w:t>§ 10 umowy,</w:t>
      </w:r>
    </w:p>
    <w:p w:rsidR="00340C10" w:rsidRPr="008A4609" w:rsidRDefault="00340C10" w:rsidP="00CF60BB">
      <w:pPr>
        <w:pStyle w:val="Default"/>
        <w:numPr>
          <w:ilvl w:val="0"/>
          <w:numId w:val="72"/>
        </w:numPr>
        <w:spacing w:line="276" w:lineRule="atLeast"/>
        <w:jc w:val="both"/>
        <w:rPr>
          <w:rFonts w:ascii="Tahoma" w:hAnsi="Tahoma" w:cs="Tahoma"/>
          <w:color w:val="000000" w:themeColor="text1"/>
        </w:rPr>
      </w:pPr>
      <w:r w:rsidRPr="008A4609">
        <w:rPr>
          <w:rFonts w:ascii="Tahoma" w:hAnsi="Tahoma" w:cs="Tahoma"/>
          <w:color w:val="000000" w:themeColor="text1"/>
        </w:rPr>
        <w:lastRenderedPageBreak/>
        <w:t xml:space="preserve">zapewnienia nadzoru </w:t>
      </w:r>
      <w:r w:rsidR="008A4609" w:rsidRPr="008A4609">
        <w:rPr>
          <w:rFonts w:ascii="Tahoma" w:hAnsi="Tahoma" w:cs="Tahoma"/>
          <w:color w:val="000000" w:themeColor="text1"/>
        </w:rPr>
        <w:t>inwestorskiego,</w:t>
      </w:r>
    </w:p>
    <w:p w:rsidR="00976528" w:rsidRPr="008A4609" w:rsidRDefault="00976528" w:rsidP="00CF60BB">
      <w:pPr>
        <w:pStyle w:val="Default"/>
        <w:numPr>
          <w:ilvl w:val="0"/>
          <w:numId w:val="72"/>
        </w:numPr>
        <w:spacing w:line="276" w:lineRule="atLeast"/>
        <w:jc w:val="both"/>
        <w:rPr>
          <w:rFonts w:ascii="Tahoma" w:hAnsi="Tahoma" w:cs="Tahoma"/>
          <w:color w:val="000000" w:themeColor="text1"/>
        </w:rPr>
      </w:pPr>
      <w:r w:rsidRPr="008A4609">
        <w:rPr>
          <w:rFonts w:ascii="Tahoma" w:hAnsi="Tahoma" w:cs="Tahoma"/>
          <w:color w:val="000000" w:themeColor="text1"/>
        </w:rPr>
        <w:t xml:space="preserve">dokonania odbiorów robót zanikających i ulegających zakryciu, odbiorów częściowych, odbioru końcowego należycie wykonanego przedmiotu umowy, </w:t>
      </w:r>
    </w:p>
    <w:p w:rsidR="00FA0C16" w:rsidRPr="008A4609" w:rsidRDefault="00FA0C16" w:rsidP="00CF60BB">
      <w:pPr>
        <w:pStyle w:val="Default"/>
        <w:numPr>
          <w:ilvl w:val="0"/>
          <w:numId w:val="72"/>
        </w:numPr>
        <w:jc w:val="both"/>
        <w:rPr>
          <w:rFonts w:ascii="Tahoma" w:hAnsi="Tahoma" w:cs="Tahoma"/>
          <w:color w:val="000000" w:themeColor="text1"/>
        </w:rPr>
      </w:pPr>
      <w:r w:rsidRPr="008A4609">
        <w:rPr>
          <w:rFonts w:ascii="Tahoma" w:hAnsi="Tahoma" w:cs="Tahoma"/>
          <w:color w:val="000000" w:themeColor="text1"/>
        </w:rPr>
        <w:t>zapłaty należnego wynagrodzenia za wykonanie przedmiotu umowy.</w:t>
      </w:r>
    </w:p>
    <w:p w:rsidR="00FA0C16" w:rsidRPr="008A4609" w:rsidRDefault="00FA0C16" w:rsidP="00CF60BB">
      <w:pPr>
        <w:pStyle w:val="Default"/>
        <w:numPr>
          <w:ilvl w:val="3"/>
          <w:numId w:val="45"/>
        </w:numPr>
        <w:tabs>
          <w:tab w:val="clear" w:pos="3120"/>
          <w:tab w:val="num" w:pos="360"/>
        </w:tabs>
        <w:spacing w:line="276" w:lineRule="atLeast"/>
        <w:ind w:left="360"/>
        <w:jc w:val="both"/>
        <w:rPr>
          <w:rFonts w:ascii="Tahoma" w:hAnsi="Tahoma" w:cs="Tahoma"/>
          <w:color w:val="000000" w:themeColor="text1"/>
        </w:rPr>
      </w:pPr>
      <w:r w:rsidRPr="008A4609">
        <w:rPr>
          <w:rFonts w:ascii="Tahoma" w:hAnsi="Tahoma" w:cs="Tahoma"/>
          <w:color w:val="000000" w:themeColor="text1"/>
        </w:rPr>
        <w:t>Wykonawca zobowiązany jest do:</w:t>
      </w:r>
    </w:p>
    <w:p w:rsidR="00593F5D" w:rsidRPr="008A4609" w:rsidRDefault="00593F5D" w:rsidP="003C4457">
      <w:pPr>
        <w:pStyle w:val="Default"/>
        <w:numPr>
          <w:ilvl w:val="0"/>
          <w:numId w:val="73"/>
        </w:numPr>
        <w:jc w:val="both"/>
        <w:rPr>
          <w:rFonts w:ascii="Tahoma" w:hAnsi="Tahoma" w:cs="Tahoma"/>
          <w:color w:val="000000" w:themeColor="text1"/>
        </w:rPr>
      </w:pPr>
      <w:r w:rsidRPr="008A4609">
        <w:rPr>
          <w:rFonts w:ascii="Tahoma" w:hAnsi="Tahoma" w:cs="Tahoma"/>
          <w:color w:val="000000" w:themeColor="text1"/>
        </w:rPr>
        <w:t xml:space="preserve">zapewnienia </w:t>
      </w:r>
      <w:r w:rsidR="009B5FCF" w:rsidRPr="008A4609">
        <w:rPr>
          <w:rFonts w:ascii="Tahoma" w:hAnsi="Tahoma" w:cs="Tahoma"/>
          <w:color w:val="000000" w:themeColor="text1"/>
        </w:rPr>
        <w:t>kierownika budowy oraz kierowników robót,</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protokolarnego przejęcia terenu budowy,</w:t>
      </w:r>
    </w:p>
    <w:p w:rsidR="005D4AF8" w:rsidRPr="00F23B27" w:rsidRDefault="005D4AF8"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uzgodnienia </w:t>
      </w:r>
      <w:r w:rsidR="00412D18" w:rsidRPr="00F23B27">
        <w:rPr>
          <w:rFonts w:ascii="Tahoma" w:hAnsi="Tahoma" w:cs="Tahoma"/>
          <w:color w:val="000000" w:themeColor="text1"/>
        </w:rPr>
        <w:t xml:space="preserve">warunków rozpoczęcia robót </w:t>
      </w:r>
      <w:r w:rsidRPr="00F23B27">
        <w:rPr>
          <w:rFonts w:ascii="Tahoma" w:hAnsi="Tahoma" w:cs="Tahoma"/>
          <w:color w:val="000000" w:themeColor="text1"/>
        </w:rPr>
        <w:t>związanych z infrastrukturą techniczną z ich zarządcami oraz ponoszenia wszys</w:t>
      </w:r>
      <w:r w:rsidR="00412D18" w:rsidRPr="00F23B27">
        <w:rPr>
          <w:rFonts w:ascii="Tahoma" w:hAnsi="Tahoma" w:cs="Tahoma"/>
          <w:color w:val="000000" w:themeColor="text1"/>
        </w:rPr>
        <w:t>tkich kosztów z tym związanych</w:t>
      </w:r>
      <w:r w:rsidRPr="00F23B27">
        <w:rPr>
          <w:rFonts w:ascii="Tahoma" w:hAnsi="Tahoma" w:cs="Tahoma"/>
          <w:color w:val="000000" w:themeColor="text1"/>
        </w:rPr>
        <w:t xml:space="preserve">, </w:t>
      </w:r>
    </w:p>
    <w:p w:rsidR="00900F11" w:rsidRPr="008A4609" w:rsidRDefault="00FA0C16" w:rsidP="003C4457">
      <w:pPr>
        <w:pStyle w:val="Default"/>
        <w:numPr>
          <w:ilvl w:val="0"/>
          <w:numId w:val="73"/>
        </w:numPr>
        <w:jc w:val="both"/>
        <w:rPr>
          <w:rFonts w:ascii="Tahoma" w:hAnsi="Tahoma" w:cs="Tahoma"/>
          <w:color w:val="FF0000"/>
        </w:rPr>
      </w:pPr>
      <w:r w:rsidRPr="00F23B27">
        <w:rPr>
          <w:rFonts w:ascii="Tahoma" w:hAnsi="Tahoma" w:cs="Tahoma"/>
          <w:color w:val="000000" w:themeColor="text1"/>
        </w:rPr>
        <w:t>dokonania wszelkich wyłączeń i przełączeń infrastruktury technicznej w związku z prowadzonymi robotami oraz poniesienia kosztów z tym związanych,</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wyznaczenia osoby odpowiedzialnej za prowadzenie stałego nadzoru nad wykonawstwem robót budowlanych zgodnie z przepisami BHP, </w:t>
      </w:r>
    </w:p>
    <w:p w:rsidR="00412D18"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urządzenia placów składowych i terenu budowy, w tym doprowadzenia energii elektrycznej i wody do terenu budowy w celu realizacji przedmiotu umowy, ponoszenia kosztów zużycia tych mediów wynikających z ustaleń poczynionych z właścicielami mediów,</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uzgadniania z inspektorem nadzoru – jeżeli zostanie ustanowiony lub przedstawicielem zamawiającego terminów odbiorów robót zanikających lub ulegających zakryciu, </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zabezpieczenia i oznakowanie na własny koszt terenu budowy zgodnie z obowiązującymi przepisami,</w:t>
      </w:r>
      <w:r w:rsidR="00645305" w:rsidRPr="00F23B27">
        <w:rPr>
          <w:rFonts w:ascii="Tahoma" w:hAnsi="Tahoma" w:cs="Tahoma"/>
          <w:color w:val="000000" w:themeColor="text1"/>
        </w:rPr>
        <w:t xml:space="preserve"> </w:t>
      </w:r>
    </w:p>
    <w:p w:rsidR="00F23B27" w:rsidRPr="00F23B27" w:rsidRDefault="00F23B27"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uzyskania wszelkich opinii niezbędnych do wykonania przedmiotu umowy, przeprowadzenia wszelkich prób i badań technicznych oraz uzyskania zezwoleń, które wymagane są do eksploatacji przedmiotu umowy określonego w </w:t>
      </w:r>
      <w:r w:rsidRPr="00F23B27">
        <w:rPr>
          <w:rFonts w:ascii="Tahoma" w:hAnsi="Tahoma" w:cs="Tahoma"/>
          <w:color w:val="000000" w:themeColor="text1"/>
        </w:rPr>
        <w:sym w:font="Arial" w:char="00A7"/>
      </w:r>
      <w:r w:rsidRPr="00F23B27">
        <w:rPr>
          <w:rFonts w:ascii="Tahoma" w:hAnsi="Tahoma" w:cs="Tahoma"/>
          <w:color w:val="000000" w:themeColor="text1"/>
        </w:rPr>
        <w:t xml:space="preserve"> 1 umowy,</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spełnienia warunków określonych w decyzjach administracyjnych,</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spełnienia warunków i uwag zawartych w uzgodnieniach branżowych zarządców infrastruktury technicznej, które zostały nałożone na zamawiającego lub wykonawcę,</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przygotowania i zgłoszenia robót budowlanych do odbiorów, uczestniczenia w czynnościach odbiorów,</w:t>
      </w:r>
    </w:p>
    <w:p w:rsidR="00F23B27" w:rsidRPr="00F23B27" w:rsidRDefault="00F23B27"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prowadzenia robót budowlanych w sposób niezakłócający ruchu kołowego i pieszego, </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składowania materiałów i urządzeń w sposób nie stwarzający przeszkód komunikacyjnych, </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gospodarowania na własny koszt odpadami, powstającymi w wyniku realizacji zadania przy przestrzeganiu obowiązujących w tym zakresie przepisów prawa,  w szczególności przepisów ustawy z dnia 27 kwietnia 2001 r. o odpadach,</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przekazania zamawiającemu informacji, o wytworzonych podczas prowadzenia prac budowlanych, odpadach oraz o sposobie ich gospodarowania zgodnie z ustawą z dnia 27 kwietnia 2001 r. o odpadach (Dz. U. z 2007 r. nr 39 poz. 251 ze zm.),</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lastRenderedPageBreak/>
        <w:t>niezwłocznego usunięcia, własnym staraniem i na koszt własny ewentualnych szkód powstałych z tytułu realizacji przez wykonawcę przedmiotu umowy,</w:t>
      </w:r>
    </w:p>
    <w:p w:rsidR="00F23B27" w:rsidRPr="00F23B27" w:rsidRDefault="00F23B27"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utrzymania czystości w obrębie terenu budowy,</w:t>
      </w:r>
    </w:p>
    <w:p w:rsidR="00900F11"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 xml:space="preserve">uporządkowania terenu budowy po zakończeniu robót i przekazania go zamawiającemu w terminie ustalonym na odbiór, </w:t>
      </w:r>
    </w:p>
    <w:p w:rsidR="000858A3" w:rsidRPr="00F23B27" w:rsidRDefault="004E3549"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prowadzenia dziennika budowy</w:t>
      </w:r>
      <w:r w:rsidR="000858A3" w:rsidRPr="00F23B27">
        <w:rPr>
          <w:rFonts w:ascii="Tahoma" w:hAnsi="Tahoma" w:cs="Tahoma"/>
          <w:color w:val="000000" w:themeColor="text1"/>
        </w:rPr>
        <w:t xml:space="preserve"> oraz p</w:t>
      </w:r>
      <w:r w:rsidR="00B41544" w:rsidRPr="00F23B27">
        <w:rPr>
          <w:rFonts w:ascii="Tahoma" w:hAnsi="Tahoma" w:cs="Tahoma"/>
          <w:color w:val="000000" w:themeColor="text1"/>
        </w:rPr>
        <w:t>rzekazania ich zamawiającemu po </w:t>
      </w:r>
      <w:r w:rsidR="000858A3" w:rsidRPr="00F23B27">
        <w:rPr>
          <w:rFonts w:ascii="Tahoma" w:hAnsi="Tahoma" w:cs="Tahoma"/>
          <w:color w:val="000000" w:themeColor="text1"/>
        </w:rPr>
        <w:t>zakończeniu robót, przed odbiorem końcowym przedmiotu umowy,</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udostępniania terenu budowy w celu wykonania przez zamawiającego badań sprawdzających poprawność robót budowlanych,</w:t>
      </w:r>
    </w:p>
    <w:p w:rsidR="00A55A12" w:rsidRPr="00A55A12" w:rsidRDefault="00A55A12" w:rsidP="003C4457">
      <w:pPr>
        <w:pStyle w:val="Default"/>
        <w:numPr>
          <w:ilvl w:val="0"/>
          <w:numId w:val="73"/>
        </w:numPr>
        <w:jc w:val="both"/>
        <w:rPr>
          <w:rFonts w:ascii="Tahoma" w:hAnsi="Tahoma" w:cs="Tahoma"/>
          <w:color w:val="000000" w:themeColor="text1"/>
        </w:rPr>
      </w:pPr>
      <w:r>
        <w:rPr>
          <w:rFonts w:ascii="Tahoma" w:hAnsi="Tahoma" w:cs="Tahoma"/>
          <w:color w:val="000000" w:themeColor="text1"/>
        </w:rPr>
        <w:t>zapewnienie obsługi geodezyjnej,</w:t>
      </w:r>
    </w:p>
    <w:p w:rsidR="005D4AF8" w:rsidRPr="00F23B27" w:rsidRDefault="00412D18" w:rsidP="003C4457">
      <w:pPr>
        <w:pStyle w:val="Default"/>
        <w:numPr>
          <w:ilvl w:val="0"/>
          <w:numId w:val="73"/>
        </w:numPr>
        <w:jc w:val="both"/>
        <w:rPr>
          <w:rFonts w:ascii="Tahoma" w:hAnsi="Tahoma" w:cs="Tahoma"/>
          <w:color w:val="000000" w:themeColor="text1"/>
        </w:rPr>
      </w:pPr>
      <w:r w:rsidRPr="00F23B27">
        <w:rPr>
          <w:rFonts w:ascii="Tahoma" w:hAnsi="Tahoma" w:cs="Tahoma"/>
          <w:bCs/>
          <w:color w:val="000000" w:themeColor="text1"/>
        </w:rPr>
        <w:t xml:space="preserve">wykonania w </w:t>
      </w:r>
      <w:r w:rsidR="005D4AF8" w:rsidRPr="00F23B27">
        <w:rPr>
          <w:rFonts w:ascii="Tahoma" w:hAnsi="Tahoma" w:cs="Tahoma"/>
          <w:bCs/>
          <w:color w:val="000000" w:themeColor="text1"/>
        </w:rPr>
        <w:t>dokument</w:t>
      </w:r>
      <w:r w:rsidR="00A55A12">
        <w:rPr>
          <w:rFonts w:ascii="Tahoma" w:hAnsi="Tahoma" w:cs="Tahoma"/>
          <w:bCs/>
          <w:color w:val="000000" w:themeColor="text1"/>
        </w:rPr>
        <w:t xml:space="preserve">acji powykonawczej w przypadku </w:t>
      </w:r>
      <w:r w:rsidR="005D4AF8" w:rsidRPr="00F23B27">
        <w:rPr>
          <w:rFonts w:ascii="Tahoma" w:hAnsi="Tahoma" w:cs="Tahoma"/>
          <w:bCs/>
          <w:color w:val="000000" w:themeColor="text1"/>
        </w:rPr>
        <w:t>wprowadzenia zmian,</w:t>
      </w:r>
    </w:p>
    <w:p w:rsidR="00FA0C16" w:rsidRPr="00F23B27" w:rsidRDefault="00FA0C16" w:rsidP="003C4457">
      <w:pPr>
        <w:pStyle w:val="Default"/>
        <w:numPr>
          <w:ilvl w:val="0"/>
          <w:numId w:val="73"/>
        </w:numPr>
        <w:jc w:val="both"/>
        <w:rPr>
          <w:rFonts w:ascii="Tahoma" w:hAnsi="Tahoma" w:cs="Tahoma"/>
          <w:color w:val="000000" w:themeColor="text1"/>
        </w:rPr>
      </w:pPr>
      <w:r w:rsidRPr="00F23B27">
        <w:rPr>
          <w:rFonts w:ascii="Tahoma" w:hAnsi="Tahoma" w:cs="Tahoma"/>
          <w:color w:val="000000" w:themeColor="text1"/>
        </w:rPr>
        <w:t>udziału w przeglądach gwarancyjnych - na pisemne wezwanie zamawiającego i zapewnienie usunięcia stwierdzon</w:t>
      </w:r>
      <w:r w:rsidR="009A5D6C" w:rsidRPr="00F23B27">
        <w:rPr>
          <w:rFonts w:ascii="Tahoma" w:hAnsi="Tahoma" w:cs="Tahoma"/>
          <w:color w:val="000000" w:themeColor="text1"/>
        </w:rPr>
        <w:t>ych podczas tych przeglądów wad.</w:t>
      </w:r>
    </w:p>
    <w:p w:rsidR="00FA0C16" w:rsidRPr="00F23B27" w:rsidRDefault="00FA0C16" w:rsidP="00CF60BB">
      <w:pPr>
        <w:pStyle w:val="Default"/>
        <w:numPr>
          <w:ilvl w:val="3"/>
          <w:numId w:val="45"/>
        </w:numPr>
        <w:tabs>
          <w:tab w:val="clear" w:pos="3120"/>
          <w:tab w:val="num" w:pos="360"/>
        </w:tabs>
        <w:spacing w:line="276" w:lineRule="atLeast"/>
        <w:ind w:left="360"/>
        <w:jc w:val="both"/>
        <w:rPr>
          <w:rFonts w:ascii="Tahoma" w:hAnsi="Tahoma" w:cs="Tahoma"/>
          <w:color w:val="000000" w:themeColor="text1"/>
        </w:rPr>
      </w:pPr>
      <w:r w:rsidRPr="00F23B27">
        <w:rPr>
          <w:rFonts w:ascii="Tahoma" w:hAnsi="Tahoma" w:cs="Tahoma"/>
          <w:color w:val="000000" w:themeColor="text1"/>
        </w:rPr>
        <w:t>Wykonawca ponosi odpowiedzialność za bezpieczeństwo i higienę pracy na terenie budowy oraz obszarze, który wykorzystywany jest podczas realizacji przedmiotu umowy.</w:t>
      </w:r>
    </w:p>
    <w:p w:rsidR="00FA0C16" w:rsidRPr="00F23B27" w:rsidRDefault="00FA0C16" w:rsidP="00CF60BB">
      <w:pPr>
        <w:pStyle w:val="Default"/>
        <w:numPr>
          <w:ilvl w:val="3"/>
          <w:numId w:val="45"/>
        </w:numPr>
        <w:tabs>
          <w:tab w:val="clear" w:pos="3120"/>
          <w:tab w:val="num" w:pos="360"/>
        </w:tabs>
        <w:spacing w:line="276" w:lineRule="atLeast"/>
        <w:ind w:left="360"/>
        <w:jc w:val="both"/>
        <w:rPr>
          <w:rFonts w:ascii="Tahoma" w:hAnsi="Tahoma" w:cs="Tahoma"/>
          <w:color w:val="000000" w:themeColor="text1"/>
        </w:rPr>
      </w:pPr>
      <w:r w:rsidRPr="00F23B27">
        <w:rPr>
          <w:rFonts w:ascii="Tahoma" w:hAnsi="Tahoma" w:cs="Tahoma"/>
          <w:color w:val="000000" w:themeColor="text1"/>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FA0C16" w:rsidRPr="00F23B27" w:rsidRDefault="00FA0C16" w:rsidP="00CF60BB">
      <w:pPr>
        <w:pStyle w:val="Default"/>
        <w:numPr>
          <w:ilvl w:val="3"/>
          <w:numId w:val="45"/>
        </w:numPr>
        <w:tabs>
          <w:tab w:val="clear" w:pos="3120"/>
          <w:tab w:val="num" w:pos="360"/>
        </w:tabs>
        <w:spacing w:line="276" w:lineRule="atLeast"/>
        <w:ind w:left="360"/>
        <w:jc w:val="both"/>
        <w:rPr>
          <w:rFonts w:ascii="Tahoma" w:hAnsi="Tahoma" w:cs="Tahoma"/>
          <w:color w:val="000000" w:themeColor="text1"/>
        </w:rPr>
      </w:pPr>
      <w:r w:rsidRPr="00F23B27">
        <w:rPr>
          <w:rFonts w:ascii="Tahoma" w:hAnsi="Tahoma" w:cs="Tahoma"/>
          <w:color w:val="000000" w:themeColor="text1"/>
        </w:rPr>
        <w:t>Wykonawca jest zobowiązany do zawiadamiania z co najmniej 7–dniowym wyprzedzeniem właścicieli lub użytkowników nieruchomości przyległych do terenu budowy o ewentualnym braku możliwości dojazdu do tych nieruchomości i jego czasookresie. W przypadku, gdy w wyniku braku powiadomienia dojdzie do żądania wypłaty odszkodowania za poniesione straty, wykonawca zobowiązuje się do zapłaty tego odszkodowania z tytułu poniesionych strat.</w:t>
      </w:r>
    </w:p>
    <w:p w:rsidR="00FA0C16" w:rsidRDefault="00FA0C16" w:rsidP="00FA0C16">
      <w:pPr>
        <w:pStyle w:val="Tekstpodstawowy35"/>
        <w:spacing w:line="360" w:lineRule="auto"/>
        <w:jc w:val="center"/>
        <w:rPr>
          <w:rFonts w:ascii="Tahoma" w:hAnsi="Tahoma" w:cs="Tahoma"/>
          <w:bCs/>
          <w:sz w:val="16"/>
          <w:szCs w:val="16"/>
        </w:rPr>
      </w:pPr>
    </w:p>
    <w:p w:rsidR="00FA0C16" w:rsidRDefault="00FA0C16" w:rsidP="00FA0C16">
      <w:pPr>
        <w:pStyle w:val="Tekstpodstawowy35"/>
        <w:numPr>
          <w:ilvl w:val="12"/>
          <w:numId w:val="0"/>
        </w:numPr>
        <w:spacing w:line="360" w:lineRule="auto"/>
        <w:jc w:val="center"/>
        <w:rPr>
          <w:rFonts w:ascii="Tahoma" w:hAnsi="Tahoma" w:cs="Tahoma"/>
          <w:bCs/>
          <w:sz w:val="24"/>
        </w:rPr>
      </w:pPr>
      <w:r>
        <w:rPr>
          <w:rFonts w:ascii="Tahoma" w:hAnsi="Tahoma" w:cs="Tahoma"/>
          <w:bCs/>
          <w:sz w:val="24"/>
        </w:rPr>
        <w:t>§ 8</w:t>
      </w:r>
    </w:p>
    <w:p w:rsidR="00FA0C16" w:rsidRDefault="00FA0C16" w:rsidP="00FA0C16">
      <w:pPr>
        <w:pStyle w:val="Default"/>
        <w:spacing w:line="360" w:lineRule="auto"/>
        <w:jc w:val="center"/>
        <w:rPr>
          <w:rFonts w:ascii="Tahoma" w:hAnsi="Tahoma" w:cs="Tahoma"/>
          <w:b/>
        </w:rPr>
      </w:pPr>
      <w:r>
        <w:rPr>
          <w:rFonts w:ascii="Tahoma" w:hAnsi="Tahoma" w:cs="Tahoma"/>
          <w:b/>
        </w:rPr>
        <w:t>UBEZPIECZENIE WYKONAWCY</w:t>
      </w:r>
    </w:p>
    <w:p w:rsidR="00412D18" w:rsidRPr="009A3DF9" w:rsidRDefault="00FA0C16" w:rsidP="00CF60BB">
      <w:pPr>
        <w:pStyle w:val="Default"/>
        <w:numPr>
          <w:ilvl w:val="6"/>
          <w:numId w:val="53"/>
        </w:numPr>
        <w:tabs>
          <w:tab w:val="clear" w:pos="5040"/>
          <w:tab w:val="num" w:pos="360"/>
        </w:tabs>
        <w:ind w:left="360"/>
        <w:jc w:val="both"/>
        <w:rPr>
          <w:rFonts w:ascii="Tahoma" w:hAnsi="Tahoma" w:cs="Tahoma"/>
          <w:color w:val="auto"/>
        </w:rPr>
      </w:pPr>
      <w:r w:rsidRPr="00796E92">
        <w:rPr>
          <w:rFonts w:ascii="Tahoma" w:hAnsi="Tahoma" w:cs="Tahoma"/>
          <w:color w:val="auto"/>
        </w:rPr>
        <w:t>Odpowiedzialność wykonawcy za teren budowy rozpoczyna się z dniem przekazania terenu budowy przez zamawiającego i trwa do dnia odbioru końcowego.</w:t>
      </w:r>
    </w:p>
    <w:p w:rsidR="00FA7FA3" w:rsidRDefault="00EE7840" w:rsidP="00CF60BB">
      <w:pPr>
        <w:pStyle w:val="Default"/>
        <w:numPr>
          <w:ilvl w:val="6"/>
          <w:numId w:val="53"/>
        </w:numPr>
        <w:tabs>
          <w:tab w:val="clear" w:pos="5040"/>
          <w:tab w:val="num" w:pos="360"/>
        </w:tabs>
        <w:ind w:left="360"/>
        <w:jc w:val="both"/>
        <w:rPr>
          <w:rFonts w:ascii="Tahoma" w:hAnsi="Tahoma" w:cs="Tahoma"/>
          <w:color w:val="auto"/>
        </w:rPr>
      </w:pPr>
      <w:r w:rsidRPr="00796E92">
        <w:rPr>
          <w:rFonts w:ascii="Tahoma" w:hAnsi="Tahoma" w:cs="Tahoma"/>
          <w:color w:val="auto"/>
        </w:rPr>
        <w:t>Wykonawca ponosi pełną odpowiedzialność karną i materialną za spowodowanie uszkodzeń w sieci uzbrojenia terenu w czasie wykonywania robót oraz za uszkodzenia i szkody, które w przyszłości mogłyby powstać na skutek prowadzonych robót.</w:t>
      </w:r>
    </w:p>
    <w:p w:rsidR="00A55A12" w:rsidRPr="00A55A12" w:rsidRDefault="006466A3" w:rsidP="00CF60BB">
      <w:pPr>
        <w:pStyle w:val="Default"/>
        <w:numPr>
          <w:ilvl w:val="6"/>
          <w:numId w:val="53"/>
        </w:numPr>
        <w:tabs>
          <w:tab w:val="clear" w:pos="5040"/>
          <w:tab w:val="num" w:pos="360"/>
        </w:tabs>
        <w:ind w:left="360"/>
        <w:jc w:val="both"/>
        <w:rPr>
          <w:rFonts w:ascii="Tahoma" w:eastAsia="Calibri" w:hAnsi="Tahoma" w:cs="Tahoma"/>
          <w:color w:val="auto"/>
        </w:rPr>
      </w:pPr>
      <w:r w:rsidRPr="00A55A12">
        <w:rPr>
          <w:rFonts w:ascii="Tahoma" w:hAnsi="Tahoma" w:cs="Tahoma"/>
        </w:rPr>
        <w:t xml:space="preserve">Wykonawca zobowiązany jest do posiadania </w:t>
      </w:r>
      <w:r w:rsidRPr="00A55A12">
        <w:rPr>
          <w:rFonts w:ascii="Tahoma" w:hAnsi="Tahoma" w:cs="Tahoma"/>
          <w:color w:val="auto"/>
        </w:rPr>
        <w:t xml:space="preserve">przez cały okres trwania umowy </w:t>
      </w:r>
      <w:r w:rsidR="00653CF3" w:rsidRPr="00A55A12">
        <w:rPr>
          <w:rFonts w:ascii="Tahoma" w:hAnsi="Tahoma" w:cs="Tahoma"/>
        </w:rPr>
        <w:t>ubezpieczenia</w:t>
      </w:r>
      <w:r w:rsidRPr="00A55A12">
        <w:rPr>
          <w:rFonts w:ascii="Tahoma" w:hAnsi="Tahoma" w:cs="Tahoma"/>
        </w:rPr>
        <w:t xml:space="preserve"> odpowiedzialności cywilnej deliktowej i kontraktowej </w:t>
      </w:r>
      <w:r w:rsidR="007A753F" w:rsidRPr="00A55A12">
        <w:rPr>
          <w:rFonts w:ascii="Tahoma" w:hAnsi="Tahoma" w:cs="Tahoma"/>
          <w:color w:val="auto"/>
        </w:rPr>
        <w:t xml:space="preserve">obejmującej szkody w robotach kontraktowych oraz w mieniu należącym do inwestora, </w:t>
      </w:r>
    </w:p>
    <w:p w:rsidR="00FA0C16" w:rsidRPr="00A55A12" w:rsidRDefault="00FA0C16" w:rsidP="00A55A12">
      <w:pPr>
        <w:pStyle w:val="Default"/>
        <w:tabs>
          <w:tab w:val="num" w:pos="360"/>
        </w:tabs>
        <w:ind w:left="360"/>
        <w:jc w:val="both"/>
        <w:rPr>
          <w:rFonts w:ascii="Tahoma" w:eastAsia="Calibri" w:hAnsi="Tahoma" w:cs="Tahoma"/>
          <w:color w:val="auto"/>
        </w:rPr>
      </w:pPr>
      <w:r w:rsidRPr="00A55A12">
        <w:rPr>
          <w:rFonts w:ascii="Tahoma" w:hAnsi="Tahoma" w:cs="Tahoma"/>
          <w:color w:val="auto"/>
          <w:szCs w:val="22"/>
        </w:rPr>
        <w:t xml:space="preserve">W razie wygaśnięcia ubezpieczenia w trakcie realizacji umowy, wykonawca zobowiązany jest do niezwłocznego przedłożenia zamawiającemu, dokumentu potwierdzającego kontynuację ubezpieczenia </w:t>
      </w:r>
      <w:r w:rsidR="00645305" w:rsidRPr="00A55A12">
        <w:rPr>
          <w:rFonts w:ascii="Tahoma" w:hAnsi="Tahoma" w:cs="Tahoma"/>
          <w:color w:val="auto"/>
          <w:szCs w:val="22"/>
        </w:rPr>
        <w:t xml:space="preserve">odpowiedzialności cywilnej </w:t>
      </w:r>
      <w:r w:rsidRPr="00A55A12">
        <w:rPr>
          <w:rFonts w:ascii="Tahoma" w:hAnsi="Tahoma" w:cs="Tahoma"/>
          <w:color w:val="auto"/>
          <w:szCs w:val="22"/>
        </w:rPr>
        <w:t xml:space="preserve">wraz </w:t>
      </w:r>
      <w:r w:rsidR="00DF601C" w:rsidRPr="00A55A12">
        <w:rPr>
          <w:rFonts w:ascii="Tahoma" w:hAnsi="Tahoma" w:cs="Tahoma"/>
          <w:color w:val="auto"/>
          <w:szCs w:val="22"/>
        </w:rPr>
        <w:br/>
      </w:r>
      <w:r w:rsidRPr="00A55A12">
        <w:rPr>
          <w:rFonts w:ascii="Tahoma" w:hAnsi="Tahoma" w:cs="Tahoma"/>
          <w:color w:val="auto"/>
          <w:szCs w:val="22"/>
        </w:rPr>
        <w:t>z dowodem potwierdzającym opłatę  wymagalnych składek</w:t>
      </w:r>
      <w:r w:rsidRPr="00A55A12">
        <w:rPr>
          <w:rFonts w:ascii="Tahoma" w:eastAsia="Calibri" w:hAnsi="Tahoma" w:cs="Tahoma"/>
          <w:color w:val="auto"/>
          <w:szCs w:val="22"/>
        </w:rPr>
        <w:t>.</w:t>
      </w:r>
    </w:p>
    <w:p w:rsidR="004B4E32" w:rsidRPr="002E7B15" w:rsidRDefault="00FA0C16" w:rsidP="00CF60BB">
      <w:pPr>
        <w:pStyle w:val="Default"/>
        <w:numPr>
          <w:ilvl w:val="6"/>
          <w:numId w:val="53"/>
        </w:numPr>
        <w:tabs>
          <w:tab w:val="clear" w:pos="5040"/>
          <w:tab w:val="num" w:pos="360"/>
        </w:tabs>
        <w:ind w:left="360"/>
        <w:jc w:val="both"/>
        <w:rPr>
          <w:rFonts w:ascii="Tahoma" w:hAnsi="Tahoma" w:cs="Tahoma"/>
          <w:bCs/>
          <w:color w:val="auto"/>
        </w:rPr>
      </w:pPr>
      <w:r w:rsidRPr="00A07C15">
        <w:rPr>
          <w:rFonts w:ascii="Tahoma" w:eastAsia="Calibri" w:hAnsi="Tahoma" w:cs="Tahoma"/>
          <w:color w:val="auto"/>
        </w:rPr>
        <w:t xml:space="preserve">W przypadku wystąpienia z roszczeniami bezpośrednio do zamawiającego, wykonawca zobowiązuje się niezwłocznie zwrócić zamawiającemu wszelkie koszty przez niego poniesione, w tym kwoty zasądzone prawomocnymi wyrokami łącznie </w:t>
      </w:r>
      <w:r w:rsidRPr="002E7B15">
        <w:rPr>
          <w:rFonts w:ascii="Tahoma" w:eastAsia="Calibri" w:hAnsi="Tahoma" w:cs="Tahoma"/>
          <w:color w:val="auto"/>
        </w:rPr>
        <w:t>z kosztami</w:t>
      </w:r>
      <w:r w:rsidRPr="002E7B15">
        <w:rPr>
          <w:rFonts w:ascii="Tahoma" w:hAnsi="Tahoma" w:cs="Tahoma"/>
          <w:bCs/>
          <w:color w:val="auto"/>
        </w:rPr>
        <w:t xml:space="preserve"> </w:t>
      </w:r>
      <w:r w:rsidRPr="002E7B15">
        <w:rPr>
          <w:rFonts w:ascii="Tahoma" w:eastAsia="Calibri" w:hAnsi="Tahoma" w:cs="Tahoma"/>
          <w:color w:val="auto"/>
        </w:rPr>
        <w:t>zastępstwa procesowego.</w:t>
      </w:r>
    </w:p>
    <w:p w:rsidR="00161DD9" w:rsidRPr="00161DD9" w:rsidRDefault="00161DD9" w:rsidP="00161DD9">
      <w:pPr>
        <w:pStyle w:val="Default"/>
        <w:ind w:left="360"/>
        <w:jc w:val="both"/>
        <w:rPr>
          <w:rFonts w:ascii="Tahoma" w:hAnsi="Tahoma" w:cs="Tahoma"/>
          <w:bCs/>
          <w:color w:val="auto"/>
        </w:rPr>
      </w:pPr>
    </w:p>
    <w:p w:rsidR="00FA0C16" w:rsidRPr="007B740B" w:rsidRDefault="00FA0C16" w:rsidP="00FA0C16">
      <w:pPr>
        <w:pStyle w:val="Tekstpodstawowy"/>
        <w:numPr>
          <w:ilvl w:val="12"/>
          <w:numId w:val="0"/>
        </w:numPr>
        <w:spacing w:line="360" w:lineRule="auto"/>
        <w:jc w:val="center"/>
        <w:rPr>
          <w:rFonts w:ascii="Tahoma" w:hAnsi="Tahoma" w:cs="Tahoma"/>
          <w:b/>
          <w:bCs/>
          <w:color w:val="000000" w:themeColor="text1"/>
        </w:rPr>
      </w:pPr>
      <w:r w:rsidRPr="007B740B">
        <w:rPr>
          <w:rFonts w:ascii="Tahoma" w:hAnsi="Tahoma" w:cs="Tahoma"/>
          <w:b/>
          <w:bCs/>
          <w:color w:val="000000" w:themeColor="text1"/>
        </w:rPr>
        <w:t>§ 9</w:t>
      </w:r>
    </w:p>
    <w:p w:rsidR="00FA0C16" w:rsidRPr="007B740B" w:rsidRDefault="00FA0C16" w:rsidP="00FA0C16">
      <w:pPr>
        <w:pStyle w:val="Tekstpodstawowy"/>
        <w:numPr>
          <w:ilvl w:val="12"/>
          <w:numId w:val="0"/>
        </w:numPr>
        <w:spacing w:line="360" w:lineRule="auto"/>
        <w:jc w:val="center"/>
        <w:rPr>
          <w:rFonts w:ascii="Tahoma" w:hAnsi="Tahoma" w:cs="Tahoma"/>
          <w:b/>
          <w:bCs/>
          <w:color w:val="000000" w:themeColor="text1"/>
        </w:rPr>
      </w:pPr>
      <w:r w:rsidRPr="007B740B">
        <w:rPr>
          <w:rFonts w:ascii="Tahoma" w:hAnsi="Tahoma" w:cs="Tahoma"/>
          <w:b/>
          <w:bCs/>
          <w:color w:val="000000" w:themeColor="text1"/>
        </w:rPr>
        <w:t>PODWYKONAWSTWO</w:t>
      </w:r>
    </w:p>
    <w:p w:rsidR="0061627F" w:rsidRPr="002C15E0" w:rsidRDefault="0061627F" w:rsidP="0061627F">
      <w:pPr>
        <w:numPr>
          <w:ilvl w:val="0"/>
          <w:numId w:val="68"/>
        </w:numPr>
        <w:autoSpaceDN w:val="0"/>
        <w:ind w:left="426"/>
        <w:jc w:val="both"/>
        <w:rPr>
          <w:rFonts w:ascii="Tahoma" w:hAnsi="Tahoma" w:cs="Tahoma"/>
          <w:color w:val="000000" w:themeColor="text1"/>
          <w:szCs w:val="22"/>
        </w:rPr>
      </w:pPr>
      <w:r w:rsidRPr="002C15E0">
        <w:rPr>
          <w:rFonts w:ascii="Tahoma" w:hAnsi="Tahoma" w:cs="Tahoma"/>
        </w:rPr>
        <w:t>Wykonawca oświadcza, że w celu realizacji umowy zapewni odpowiednie zasoby techniczne  oraz personel posiadający zdolności, doświadczenie, wiedzę oraz wymagane uprawnienia, w zakresie niezbędnym do wykonania przedmiotu umowy.</w:t>
      </w:r>
    </w:p>
    <w:p w:rsidR="0061627F" w:rsidRPr="002C15E0" w:rsidRDefault="0061627F" w:rsidP="0061627F">
      <w:pPr>
        <w:numPr>
          <w:ilvl w:val="0"/>
          <w:numId w:val="68"/>
        </w:numPr>
        <w:autoSpaceDN w:val="0"/>
        <w:ind w:left="426"/>
        <w:jc w:val="both"/>
        <w:rPr>
          <w:rFonts w:ascii="Tahoma" w:hAnsi="Tahoma" w:cs="Tahoma"/>
          <w:color w:val="000000" w:themeColor="text1"/>
          <w:szCs w:val="22"/>
        </w:rPr>
      </w:pPr>
      <w:r w:rsidRPr="007B740B">
        <w:rPr>
          <w:rFonts w:ascii="Tahoma" w:hAnsi="Tahoma" w:cs="Tahoma"/>
          <w:color w:val="000000" w:themeColor="text1"/>
          <w:szCs w:val="22"/>
        </w:rPr>
        <w:t xml:space="preserve">Wykonawca oświadcza, że przedmiot umowy wykona samodzielnie (własnymi siłami), za wyjątkiem </w:t>
      </w:r>
      <w:r w:rsidRPr="007B740B">
        <w:rPr>
          <w:rFonts w:ascii="Tahoma" w:hAnsi="Tahoma" w:cs="Tahoma"/>
          <w:color w:val="000000" w:themeColor="text1"/>
        </w:rPr>
        <w:t>następujących części zamówienia</w:t>
      </w:r>
      <w:r>
        <w:rPr>
          <w:rFonts w:ascii="Tahoma" w:hAnsi="Tahoma" w:cs="Tahoma"/>
          <w:color w:val="000000" w:themeColor="text1"/>
        </w:rPr>
        <w:t xml:space="preserve"> </w:t>
      </w:r>
      <w:r w:rsidRPr="002C15E0">
        <w:rPr>
          <w:rFonts w:ascii="Tahoma" w:hAnsi="Tahoma" w:cs="Tahoma"/>
          <w:color w:val="000000" w:themeColor="text1"/>
          <w:szCs w:val="22"/>
        </w:rPr>
        <w:t>……………………………………..</w:t>
      </w:r>
    </w:p>
    <w:p w:rsidR="0061627F" w:rsidRPr="007B740B" w:rsidRDefault="0061627F" w:rsidP="0061627F">
      <w:pPr>
        <w:autoSpaceDN w:val="0"/>
        <w:ind w:left="426"/>
        <w:jc w:val="both"/>
        <w:rPr>
          <w:rFonts w:ascii="Tahoma" w:hAnsi="Tahoma" w:cs="Tahoma"/>
          <w:color w:val="000000" w:themeColor="text1"/>
          <w:szCs w:val="22"/>
        </w:rPr>
      </w:pPr>
      <w:r w:rsidRPr="007B740B">
        <w:rPr>
          <w:rFonts w:ascii="Tahoma" w:hAnsi="Tahoma" w:cs="Tahoma"/>
          <w:color w:val="000000" w:themeColor="text1"/>
          <w:szCs w:val="22"/>
        </w:rPr>
        <w:t xml:space="preserve">oraz  przy udziale następujących </w:t>
      </w:r>
      <w:r>
        <w:rPr>
          <w:rFonts w:ascii="Tahoma" w:hAnsi="Tahoma" w:cs="Tahoma"/>
          <w:color w:val="000000" w:themeColor="text1"/>
          <w:szCs w:val="22"/>
        </w:rPr>
        <w:t>podmiotów</w:t>
      </w:r>
      <w:r w:rsidRPr="007B740B">
        <w:rPr>
          <w:rFonts w:ascii="Tahoma" w:hAnsi="Tahoma" w:cs="Tahoma"/>
          <w:color w:val="000000" w:themeColor="text1"/>
          <w:szCs w:val="22"/>
        </w:rPr>
        <w:t xml:space="preserve">, na których zasoby </w:t>
      </w:r>
      <w:r w:rsidRPr="007B740B">
        <w:rPr>
          <w:rFonts w:ascii="Tahoma" w:hAnsi="Tahoma" w:cs="Tahoma"/>
          <w:color w:val="000000" w:themeColor="text1"/>
        </w:rPr>
        <w:t xml:space="preserve">powołał się na zasadach określonych w </w:t>
      </w:r>
      <w:hyperlink r:id="rId16" w:anchor="hiperlinkText.rpc?hiperlink=type=tresc:nro=Powszechny.1239114:part=a26u2(b)&amp;full=1" w:tgtFrame="_parent" w:history="1">
        <w:r w:rsidRPr="007B740B">
          <w:rPr>
            <w:rStyle w:val="Hipercze"/>
            <w:rFonts w:ascii="Tahoma" w:hAnsi="Tahoma" w:cs="Tahoma"/>
            <w:color w:val="000000" w:themeColor="text1"/>
            <w:u w:val="none"/>
          </w:rPr>
          <w:t xml:space="preserve">art. 26 ust. </w:t>
        </w:r>
        <w:proofErr w:type="spellStart"/>
        <w:r w:rsidRPr="007B740B">
          <w:rPr>
            <w:rStyle w:val="Hipercze"/>
            <w:rFonts w:ascii="Tahoma" w:hAnsi="Tahoma" w:cs="Tahoma"/>
            <w:color w:val="000000" w:themeColor="text1"/>
            <w:u w:val="none"/>
          </w:rPr>
          <w:t>2b</w:t>
        </w:r>
        <w:proofErr w:type="spellEnd"/>
      </w:hyperlink>
      <w:r w:rsidRPr="007B740B">
        <w:rPr>
          <w:rFonts w:ascii="Tahoma" w:hAnsi="Tahoma" w:cs="Tahoma"/>
          <w:color w:val="000000" w:themeColor="text1"/>
        </w:rPr>
        <w:t xml:space="preserve"> Prawa zamówień publicznych,  w celu wykazania spełniania warunków udziału w postępowaniu, o których mowa </w:t>
      </w:r>
      <w:r w:rsidRPr="007B740B">
        <w:rPr>
          <w:rFonts w:ascii="Tahoma" w:hAnsi="Tahoma" w:cs="Tahoma"/>
          <w:color w:val="000000" w:themeColor="text1"/>
        </w:rPr>
        <w:br/>
        <w:t xml:space="preserve">w </w:t>
      </w:r>
      <w:hyperlink r:id="rId17" w:anchor="hiperlinkText.rpc?hiperlink=type=tresc:nro=Powszechny.1239114:part=a22u1&amp;full=1" w:tgtFrame="_parent" w:history="1">
        <w:r w:rsidRPr="007B740B">
          <w:rPr>
            <w:rStyle w:val="Hipercze"/>
            <w:rFonts w:ascii="Tahoma" w:hAnsi="Tahoma" w:cs="Tahoma"/>
            <w:color w:val="000000" w:themeColor="text1"/>
            <w:u w:val="none"/>
          </w:rPr>
          <w:t>art. 22 ust. 1</w:t>
        </w:r>
      </w:hyperlink>
      <w:r w:rsidRPr="007B740B">
        <w:rPr>
          <w:rFonts w:ascii="Tahoma" w:hAnsi="Tahoma" w:cs="Tahoma"/>
          <w:color w:val="000000" w:themeColor="text1"/>
        </w:rPr>
        <w:t xml:space="preserve"> Prawa zamówień publicznych</w:t>
      </w:r>
    </w:p>
    <w:p w:rsidR="0061627F" w:rsidRPr="007B740B" w:rsidRDefault="0061627F" w:rsidP="003C4457">
      <w:pPr>
        <w:pStyle w:val="Akapitzlist"/>
        <w:numPr>
          <w:ilvl w:val="2"/>
          <w:numId w:val="91"/>
        </w:numPr>
        <w:tabs>
          <w:tab w:val="clear" w:pos="360"/>
          <w:tab w:val="num" w:pos="993"/>
        </w:tabs>
        <w:autoSpaceDN w:val="0"/>
        <w:ind w:left="993"/>
        <w:jc w:val="both"/>
        <w:rPr>
          <w:rFonts w:ascii="Tahoma" w:hAnsi="Tahoma" w:cs="Tahoma"/>
          <w:color w:val="000000" w:themeColor="text1"/>
          <w:szCs w:val="22"/>
        </w:rPr>
      </w:pPr>
      <w:r w:rsidRPr="007B740B">
        <w:rPr>
          <w:rFonts w:ascii="Tahoma" w:hAnsi="Tahoma" w:cs="Tahoma"/>
          <w:color w:val="000000" w:themeColor="text1"/>
          <w:szCs w:val="22"/>
        </w:rPr>
        <w:t>……………………………. – zakres robót powierzonych do wykonania …………………………</w:t>
      </w:r>
    </w:p>
    <w:p w:rsidR="0061627F" w:rsidRPr="007B740B" w:rsidRDefault="0061627F" w:rsidP="0061627F">
      <w:pPr>
        <w:pStyle w:val="Tekstpodstawowy"/>
        <w:numPr>
          <w:ilvl w:val="0"/>
          <w:numId w:val="67"/>
        </w:numPr>
        <w:tabs>
          <w:tab w:val="num" w:pos="567"/>
          <w:tab w:val="num" w:pos="5040"/>
        </w:tabs>
        <w:ind w:left="426" w:hanging="360"/>
        <w:rPr>
          <w:rFonts w:ascii="Tahoma" w:hAnsi="Tahoma" w:cs="Tahoma"/>
          <w:color w:val="000000" w:themeColor="text1"/>
        </w:rPr>
      </w:pPr>
      <w:r w:rsidRPr="007B740B">
        <w:rPr>
          <w:rFonts w:ascii="Tahoma" w:hAnsi="Tahoma" w:cs="Tahoma"/>
          <w:color w:val="000000" w:themeColor="text1"/>
        </w:rPr>
        <w:t xml:space="preserve">Jeżeli zmiana lub rezygnacja z podwykonawcy dotyczy podmiotu, na którego zasoby wykonawca powoływał się, na zasadach określonych w </w:t>
      </w:r>
      <w:hyperlink r:id="rId18" w:anchor="hiperlinkText.rpc?hiperlink=type=tresc:nro=Powszechny.1239114:part=a26u2(b)&amp;full=1" w:tgtFrame="_parent" w:history="1">
        <w:r w:rsidRPr="007B740B">
          <w:rPr>
            <w:rStyle w:val="Hipercze"/>
            <w:rFonts w:ascii="Tahoma" w:hAnsi="Tahoma" w:cs="Tahoma"/>
            <w:color w:val="000000" w:themeColor="text1"/>
            <w:u w:val="none"/>
          </w:rPr>
          <w:t xml:space="preserve">art. 26 ust. </w:t>
        </w:r>
        <w:proofErr w:type="spellStart"/>
        <w:r w:rsidRPr="007B740B">
          <w:rPr>
            <w:rStyle w:val="Hipercze"/>
            <w:rFonts w:ascii="Tahoma" w:hAnsi="Tahoma" w:cs="Tahoma"/>
            <w:color w:val="000000" w:themeColor="text1"/>
            <w:u w:val="none"/>
          </w:rPr>
          <w:t>2b</w:t>
        </w:r>
        <w:proofErr w:type="spellEnd"/>
      </w:hyperlink>
      <w:r w:rsidRPr="007B740B">
        <w:rPr>
          <w:rFonts w:ascii="Tahoma" w:hAnsi="Tahoma" w:cs="Tahoma"/>
          <w:color w:val="000000" w:themeColor="text1"/>
        </w:rPr>
        <w:t xml:space="preserve"> Prawa zamówień publicznych, w celu wykazani</w:t>
      </w:r>
      <w:r>
        <w:rPr>
          <w:rFonts w:ascii="Tahoma" w:hAnsi="Tahoma" w:cs="Tahoma"/>
          <w:color w:val="000000" w:themeColor="text1"/>
        </w:rPr>
        <w:t>a spełniania warunków udziału w </w:t>
      </w:r>
      <w:r w:rsidRPr="007B740B">
        <w:rPr>
          <w:rFonts w:ascii="Tahoma" w:hAnsi="Tahoma" w:cs="Tahoma"/>
          <w:color w:val="000000" w:themeColor="text1"/>
        </w:rPr>
        <w:t xml:space="preserve">postępowaniu, o których mowa w </w:t>
      </w:r>
      <w:hyperlink r:id="rId19" w:anchor="hiperlinkText.rpc?hiperlink=type=tresc:nro=Powszechny.1239114:part=a22u1&amp;full=1" w:tgtFrame="_parent" w:history="1">
        <w:r w:rsidRPr="007B740B">
          <w:rPr>
            <w:rStyle w:val="Hipercze"/>
            <w:rFonts w:ascii="Tahoma" w:hAnsi="Tahoma" w:cs="Tahoma"/>
            <w:color w:val="000000" w:themeColor="text1"/>
            <w:u w:val="none"/>
          </w:rPr>
          <w:t>art. 22 ust. 1</w:t>
        </w:r>
      </w:hyperlink>
      <w:r w:rsidRPr="007B740B">
        <w:rPr>
          <w:rFonts w:ascii="Tahoma" w:hAnsi="Tahoma" w:cs="Tahoma"/>
          <w:color w:val="000000" w:themeColor="text1"/>
        </w:rPr>
        <w:t xml:space="preserve"> Prawa zamówień publicznych, wykonawca jest obowiązany wykazać zamawiającemu, iż proponowany inny podwykonawca lub wykonawca samodzielnie spełnia je w stopniu nie mniejszym niż wymagany w trakcie postę</w:t>
      </w:r>
      <w:r>
        <w:rPr>
          <w:rFonts w:ascii="Tahoma" w:hAnsi="Tahoma" w:cs="Tahoma"/>
          <w:color w:val="000000" w:themeColor="text1"/>
        </w:rPr>
        <w:t>powania o udzielenie zamówienia, w wyniku którego została zawarta niniejsza umowa.</w:t>
      </w:r>
    </w:p>
    <w:p w:rsidR="0061627F" w:rsidRPr="007B740B" w:rsidRDefault="0061627F" w:rsidP="0061627F">
      <w:pPr>
        <w:pStyle w:val="Tekstpodstawowy"/>
        <w:numPr>
          <w:ilvl w:val="0"/>
          <w:numId w:val="67"/>
        </w:numPr>
        <w:tabs>
          <w:tab w:val="num" w:pos="567"/>
          <w:tab w:val="num" w:pos="5040"/>
        </w:tabs>
        <w:ind w:left="426" w:hanging="360"/>
        <w:rPr>
          <w:rFonts w:ascii="Tahoma" w:hAnsi="Tahoma" w:cs="Tahoma"/>
          <w:color w:val="000000" w:themeColor="text1"/>
        </w:rPr>
      </w:pPr>
      <w:r w:rsidRPr="007B740B">
        <w:rPr>
          <w:rFonts w:ascii="Tahoma" w:hAnsi="Tahoma" w:cs="Tahoma"/>
          <w:color w:val="000000" w:themeColor="text1"/>
        </w:rPr>
        <w:t>Zamawiający, na podstawie aneksu do niniejszej umowy, może wyrazić zgodę na zmianę lub wprowadzenia nowych części przedmiotu umowy, które będą realizowane przy udziale podwykonawcy.</w:t>
      </w:r>
    </w:p>
    <w:p w:rsidR="0061627F" w:rsidRPr="006034C7" w:rsidRDefault="0061627F" w:rsidP="0061627F">
      <w:pPr>
        <w:pStyle w:val="Tekstpodstawowy"/>
        <w:numPr>
          <w:ilvl w:val="0"/>
          <w:numId w:val="67"/>
        </w:numPr>
        <w:tabs>
          <w:tab w:val="num" w:pos="567"/>
        </w:tabs>
        <w:ind w:left="426" w:hanging="360"/>
        <w:rPr>
          <w:rFonts w:ascii="Tahoma" w:hAnsi="Tahoma" w:cs="Tahoma"/>
          <w:color w:val="000000" w:themeColor="text1"/>
        </w:rPr>
      </w:pPr>
      <w:r w:rsidRPr="006034C7">
        <w:rPr>
          <w:rFonts w:ascii="Tahoma" w:hAnsi="Tahoma" w:cs="Tahoma"/>
          <w:color w:val="000000" w:themeColor="text1"/>
        </w:rPr>
        <w:t>Wykonawca, podwykonawca lub dalszy podwykonawca zamierzający zawrzeć umowę o podwykonawstwo, której prze</w:t>
      </w:r>
      <w:r>
        <w:rPr>
          <w:rFonts w:ascii="Tahoma" w:hAnsi="Tahoma" w:cs="Tahoma"/>
          <w:color w:val="000000" w:themeColor="text1"/>
        </w:rPr>
        <w:t>dmiotem są roboty budowlane, są </w:t>
      </w:r>
      <w:r w:rsidRPr="006034C7">
        <w:rPr>
          <w:rFonts w:ascii="Tahoma" w:hAnsi="Tahoma" w:cs="Tahoma"/>
          <w:color w:val="000000" w:themeColor="text1"/>
        </w:rPr>
        <w:t>zobowiązani do przedłożenia zamawiającemu projektu tej umowy, a także projektu jej zmiany przy czym podwykonawca lub dalszy podwykonawca zobowiązany jest dołączyć zgodę w</w:t>
      </w:r>
      <w:r>
        <w:rPr>
          <w:rFonts w:ascii="Tahoma" w:hAnsi="Tahoma" w:cs="Tahoma"/>
          <w:color w:val="000000" w:themeColor="text1"/>
        </w:rPr>
        <w:t>ykonawcy na zawarcie umowy o </w:t>
      </w:r>
      <w:r w:rsidRPr="006034C7">
        <w:rPr>
          <w:rFonts w:ascii="Tahoma" w:hAnsi="Tahoma" w:cs="Tahoma"/>
          <w:color w:val="000000" w:themeColor="text1"/>
        </w:rPr>
        <w:t>podwykonawstwo o treści zgodnej z projektem umowy, a także jej zmianę.</w:t>
      </w:r>
    </w:p>
    <w:p w:rsidR="0061627F" w:rsidRPr="006034C7" w:rsidRDefault="0061627F" w:rsidP="0061627F">
      <w:pPr>
        <w:pStyle w:val="Tekstpodstawowy"/>
        <w:numPr>
          <w:ilvl w:val="0"/>
          <w:numId w:val="67"/>
        </w:numPr>
        <w:tabs>
          <w:tab w:val="num" w:pos="567"/>
        </w:tabs>
        <w:ind w:left="426" w:hanging="360"/>
        <w:rPr>
          <w:rFonts w:ascii="Tahoma" w:hAnsi="Tahoma" w:cs="Tahoma"/>
          <w:color w:val="000000" w:themeColor="text1"/>
        </w:rPr>
      </w:pPr>
      <w:r w:rsidRPr="006034C7">
        <w:rPr>
          <w:rFonts w:ascii="Tahoma" w:eastAsia="Calibri" w:hAnsi="Tahoma" w:cs="Tahoma"/>
          <w:color w:val="000000" w:themeColor="text1"/>
        </w:rPr>
        <w:t>Niezgłoszenie pisemnych zastrzeżeń do</w:t>
      </w:r>
      <w:r>
        <w:rPr>
          <w:rFonts w:ascii="Tahoma" w:eastAsia="Calibri" w:hAnsi="Tahoma" w:cs="Tahoma"/>
          <w:color w:val="000000" w:themeColor="text1"/>
        </w:rPr>
        <w:t xml:space="preserve"> przedłożonego projektu umowy o </w:t>
      </w:r>
      <w:r w:rsidRPr="006034C7">
        <w:rPr>
          <w:rFonts w:ascii="Tahoma" w:eastAsia="Calibri" w:hAnsi="Tahoma" w:cs="Tahoma"/>
          <w:color w:val="000000" w:themeColor="text1"/>
        </w:rPr>
        <w:t xml:space="preserve">podwykonawstwo lub projektu jej zmiany, której przedmiotem są roboty budowlane, w terminie </w:t>
      </w:r>
      <w:r w:rsidRPr="006034C7">
        <w:rPr>
          <w:rFonts w:ascii="Tahoma" w:hAnsi="Tahoma" w:cs="Tahoma"/>
          <w:color w:val="000000" w:themeColor="text1"/>
        </w:rPr>
        <w:t>14 dni od dnia dostarczenia zamawiającemu projektu umowy o podwykonawstwo, a także projektu jej zmiany</w:t>
      </w:r>
      <w:r w:rsidRPr="006034C7">
        <w:rPr>
          <w:rFonts w:ascii="Tahoma" w:eastAsia="Calibri" w:hAnsi="Tahoma" w:cs="Tahoma"/>
          <w:color w:val="000000" w:themeColor="text1"/>
        </w:rPr>
        <w:t>, uważa sie za akceptację projektu umowy lub projektu jej zmiany przez zamawiającego.</w:t>
      </w:r>
    </w:p>
    <w:p w:rsidR="0061627F" w:rsidRPr="003577ED" w:rsidRDefault="0061627F" w:rsidP="0061627F">
      <w:pPr>
        <w:pStyle w:val="Tekstpodstawowy"/>
        <w:numPr>
          <w:ilvl w:val="0"/>
          <w:numId w:val="67"/>
        </w:numPr>
        <w:tabs>
          <w:tab w:val="num" w:pos="567"/>
        </w:tabs>
        <w:ind w:left="426" w:hanging="360"/>
        <w:rPr>
          <w:rFonts w:ascii="Tahoma" w:hAnsi="Tahoma" w:cs="Tahoma"/>
          <w:color w:val="000000" w:themeColor="text1"/>
        </w:rPr>
      </w:pPr>
      <w:r w:rsidRPr="003577ED">
        <w:rPr>
          <w:rFonts w:ascii="Tahoma" w:hAnsi="Tahoma" w:cs="Tahoma"/>
          <w:color w:val="000000" w:themeColor="text1"/>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61627F" w:rsidRPr="003577ED" w:rsidRDefault="0061627F" w:rsidP="0061627F">
      <w:pPr>
        <w:pStyle w:val="Tekstpodstawowy"/>
        <w:numPr>
          <w:ilvl w:val="0"/>
          <w:numId w:val="67"/>
        </w:numPr>
        <w:tabs>
          <w:tab w:val="num" w:pos="567"/>
        </w:tabs>
        <w:ind w:left="426" w:hanging="360"/>
        <w:rPr>
          <w:rFonts w:ascii="Tahoma" w:hAnsi="Tahoma" w:cs="Tahoma"/>
          <w:color w:val="000000" w:themeColor="text1"/>
        </w:rPr>
      </w:pPr>
      <w:r w:rsidRPr="003577ED">
        <w:rPr>
          <w:rFonts w:ascii="Tahoma" w:hAnsi="Tahoma" w:cs="Tahoma"/>
          <w:color w:val="000000" w:themeColor="text1"/>
        </w:rPr>
        <w:t xml:space="preserve">Zamawiający </w:t>
      </w:r>
      <w:r w:rsidRPr="003577ED">
        <w:rPr>
          <w:rFonts w:ascii="Tahoma" w:hAnsi="Tahoma" w:cs="Tahoma"/>
          <w:color w:val="000000" w:themeColor="text1"/>
          <w:szCs w:val="22"/>
        </w:rPr>
        <w:t>zgłasza odpowiednio pisemne zastr</w:t>
      </w:r>
      <w:r>
        <w:rPr>
          <w:rFonts w:ascii="Tahoma" w:hAnsi="Tahoma" w:cs="Tahoma"/>
          <w:color w:val="000000" w:themeColor="text1"/>
          <w:szCs w:val="22"/>
        </w:rPr>
        <w:t>zeżenia lub pisemny sprzeciw do </w:t>
      </w:r>
      <w:r w:rsidRPr="003577ED">
        <w:rPr>
          <w:rFonts w:ascii="Tahoma" w:hAnsi="Tahoma" w:cs="Tahoma"/>
          <w:color w:val="000000" w:themeColor="text1"/>
          <w:szCs w:val="22"/>
        </w:rPr>
        <w:t>umowy o podwykonawstwo lub jej zmian</w:t>
      </w:r>
      <w:r w:rsidRPr="003577ED">
        <w:rPr>
          <w:rFonts w:ascii="Tahoma" w:hAnsi="Tahoma" w:cs="Tahoma"/>
          <w:color w:val="000000" w:themeColor="text1"/>
        </w:rPr>
        <w:t xml:space="preserve"> w terminie 14 dni od dnia dostarczenia zamawiającemu umowy o podwykonawstwo a także jej zmiany,</w:t>
      </w:r>
      <w:r w:rsidRPr="003577ED">
        <w:rPr>
          <w:rFonts w:ascii="Tahoma" w:hAnsi="Tahoma" w:cs="Tahoma"/>
          <w:color w:val="000000" w:themeColor="text1"/>
          <w:szCs w:val="22"/>
        </w:rPr>
        <w:t xml:space="preserve"> jeżeli:</w:t>
      </w:r>
    </w:p>
    <w:p w:rsidR="0061627F" w:rsidRPr="003577ED" w:rsidRDefault="0061627F" w:rsidP="0061627F">
      <w:pPr>
        <w:pStyle w:val="Akapitzlist"/>
        <w:numPr>
          <w:ilvl w:val="1"/>
          <w:numId w:val="67"/>
        </w:numPr>
        <w:tabs>
          <w:tab w:val="clear" w:pos="1440"/>
          <w:tab w:val="num" w:pos="993"/>
        </w:tabs>
        <w:ind w:left="993" w:hanging="426"/>
        <w:jc w:val="both"/>
        <w:rPr>
          <w:rFonts w:ascii="Tahoma" w:hAnsi="Tahoma" w:cs="Tahoma"/>
          <w:color w:val="000000" w:themeColor="text1"/>
        </w:rPr>
      </w:pPr>
      <w:r w:rsidRPr="003577ED">
        <w:rPr>
          <w:rFonts w:ascii="Tahoma" w:eastAsia="Calibri" w:hAnsi="Tahoma" w:cs="Tahoma"/>
          <w:color w:val="000000" w:themeColor="text1"/>
        </w:rPr>
        <w:t>termin realizacji</w:t>
      </w:r>
      <w:r w:rsidRPr="003577ED">
        <w:rPr>
          <w:rFonts w:ascii="Tahoma" w:hAnsi="Tahoma" w:cs="Tahoma"/>
          <w:color w:val="000000" w:themeColor="text1"/>
        </w:rPr>
        <w:t xml:space="preserve"> </w:t>
      </w:r>
      <w:r>
        <w:rPr>
          <w:rFonts w:ascii="Tahoma" w:hAnsi="Tahoma" w:cs="Tahoma"/>
          <w:color w:val="000000" w:themeColor="text1"/>
        </w:rPr>
        <w:t>jest</w:t>
      </w:r>
      <w:r w:rsidRPr="003577ED">
        <w:rPr>
          <w:rFonts w:ascii="Tahoma" w:hAnsi="Tahoma" w:cs="Tahoma"/>
          <w:color w:val="000000" w:themeColor="text1"/>
        </w:rPr>
        <w:t xml:space="preserve"> nie</w:t>
      </w:r>
      <w:r w:rsidRPr="003577ED">
        <w:rPr>
          <w:rFonts w:ascii="Tahoma" w:eastAsia="Calibri" w:hAnsi="Tahoma" w:cs="Tahoma"/>
          <w:color w:val="000000" w:themeColor="text1"/>
        </w:rPr>
        <w:t>zgodn</w:t>
      </w:r>
      <w:r>
        <w:rPr>
          <w:rFonts w:ascii="Tahoma" w:eastAsia="Calibri" w:hAnsi="Tahoma" w:cs="Tahoma"/>
          <w:color w:val="000000" w:themeColor="text1"/>
        </w:rPr>
        <w:t>y</w:t>
      </w:r>
      <w:r w:rsidRPr="003577ED">
        <w:rPr>
          <w:rFonts w:ascii="Tahoma" w:eastAsia="Calibri" w:hAnsi="Tahoma" w:cs="Tahoma"/>
          <w:color w:val="000000" w:themeColor="text1"/>
        </w:rPr>
        <w:t xml:space="preserve"> </w:t>
      </w:r>
      <w:r>
        <w:rPr>
          <w:rFonts w:ascii="Tahoma" w:eastAsia="Calibri" w:hAnsi="Tahoma" w:cs="Tahoma"/>
          <w:color w:val="000000" w:themeColor="text1"/>
        </w:rPr>
        <w:t>z umową pomiędzy zamawiającym a </w:t>
      </w:r>
      <w:r w:rsidRPr="003577ED">
        <w:rPr>
          <w:rFonts w:ascii="Tahoma" w:eastAsia="Calibri" w:hAnsi="Tahoma" w:cs="Tahoma"/>
          <w:color w:val="000000" w:themeColor="text1"/>
        </w:rPr>
        <w:t>wykonawcą,</w:t>
      </w:r>
    </w:p>
    <w:p w:rsidR="0061627F" w:rsidRPr="003577ED" w:rsidRDefault="0061627F" w:rsidP="0061627F">
      <w:pPr>
        <w:pStyle w:val="Akapitzlist"/>
        <w:numPr>
          <w:ilvl w:val="1"/>
          <w:numId w:val="67"/>
        </w:numPr>
        <w:tabs>
          <w:tab w:val="clear" w:pos="1440"/>
          <w:tab w:val="num" w:pos="993"/>
        </w:tabs>
        <w:ind w:left="993" w:hanging="426"/>
        <w:jc w:val="both"/>
        <w:rPr>
          <w:rFonts w:ascii="Tahoma" w:hAnsi="Tahoma" w:cs="Tahoma"/>
          <w:color w:val="000000" w:themeColor="text1"/>
        </w:rPr>
      </w:pPr>
      <w:r w:rsidRPr="003577ED">
        <w:rPr>
          <w:rFonts w:ascii="Tahoma" w:eastAsia="Calibri" w:hAnsi="Tahoma" w:cs="Tahoma"/>
          <w:color w:val="000000" w:themeColor="text1"/>
        </w:rPr>
        <w:lastRenderedPageBreak/>
        <w:t>nie określono zakresu robót powierzonego podwykonawcy oraz nie określono części dokumentacji dotyczącą wykonania robót objętych umową,</w:t>
      </w:r>
    </w:p>
    <w:p w:rsidR="0061627F" w:rsidRPr="003577ED" w:rsidRDefault="0061627F" w:rsidP="0061627F">
      <w:pPr>
        <w:pStyle w:val="Akapitzlist"/>
        <w:numPr>
          <w:ilvl w:val="1"/>
          <w:numId w:val="67"/>
        </w:numPr>
        <w:tabs>
          <w:tab w:val="clear" w:pos="1440"/>
          <w:tab w:val="num" w:pos="993"/>
        </w:tabs>
        <w:ind w:left="993" w:hanging="426"/>
        <w:jc w:val="both"/>
        <w:rPr>
          <w:rFonts w:ascii="Tahoma" w:hAnsi="Tahoma" w:cs="Tahoma"/>
          <w:color w:val="000000" w:themeColor="text1"/>
        </w:rPr>
      </w:pPr>
      <w:r w:rsidRPr="003577ED">
        <w:rPr>
          <w:rFonts w:ascii="Tahoma" w:hAnsi="Tahoma" w:cs="Tahoma"/>
          <w:color w:val="000000" w:themeColor="text1"/>
        </w:rPr>
        <w:t>termin zapłaty wynagrodzenia podwykonawcy lub dalszemu podwykonawcy przewidziany w umowie o podwykonawstwo będzie dłuższy niż 30 dni od dnia doręczenia wykonawcy, podwykonawcy lub dalszemu podwykonawcy faktury lub rachunku, potwierdzających wykonanie zleconej podwykonawcy lub dalszemu podwykonawcy dostawy, usługi lub roboty budowlanej</w:t>
      </w:r>
      <w:r w:rsidRPr="003577ED">
        <w:rPr>
          <w:rFonts w:ascii="Tahoma" w:hAnsi="Tahoma" w:cs="Tahoma"/>
          <w:color w:val="000000" w:themeColor="text1"/>
          <w:szCs w:val="22"/>
        </w:rPr>
        <w:t>,</w:t>
      </w:r>
    </w:p>
    <w:p w:rsidR="0061627F" w:rsidRPr="003577ED" w:rsidRDefault="0061627F" w:rsidP="0061627F">
      <w:pPr>
        <w:pStyle w:val="Akapitzlist"/>
        <w:numPr>
          <w:ilvl w:val="1"/>
          <w:numId w:val="67"/>
        </w:numPr>
        <w:tabs>
          <w:tab w:val="clear" w:pos="1440"/>
          <w:tab w:val="num" w:pos="993"/>
        </w:tabs>
        <w:ind w:left="993" w:hanging="426"/>
        <w:jc w:val="both"/>
        <w:rPr>
          <w:rFonts w:ascii="Tahoma" w:hAnsi="Tahoma" w:cs="Tahoma"/>
          <w:color w:val="000000" w:themeColor="text1"/>
        </w:rPr>
      </w:pPr>
      <w:r w:rsidRPr="003577ED">
        <w:rPr>
          <w:rFonts w:ascii="Tahoma" w:hAnsi="Tahoma" w:cs="Tahoma"/>
          <w:color w:val="000000" w:themeColor="text1"/>
        </w:rPr>
        <w:t>umowa przewiduje zapłatę podwykonawcy wyższego wynagrodzenia za realizację części świadczenia objętej umową o podwykonawstwo, niż kwota wynagrodzenia należnego samemu wykonawcy za tę część przedmiotu umowy, wynikająca z treści złożonej oferty,</w:t>
      </w:r>
    </w:p>
    <w:p w:rsidR="0061627F" w:rsidRPr="003577ED" w:rsidRDefault="0061627F" w:rsidP="0061627F">
      <w:pPr>
        <w:pStyle w:val="Akapitzlist"/>
        <w:numPr>
          <w:ilvl w:val="1"/>
          <w:numId w:val="67"/>
        </w:numPr>
        <w:tabs>
          <w:tab w:val="clear" w:pos="1440"/>
          <w:tab w:val="num" w:pos="993"/>
        </w:tabs>
        <w:ind w:left="993" w:hanging="426"/>
        <w:jc w:val="both"/>
        <w:rPr>
          <w:rFonts w:ascii="Tahoma" w:hAnsi="Tahoma" w:cs="Tahoma"/>
          <w:color w:val="000000" w:themeColor="text1"/>
        </w:rPr>
      </w:pPr>
      <w:r w:rsidRPr="003577ED">
        <w:rPr>
          <w:rFonts w:ascii="Tahoma" w:hAnsi="Tahoma" w:cs="Tahoma"/>
          <w:color w:val="000000" w:themeColor="text1"/>
        </w:rPr>
        <w:t>okres odpowiedzialności podwykonaw</w:t>
      </w:r>
      <w:r>
        <w:rPr>
          <w:rFonts w:ascii="Tahoma" w:hAnsi="Tahoma" w:cs="Tahoma"/>
          <w:color w:val="000000" w:themeColor="text1"/>
        </w:rPr>
        <w:t>cy lub dalszego podwykonawcy za </w:t>
      </w:r>
      <w:r w:rsidRPr="003577ED">
        <w:rPr>
          <w:rFonts w:ascii="Tahoma" w:hAnsi="Tahoma" w:cs="Tahoma"/>
          <w:color w:val="000000" w:themeColor="text1"/>
        </w:rPr>
        <w:t xml:space="preserve">wady, będzie krótszy od okresu odpowiedzialności za wady wykonawcy wobec zamawiającego lub nie odpowiada zakresowi odpowiedzialności przyjętej przez wykonawcę wobec zamawiającego. </w:t>
      </w:r>
    </w:p>
    <w:p w:rsidR="0061627F" w:rsidRPr="00656CCB" w:rsidRDefault="0061627F" w:rsidP="0061627F">
      <w:pPr>
        <w:pStyle w:val="Tekstpodstawowy"/>
        <w:numPr>
          <w:ilvl w:val="0"/>
          <w:numId w:val="67"/>
        </w:numPr>
        <w:tabs>
          <w:tab w:val="num" w:pos="567"/>
        </w:tabs>
        <w:ind w:left="426" w:hanging="360"/>
        <w:rPr>
          <w:rFonts w:ascii="Tahoma" w:hAnsi="Tahoma" w:cs="Tahoma"/>
          <w:color w:val="000000" w:themeColor="text1"/>
        </w:rPr>
      </w:pPr>
      <w:r w:rsidRPr="00656CCB">
        <w:rPr>
          <w:rFonts w:ascii="Tahoma" w:eastAsia="Calibri" w:hAnsi="Tahoma" w:cs="Tahoma"/>
          <w:color w:val="000000" w:themeColor="text1"/>
        </w:rPr>
        <w:t xml:space="preserve">Niezgłoszenie pisemnego sprzeciwu do przedłożonej umowy o podwykonawstwo, której przedmiotem są roboty budowlane, w terminie </w:t>
      </w:r>
      <w:r w:rsidRPr="00656CCB">
        <w:rPr>
          <w:rFonts w:ascii="Tahoma" w:hAnsi="Tahoma" w:cs="Tahoma"/>
          <w:color w:val="000000" w:themeColor="text1"/>
        </w:rPr>
        <w:t>w terminie 14 dni od dnia dostarczenia zamawiającemu umowy o podwykonawstwo lub jej zmiany</w:t>
      </w:r>
      <w:r w:rsidRPr="00656CCB">
        <w:rPr>
          <w:rFonts w:ascii="Tahoma" w:eastAsia="Calibri" w:hAnsi="Tahoma" w:cs="Tahoma"/>
          <w:color w:val="000000" w:themeColor="text1"/>
        </w:rPr>
        <w:t xml:space="preserve"> uważa sie za akceptacje umowy lub jej zmiany przez zamawiającego.</w:t>
      </w:r>
    </w:p>
    <w:p w:rsidR="0061627F" w:rsidRPr="00783B85" w:rsidRDefault="0061627F" w:rsidP="0061627F">
      <w:pPr>
        <w:pStyle w:val="Tekstpodstawowy"/>
        <w:numPr>
          <w:ilvl w:val="0"/>
          <w:numId w:val="67"/>
        </w:numPr>
        <w:tabs>
          <w:tab w:val="num" w:pos="567"/>
        </w:tabs>
        <w:ind w:left="426" w:hanging="360"/>
        <w:rPr>
          <w:rFonts w:ascii="Tahoma" w:hAnsi="Tahoma" w:cs="Tahoma"/>
          <w:color w:val="FF0000"/>
        </w:rPr>
      </w:pPr>
      <w:r w:rsidRPr="00656CCB">
        <w:rPr>
          <w:rFonts w:ascii="Tahoma" w:hAnsi="Tahoma" w:cs="Tahoma"/>
          <w:color w:val="000000" w:themeColor="text1"/>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o której mowa w § 5 ust. 1 niniejszej umowy. W przypadku, jeżeli termin zapłaty wynagrodzenia, o którym mowa wyżej jest dłuższy niż 30</w:t>
      </w:r>
      <w:r w:rsidRPr="00656CCB">
        <w:rPr>
          <w:rFonts w:ascii="Tahoma" w:hAnsi="Tahoma" w:cs="Tahoma"/>
          <w:color w:val="000000" w:themeColor="text1"/>
          <w:szCs w:val="22"/>
        </w:rPr>
        <w:t xml:space="preserve"> dni od dnia doręczenia </w:t>
      </w:r>
      <w:r w:rsidRPr="00656CCB">
        <w:rPr>
          <w:rFonts w:ascii="Tahoma" w:hAnsi="Tahoma" w:cs="Tahoma"/>
          <w:color w:val="000000" w:themeColor="text1"/>
        </w:rPr>
        <w:t>wykonawcy, podwykonawcy lub dalszemu podwykonawcy faktury lub rachunku, potwierdzających wykonanie zleconej podwykonawcy lub dalszemu podwykonawcy dostawy lub usługi, zamawiaj</w:t>
      </w:r>
      <w:r>
        <w:rPr>
          <w:rFonts w:ascii="Tahoma" w:hAnsi="Tahoma" w:cs="Tahoma"/>
          <w:color w:val="000000" w:themeColor="text1"/>
        </w:rPr>
        <w:t>ący informuje o tym wykonawcę i </w:t>
      </w:r>
      <w:r w:rsidRPr="00656CCB">
        <w:rPr>
          <w:rFonts w:ascii="Tahoma" w:hAnsi="Tahoma" w:cs="Tahoma"/>
          <w:color w:val="000000" w:themeColor="text1"/>
        </w:rPr>
        <w:t xml:space="preserve">wzywa go do doprowadzenia do zmiany tej </w:t>
      </w:r>
      <w:r>
        <w:rPr>
          <w:rFonts w:ascii="Tahoma" w:hAnsi="Tahoma" w:cs="Tahoma"/>
          <w:color w:val="000000" w:themeColor="text1"/>
        </w:rPr>
        <w:t>umowy pod rygorem wystąpienia o </w:t>
      </w:r>
      <w:r w:rsidRPr="00656CCB">
        <w:rPr>
          <w:rFonts w:ascii="Tahoma" w:hAnsi="Tahoma" w:cs="Tahoma"/>
          <w:color w:val="000000" w:themeColor="text1"/>
        </w:rPr>
        <w:t>zapłatę kary umownej.</w:t>
      </w:r>
      <w:r w:rsidRPr="00783B85">
        <w:rPr>
          <w:rFonts w:ascii="Tahoma" w:hAnsi="Tahoma" w:cs="Tahoma"/>
          <w:color w:val="FF0000"/>
        </w:rPr>
        <w:t xml:space="preserve"> </w:t>
      </w:r>
    </w:p>
    <w:p w:rsidR="0061627F" w:rsidRPr="00656CCB" w:rsidRDefault="0061627F" w:rsidP="0061627F">
      <w:pPr>
        <w:pStyle w:val="Tekstpodstawowy"/>
        <w:numPr>
          <w:ilvl w:val="0"/>
          <w:numId w:val="67"/>
        </w:numPr>
        <w:tabs>
          <w:tab w:val="num" w:pos="567"/>
        </w:tabs>
        <w:ind w:left="426" w:hanging="360"/>
        <w:rPr>
          <w:rFonts w:ascii="Tahoma" w:hAnsi="Tahoma" w:cs="Tahoma"/>
          <w:color w:val="000000" w:themeColor="text1"/>
        </w:rPr>
      </w:pPr>
      <w:r w:rsidRPr="00656CCB">
        <w:rPr>
          <w:rFonts w:ascii="Tahoma" w:hAnsi="Tahoma" w:cs="Tahoma"/>
          <w:color w:val="000000" w:themeColor="text1"/>
        </w:rPr>
        <w:t>Jakakolwiek przerwa w realizacji przedmiotu umowy wynikająca z braku podwykonawcy będzie traktowana jako przerwa wynikła z winy wykonawcy.</w:t>
      </w:r>
    </w:p>
    <w:p w:rsidR="0061627F" w:rsidRPr="00656CCB" w:rsidRDefault="0061627F" w:rsidP="0061627F">
      <w:pPr>
        <w:pStyle w:val="Tekstpodstawowy"/>
        <w:numPr>
          <w:ilvl w:val="0"/>
          <w:numId w:val="67"/>
        </w:numPr>
        <w:tabs>
          <w:tab w:val="num" w:pos="567"/>
        </w:tabs>
        <w:ind w:left="426" w:hanging="360"/>
        <w:rPr>
          <w:rFonts w:ascii="Tahoma" w:hAnsi="Tahoma" w:cs="Tahoma"/>
          <w:color w:val="000000" w:themeColor="text1"/>
        </w:rPr>
      </w:pPr>
      <w:r w:rsidRPr="00656CCB">
        <w:rPr>
          <w:rFonts w:ascii="Tahoma" w:hAnsi="Tahoma" w:cs="Tahoma"/>
          <w:color w:val="000000" w:themeColor="text1"/>
          <w:szCs w:val="22"/>
        </w:rPr>
        <w:t>Wykonawca jest odpowiedzialny za działania, zanie</w:t>
      </w:r>
      <w:r>
        <w:rPr>
          <w:rFonts w:ascii="Tahoma" w:hAnsi="Tahoma" w:cs="Tahoma"/>
          <w:color w:val="000000" w:themeColor="text1"/>
          <w:szCs w:val="22"/>
        </w:rPr>
        <w:t>chania, uchybienia i </w:t>
      </w:r>
      <w:r w:rsidRPr="00656CCB">
        <w:rPr>
          <w:rFonts w:ascii="Tahoma" w:hAnsi="Tahoma" w:cs="Tahoma"/>
          <w:color w:val="000000" w:themeColor="text1"/>
          <w:szCs w:val="22"/>
        </w:rPr>
        <w:t xml:space="preserve">zaniedbania każdego podwykonawcy i dalszego podwykonawcy tak, jakby były one działaniem, zaniechaniem, uchybieniem lub zaniedbaniem samego wykonawcy. </w:t>
      </w:r>
    </w:p>
    <w:p w:rsidR="0061627F" w:rsidRPr="00656CCB" w:rsidRDefault="0061627F" w:rsidP="0061627F">
      <w:pPr>
        <w:pStyle w:val="Tekstpodstawowy"/>
        <w:numPr>
          <w:ilvl w:val="0"/>
          <w:numId w:val="67"/>
        </w:numPr>
        <w:tabs>
          <w:tab w:val="num" w:pos="567"/>
        </w:tabs>
        <w:ind w:left="426" w:hanging="360"/>
        <w:rPr>
          <w:rFonts w:ascii="Tahoma" w:hAnsi="Tahoma" w:cs="Tahoma"/>
          <w:color w:val="000000" w:themeColor="text1"/>
        </w:rPr>
      </w:pPr>
      <w:r w:rsidRPr="00656CCB">
        <w:rPr>
          <w:rFonts w:ascii="Tahoma" w:hAnsi="Tahoma" w:cs="Tahoma"/>
          <w:color w:val="000000" w:themeColor="text1"/>
        </w:rPr>
        <w:t>Zatrudnienie podwykonawcy na roboty budowlane bez zgody zamawiającego uprawnia zamawiającego do odstąpienia od umowy z winy wykonawcy oraz wyłącza solidarną odpowiedzialność zamawiającego i wykonawcy za zapłatę wynagrodzenia za roboty wykonane przez podwykonawcę</w:t>
      </w:r>
    </w:p>
    <w:p w:rsidR="00406D20" w:rsidRDefault="00406D20" w:rsidP="00FA0C16">
      <w:pPr>
        <w:pStyle w:val="Tekstpodstawowy35"/>
        <w:spacing w:line="360" w:lineRule="auto"/>
        <w:jc w:val="center"/>
        <w:rPr>
          <w:rFonts w:ascii="Tahoma" w:hAnsi="Tahoma" w:cs="Tahoma"/>
          <w:bCs/>
          <w:sz w:val="24"/>
        </w:rPr>
      </w:pPr>
    </w:p>
    <w:p w:rsidR="00FA0C16" w:rsidRDefault="00FA0C16" w:rsidP="00FA0C16">
      <w:pPr>
        <w:pStyle w:val="Tekstpodstawowy35"/>
        <w:spacing w:line="360" w:lineRule="auto"/>
        <w:jc w:val="center"/>
        <w:rPr>
          <w:rFonts w:ascii="Tahoma" w:hAnsi="Tahoma" w:cs="Tahoma"/>
          <w:bCs/>
          <w:sz w:val="24"/>
        </w:rPr>
      </w:pPr>
      <w:r>
        <w:rPr>
          <w:rFonts w:ascii="Tahoma" w:hAnsi="Tahoma" w:cs="Tahoma"/>
          <w:bCs/>
          <w:sz w:val="24"/>
        </w:rPr>
        <w:t>§ 10</w:t>
      </w:r>
    </w:p>
    <w:p w:rsidR="00FA0C16" w:rsidRDefault="00FA0C16" w:rsidP="00FA0C16">
      <w:pPr>
        <w:pStyle w:val="Tekstpodstawowy35"/>
        <w:spacing w:line="360" w:lineRule="auto"/>
        <w:jc w:val="center"/>
        <w:rPr>
          <w:rFonts w:ascii="Tahoma" w:hAnsi="Tahoma" w:cs="Tahoma"/>
          <w:bCs/>
          <w:sz w:val="24"/>
        </w:rPr>
      </w:pPr>
      <w:r>
        <w:rPr>
          <w:rFonts w:ascii="Tahoma" w:hAnsi="Tahoma" w:cs="Tahoma"/>
          <w:bCs/>
          <w:sz w:val="24"/>
        </w:rPr>
        <w:t>PRZEDSTAWICIEL ZAMAWIAJĄCEGO I WYKONAWCY</w:t>
      </w:r>
    </w:p>
    <w:p w:rsidR="00FA0C16" w:rsidRPr="00F54007" w:rsidRDefault="00FA0C16" w:rsidP="00CF60BB">
      <w:pPr>
        <w:pStyle w:val="Tekstpodstawowy"/>
        <w:numPr>
          <w:ilvl w:val="6"/>
          <w:numId w:val="70"/>
        </w:numPr>
        <w:tabs>
          <w:tab w:val="left" w:pos="360"/>
        </w:tabs>
        <w:ind w:left="360" w:hanging="360"/>
        <w:rPr>
          <w:rFonts w:ascii="Tahoma" w:hAnsi="Tahoma" w:cs="Tahoma"/>
        </w:rPr>
      </w:pPr>
      <w:r>
        <w:rPr>
          <w:rFonts w:ascii="Tahoma" w:hAnsi="Tahoma" w:cs="Tahoma"/>
        </w:rPr>
        <w:t>Każda ze stron umowy zobowiązana jest do wyznaczenia przedstawiciela uprawnionego do reprezentowania strony w sprawach związanych z wykonaniem umowy oraz do wskazania nr telefonu, faksu oraz adr</w:t>
      </w:r>
      <w:r w:rsidR="00B41544">
        <w:rPr>
          <w:rFonts w:ascii="Tahoma" w:hAnsi="Tahoma" w:cs="Tahoma"/>
        </w:rPr>
        <w:t>esu mailowego do </w:t>
      </w:r>
      <w:r w:rsidRPr="00F54007">
        <w:rPr>
          <w:rFonts w:ascii="Tahoma" w:hAnsi="Tahoma" w:cs="Tahoma"/>
        </w:rPr>
        <w:t>kontaktowania się z tą osobą.</w:t>
      </w:r>
    </w:p>
    <w:p w:rsidR="00FA0C16" w:rsidRPr="009F0951" w:rsidRDefault="00FA0C16" w:rsidP="00CF60BB">
      <w:pPr>
        <w:pStyle w:val="Tekstpodstawowy"/>
        <w:numPr>
          <w:ilvl w:val="6"/>
          <w:numId w:val="70"/>
        </w:numPr>
        <w:tabs>
          <w:tab w:val="left" w:pos="360"/>
        </w:tabs>
        <w:ind w:left="360" w:hanging="360"/>
        <w:rPr>
          <w:rFonts w:ascii="Tahoma" w:hAnsi="Tahoma" w:cs="Tahoma"/>
        </w:rPr>
      </w:pPr>
      <w:r w:rsidRPr="00F54007">
        <w:rPr>
          <w:rFonts w:ascii="Tahoma" w:hAnsi="Tahoma" w:cs="Tahoma"/>
        </w:rPr>
        <w:lastRenderedPageBreak/>
        <w:t xml:space="preserve">W celu nadzorowania realizacji przedmiotu umowy zamawiający ustanowi inspektorów nadzoru inwestorskiego, o których poinformuje pisemnie </w:t>
      </w:r>
      <w:r w:rsidRPr="009F0951">
        <w:rPr>
          <w:rFonts w:ascii="Tahoma" w:hAnsi="Tahoma" w:cs="Tahoma"/>
        </w:rPr>
        <w:t>wykonawcę.</w:t>
      </w:r>
    </w:p>
    <w:p w:rsidR="00FA0C16" w:rsidRPr="00FB7AF6" w:rsidRDefault="00FA0C16" w:rsidP="00CF60BB">
      <w:pPr>
        <w:pStyle w:val="Tekstpodstawowy"/>
        <w:numPr>
          <w:ilvl w:val="6"/>
          <w:numId w:val="70"/>
        </w:numPr>
        <w:tabs>
          <w:tab w:val="left" w:pos="360"/>
        </w:tabs>
        <w:ind w:left="360" w:hanging="360"/>
        <w:rPr>
          <w:rFonts w:ascii="Tahoma" w:hAnsi="Tahoma" w:cs="Tahoma"/>
        </w:rPr>
      </w:pPr>
      <w:r w:rsidRPr="001F41D2">
        <w:rPr>
          <w:rFonts w:ascii="Tahoma" w:hAnsi="Tahoma" w:cs="Tahoma"/>
        </w:rPr>
        <w:t xml:space="preserve">Wykonawca zobowiązany jest zapewnić na własny koszt następujące osoby, które </w:t>
      </w:r>
      <w:r w:rsidRPr="00FB7AF6">
        <w:rPr>
          <w:rFonts w:ascii="Tahoma" w:hAnsi="Tahoma" w:cs="Tahoma"/>
        </w:rPr>
        <w:t xml:space="preserve">będą uczestniczyły w wykonywaniu przedmiotu umowy; </w:t>
      </w:r>
    </w:p>
    <w:p w:rsidR="00270DA5" w:rsidRPr="00FB7AF6" w:rsidRDefault="00270DA5" w:rsidP="003C4457">
      <w:pPr>
        <w:numPr>
          <w:ilvl w:val="2"/>
          <w:numId w:val="79"/>
        </w:numPr>
        <w:tabs>
          <w:tab w:val="left" w:pos="-2880"/>
        </w:tabs>
        <w:ind w:left="993" w:hanging="567"/>
        <w:jc w:val="both"/>
        <w:rPr>
          <w:rFonts w:ascii="Tahoma" w:hAnsi="Tahoma" w:cs="Tahoma"/>
        </w:rPr>
      </w:pPr>
      <w:r w:rsidRPr="00FB7AF6">
        <w:rPr>
          <w:rFonts w:ascii="Tahoma" w:hAnsi="Tahoma" w:cs="Tahoma"/>
        </w:rPr>
        <w:t>kierownika budowy, który posiada uprawnienia budowlane do </w:t>
      </w:r>
      <w:r w:rsidRPr="00FB7AF6">
        <w:rPr>
          <w:rFonts w:ascii="Tahoma" w:hAnsi="Tahoma" w:cs="Tahoma"/>
          <w:bCs/>
        </w:rPr>
        <w:t>kierowania robotami w specjalności konstrukcyjno-budowlanej lub uprawnienia równoważne</w:t>
      </w:r>
      <w:r w:rsidRPr="00FB7AF6">
        <w:rPr>
          <w:rFonts w:ascii="Tahoma" w:hAnsi="Tahoma" w:cs="Tahoma"/>
          <w:b/>
          <w:bCs/>
        </w:rPr>
        <w:t xml:space="preserve">, może wykonywać samodzielne funkcje techniczne w budownictwie przy zabytkach nieruchomych wpisanych do rejestru zabytków </w:t>
      </w:r>
      <w:r w:rsidRPr="00FB7AF6">
        <w:rPr>
          <w:rFonts w:ascii="Tahoma" w:hAnsi="Tahoma" w:cs="Tahoma"/>
          <w:bCs/>
        </w:rPr>
        <w:t>oraz przynależy do właściwej izby samorządu zawodowego,</w:t>
      </w:r>
    </w:p>
    <w:p w:rsidR="00270DA5" w:rsidRPr="00FB7AF6" w:rsidRDefault="00270DA5" w:rsidP="003C4457">
      <w:pPr>
        <w:numPr>
          <w:ilvl w:val="2"/>
          <w:numId w:val="79"/>
        </w:numPr>
        <w:tabs>
          <w:tab w:val="left" w:pos="-2880"/>
        </w:tabs>
        <w:ind w:left="993" w:hanging="567"/>
        <w:jc w:val="both"/>
        <w:rPr>
          <w:rFonts w:ascii="Tahoma" w:hAnsi="Tahoma" w:cs="Tahoma"/>
        </w:rPr>
      </w:pPr>
      <w:r w:rsidRPr="00FB7AF6">
        <w:rPr>
          <w:rFonts w:ascii="Tahoma" w:hAnsi="Tahoma" w:cs="Tahoma"/>
        </w:rPr>
        <w:t>kierownika robót sanitarnych, który posiada uprawnienia budowlane umożliwiające pełnienie funkcji kierownika robót sanitarnych na robotach objętych niniejszym zamówieniem</w:t>
      </w:r>
      <w:r w:rsidR="00481F42" w:rsidRPr="00FB7AF6">
        <w:rPr>
          <w:rFonts w:ascii="Tahoma" w:hAnsi="Tahoma" w:cs="Tahoma"/>
        </w:rPr>
        <w:t>,</w:t>
      </w:r>
    </w:p>
    <w:p w:rsidR="00270DA5" w:rsidRPr="00FB7AF6" w:rsidRDefault="00270DA5" w:rsidP="003C4457">
      <w:pPr>
        <w:numPr>
          <w:ilvl w:val="2"/>
          <w:numId w:val="79"/>
        </w:numPr>
        <w:tabs>
          <w:tab w:val="left" w:pos="-2880"/>
        </w:tabs>
        <w:ind w:left="993" w:hanging="567"/>
        <w:jc w:val="both"/>
        <w:rPr>
          <w:rFonts w:ascii="Tahoma" w:hAnsi="Tahoma" w:cs="Tahoma"/>
        </w:rPr>
      </w:pPr>
      <w:r w:rsidRPr="00FB7AF6">
        <w:rPr>
          <w:rFonts w:ascii="Tahoma" w:hAnsi="Tahoma" w:cs="Tahoma"/>
        </w:rPr>
        <w:t>kierownika robót elektrycznych, który posiada uprawnienia budowlane umożliwiające pełnienie funkcji kierownika robót elektrycznych na robotach objętych niniejszym zamówieniem.</w:t>
      </w:r>
    </w:p>
    <w:p w:rsidR="00270DA5" w:rsidRPr="00FB7AF6" w:rsidRDefault="00270DA5" w:rsidP="00270DA5">
      <w:pPr>
        <w:tabs>
          <w:tab w:val="left" w:pos="-2880"/>
        </w:tabs>
        <w:ind w:left="426"/>
        <w:jc w:val="both"/>
        <w:rPr>
          <w:rFonts w:ascii="Tahoma" w:hAnsi="Tahoma" w:cs="Tahoma"/>
        </w:rPr>
      </w:pPr>
      <w:r w:rsidRPr="00FB7AF6">
        <w:rPr>
          <w:rFonts w:ascii="Tahoma" w:hAnsi="Tahoma" w:cs="Tahoma"/>
        </w:rPr>
        <w:t xml:space="preserve">Uwaga: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2013.1409 </w:t>
      </w:r>
      <w:proofErr w:type="spellStart"/>
      <w:r w:rsidRPr="00FB7AF6">
        <w:rPr>
          <w:rFonts w:ascii="Tahoma" w:hAnsi="Tahoma" w:cs="Tahoma"/>
        </w:rPr>
        <w:t>j.t</w:t>
      </w:r>
      <w:proofErr w:type="spellEnd"/>
      <w:r w:rsidRPr="00FB7AF6">
        <w:rPr>
          <w:rFonts w:ascii="Tahoma" w:hAnsi="Tahoma" w:cs="Tahoma"/>
        </w:rPr>
        <w:t xml:space="preserve">.), których zakres uprawnia do pełnienia wskazanej funkcji przy realizacji przedmiotu umowy. </w:t>
      </w:r>
    </w:p>
    <w:p w:rsidR="00FA0C16" w:rsidRDefault="00FA0C16" w:rsidP="00CF60BB">
      <w:pPr>
        <w:pStyle w:val="Tekstpodstawowy"/>
        <w:numPr>
          <w:ilvl w:val="6"/>
          <w:numId w:val="70"/>
        </w:numPr>
        <w:tabs>
          <w:tab w:val="left" w:pos="360"/>
        </w:tabs>
        <w:ind w:left="360" w:hanging="360"/>
        <w:rPr>
          <w:rFonts w:ascii="Tahoma" w:hAnsi="Tahoma" w:cs="Tahoma"/>
        </w:rPr>
      </w:pPr>
      <w:r w:rsidRPr="00F54007">
        <w:rPr>
          <w:rFonts w:ascii="Tahoma" w:hAnsi="Tahoma" w:cs="Tahoma"/>
        </w:rPr>
        <w:t xml:space="preserve">W terminie </w:t>
      </w:r>
      <w:r w:rsidRPr="00BE0065">
        <w:rPr>
          <w:rFonts w:ascii="Tahoma" w:hAnsi="Tahoma" w:cs="Tahoma"/>
        </w:rPr>
        <w:t>3 dni</w:t>
      </w:r>
      <w:r w:rsidRPr="00F54007">
        <w:rPr>
          <w:rFonts w:ascii="Tahoma" w:hAnsi="Tahoma" w:cs="Tahoma"/>
        </w:rPr>
        <w:t xml:space="preserve"> od dnia podpisania umowy wykonawca przekaże zamawiającemu następujące dokumenty </w:t>
      </w:r>
      <w:r>
        <w:rPr>
          <w:rFonts w:ascii="Tahoma" w:hAnsi="Tahoma" w:cs="Tahoma"/>
        </w:rPr>
        <w:t>osoby wskazanej na stanowisko kierownika budowy:</w:t>
      </w:r>
    </w:p>
    <w:p w:rsidR="00FA0C16" w:rsidRDefault="00FA0C16" w:rsidP="00CF60BB">
      <w:pPr>
        <w:numPr>
          <w:ilvl w:val="1"/>
          <w:numId w:val="66"/>
        </w:numPr>
        <w:tabs>
          <w:tab w:val="clear" w:pos="1440"/>
          <w:tab w:val="num" w:pos="720"/>
          <w:tab w:val="left" w:pos="6042"/>
        </w:tabs>
        <w:ind w:left="720"/>
        <w:jc w:val="both"/>
        <w:rPr>
          <w:rFonts w:ascii="Tahoma" w:hAnsi="Tahoma" w:cs="Tahoma"/>
        </w:rPr>
      </w:pPr>
      <w:r w:rsidRPr="006E4144">
        <w:rPr>
          <w:rFonts w:ascii="Tahoma" w:hAnsi="Tahoma" w:cs="Tahoma"/>
        </w:rPr>
        <w:t>potwierdzające kwalifikacje kierownik</w:t>
      </w:r>
      <w:r>
        <w:rPr>
          <w:rFonts w:ascii="Tahoma" w:hAnsi="Tahoma" w:cs="Tahoma"/>
        </w:rPr>
        <w:t>a</w:t>
      </w:r>
      <w:r w:rsidRPr="006E4144">
        <w:rPr>
          <w:rFonts w:ascii="Tahoma" w:hAnsi="Tahoma" w:cs="Tahoma"/>
        </w:rPr>
        <w:t xml:space="preserve"> budowy</w:t>
      </w:r>
      <w:r w:rsidR="00A07C15">
        <w:rPr>
          <w:rFonts w:ascii="Tahoma" w:hAnsi="Tahoma" w:cs="Tahoma"/>
        </w:rPr>
        <w:t xml:space="preserve"> i kierowników robót </w:t>
      </w:r>
      <w:r>
        <w:rPr>
          <w:rFonts w:ascii="Tahoma" w:hAnsi="Tahoma" w:cs="Tahoma"/>
        </w:rPr>
        <w:t xml:space="preserve">oraz </w:t>
      </w:r>
      <w:r w:rsidRPr="006E4144">
        <w:rPr>
          <w:rFonts w:ascii="Tahoma" w:hAnsi="Tahoma" w:cs="Tahoma"/>
        </w:rPr>
        <w:t xml:space="preserve">przynależność </w:t>
      </w:r>
      <w:r w:rsidR="00A07C15">
        <w:rPr>
          <w:rFonts w:ascii="Tahoma" w:hAnsi="Tahoma" w:cs="Tahoma"/>
        </w:rPr>
        <w:t xml:space="preserve">kierownika budowy </w:t>
      </w:r>
      <w:r w:rsidRPr="006E4144">
        <w:rPr>
          <w:rFonts w:ascii="Tahoma" w:hAnsi="Tahoma" w:cs="Tahoma"/>
        </w:rPr>
        <w:t>do właściwej Izby Inżynierów</w:t>
      </w:r>
      <w:r>
        <w:rPr>
          <w:rFonts w:ascii="Tahoma" w:hAnsi="Tahoma" w:cs="Tahoma"/>
        </w:rPr>
        <w:t xml:space="preserve"> Budownictwa,</w:t>
      </w:r>
    </w:p>
    <w:p w:rsidR="00FA0C16" w:rsidRPr="001F41D2" w:rsidRDefault="00FA0C16" w:rsidP="00CF60BB">
      <w:pPr>
        <w:numPr>
          <w:ilvl w:val="1"/>
          <w:numId w:val="66"/>
        </w:numPr>
        <w:tabs>
          <w:tab w:val="clear" w:pos="1440"/>
          <w:tab w:val="num" w:pos="720"/>
          <w:tab w:val="left" w:pos="6042"/>
        </w:tabs>
        <w:ind w:left="720"/>
        <w:jc w:val="both"/>
        <w:rPr>
          <w:rFonts w:ascii="Tahoma" w:hAnsi="Tahoma" w:cs="Tahoma"/>
        </w:rPr>
      </w:pPr>
      <w:r w:rsidRPr="001F41D2">
        <w:rPr>
          <w:rFonts w:ascii="Tahoma" w:hAnsi="Tahoma" w:cs="Tahoma"/>
        </w:rPr>
        <w:t>oświadczenie kierownika budowy</w:t>
      </w:r>
      <w:r w:rsidR="00270DA5">
        <w:rPr>
          <w:rFonts w:ascii="Tahoma" w:hAnsi="Tahoma" w:cs="Tahoma"/>
        </w:rPr>
        <w:t xml:space="preserve"> i kierowników robót </w:t>
      </w:r>
      <w:r w:rsidRPr="001F41D2">
        <w:rPr>
          <w:rFonts w:ascii="Tahoma" w:hAnsi="Tahoma" w:cs="Tahoma"/>
        </w:rPr>
        <w:t xml:space="preserve"> o przyjęciu obowiązków odpowiednio kierownika budowy</w:t>
      </w:r>
      <w:r w:rsidR="00270DA5">
        <w:rPr>
          <w:rFonts w:ascii="Tahoma" w:hAnsi="Tahoma" w:cs="Tahoma"/>
        </w:rPr>
        <w:t xml:space="preserve"> i kierownika robót</w:t>
      </w:r>
      <w:r w:rsidRPr="001F41D2">
        <w:rPr>
          <w:rFonts w:ascii="Tahoma" w:hAnsi="Tahoma" w:cs="Tahoma"/>
        </w:rPr>
        <w:t>,</w:t>
      </w:r>
    </w:p>
    <w:p w:rsidR="00FA0C16" w:rsidRPr="001F41D2" w:rsidRDefault="00FA0C16" w:rsidP="00CF60BB">
      <w:pPr>
        <w:numPr>
          <w:ilvl w:val="1"/>
          <w:numId w:val="66"/>
        </w:numPr>
        <w:tabs>
          <w:tab w:val="clear" w:pos="1440"/>
          <w:tab w:val="num" w:pos="720"/>
          <w:tab w:val="left" w:pos="6042"/>
        </w:tabs>
        <w:ind w:left="720"/>
        <w:jc w:val="both"/>
        <w:rPr>
          <w:rFonts w:ascii="Tahoma" w:hAnsi="Tahoma" w:cs="Tahoma"/>
        </w:rPr>
      </w:pPr>
      <w:r w:rsidRPr="001F41D2">
        <w:rPr>
          <w:rFonts w:ascii="Tahoma" w:hAnsi="Tahoma" w:cs="Tahoma"/>
        </w:rPr>
        <w:t>oświadczenie kierownika budowy o sporządzeniu planu bezpieczeństwa i ochrony zdrowia – jeżeli jest wymagany.</w:t>
      </w:r>
    </w:p>
    <w:p w:rsidR="00FA0C16" w:rsidRPr="00E927FD" w:rsidRDefault="00FA0C16" w:rsidP="00CF60BB">
      <w:pPr>
        <w:pStyle w:val="Tekstpodstawowy"/>
        <w:numPr>
          <w:ilvl w:val="6"/>
          <w:numId w:val="70"/>
        </w:numPr>
        <w:tabs>
          <w:tab w:val="left" w:pos="360"/>
        </w:tabs>
        <w:ind w:left="360" w:hanging="360"/>
        <w:rPr>
          <w:rFonts w:ascii="Tahoma" w:hAnsi="Tahoma" w:cs="Tahoma"/>
        </w:rPr>
      </w:pPr>
      <w:r w:rsidRPr="001F41D2">
        <w:rPr>
          <w:rFonts w:ascii="Tahoma" w:hAnsi="Tahoma" w:cs="Tahoma"/>
        </w:rPr>
        <w:t>Zamawiający może zażądać zmi</w:t>
      </w:r>
      <w:r w:rsidR="00270DA5">
        <w:rPr>
          <w:rFonts w:ascii="Tahoma" w:hAnsi="Tahoma" w:cs="Tahoma"/>
        </w:rPr>
        <w:t>any osoby o której mowa w ust. 3</w:t>
      </w:r>
      <w:r w:rsidRPr="00BE0065">
        <w:rPr>
          <w:rFonts w:ascii="Tahoma" w:hAnsi="Tahoma" w:cs="Tahoma"/>
        </w:rPr>
        <w:t xml:space="preserve">  </w:t>
      </w:r>
      <w:r w:rsidR="00B41544">
        <w:rPr>
          <w:rFonts w:ascii="Tahoma" w:hAnsi="Tahoma" w:cs="Tahoma"/>
        </w:rPr>
        <w:t>jeżeli uzna, że </w:t>
      </w:r>
      <w:r w:rsidRPr="001F41D2">
        <w:rPr>
          <w:rFonts w:ascii="Tahoma" w:hAnsi="Tahoma" w:cs="Tahoma"/>
        </w:rPr>
        <w:t>osoba ta nie wykonuje należycie swoich obowiązków. Wykonawca zobowiązany</w:t>
      </w:r>
      <w:r w:rsidRPr="00E927FD">
        <w:rPr>
          <w:rFonts w:ascii="Tahoma" w:hAnsi="Tahoma" w:cs="Tahoma"/>
        </w:rPr>
        <w:t xml:space="preserve"> jest zmienić wskazaną osobę w terminie 14 d</w:t>
      </w:r>
      <w:r>
        <w:rPr>
          <w:rFonts w:ascii="Tahoma" w:hAnsi="Tahoma" w:cs="Tahoma"/>
        </w:rPr>
        <w:t>ni od dnia przekazania żądania.</w:t>
      </w:r>
    </w:p>
    <w:p w:rsidR="00FA0C16" w:rsidRPr="00FB7AF6" w:rsidRDefault="00FA0C16" w:rsidP="00CF60BB">
      <w:pPr>
        <w:pStyle w:val="Tekstpodstawowy"/>
        <w:numPr>
          <w:ilvl w:val="6"/>
          <w:numId w:val="70"/>
        </w:numPr>
        <w:tabs>
          <w:tab w:val="left" w:pos="360"/>
        </w:tabs>
        <w:ind w:left="360" w:hanging="360"/>
        <w:rPr>
          <w:rFonts w:ascii="Tahoma" w:hAnsi="Tahoma" w:cs="Tahoma"/>
        </w:rPr>
      </w:pPr>
      <w:r w:rsidRPr="00E927FD">
        <w:rPr>
          <w:rFonts w:ascii="Tahoma" w:hAnsi="Tahoma" w:cs="Tahoma"/>
        </w:rPr>
        <w:t xml:space="preserve">Zmiana osób wskazanych w ust. </w:t>
      </w:r>
      <w:r w:rsidR="00270DA5">
        <w:rPr>
          <w:rFonts w:ascii="Tahoma" w:hAnsi="Tahoma" w:cs="Tahoma"/>
        </w:rPr>
        <w:t>3</w:t>
      </w:r>
      <w:r w:rsidRPr="00E927FD">
        <w:rPr>
          <w:rFonts w:ascii="Tahoma" w:hAnsi="Tahoma" w:cs="Tahoma"/>
        </w:rPr>
        <w:t xml:space="preserve"> może nastąpić poprzez pisemne oświadczenie złożone drugiej stronie. Zmiana taka nie wymaga do swojej ważności formy aneksu do niniejszej umowy, ani jakiejkolwiek akceptacji drugiej strony. Zmiana osoby wskazanej w ust. </w:t>
      </w:r>
      <w:r>
        <w:rPr>
          <w:rFonts w:ascii="Tahoma" w:hAnsi="Tahoma" w:cs="Tahoma"/>
        </w:rPr>
        <w:t>3</w:t>
      </w:r>
      <w:r w:rsidRPr="00E927FD">
        <w:rPr>
          <w:rFonts w:ascii="Tahoma" w:hAnsi="Tahoma" w:cs="Tahoma"/>
        </w:rPr>
        <w:t xml:space="preserve"> odbywa się poprzez pisemne powiadomienie zamawiającego, d</w:t>
      </w:r>
      <w:r>
        <w:rPr>
          <w:rFonts w:ascii="Tahoma" w:hAnsi="Tahoma" w:cs="Tahoma"/>
        </w:rPr>
        <w:t>o którego dołącza się dokum</w:t>
      </w:r>
      <w:r w:rsidR="00C12DEC">
        <w:rPr>
          <w:rFonts w:ascii="Tahoma" w:hAnsi="Tahoma" w:cs="Tahoma"/>
        </w:rPr>
        <w:t>enty potwierdzające określone w </w:t>
      </w:r>
      <w:r>
        <w:rPr>
          <w:rFonts w:ascii="Tahoma" w:hAnsi="Tahoma" w:cs="Tahoma"/>
        </w:rPr>
        <w:t xml:space="preserve">ust. 3 </w:t>
      </w:r>
      <w:r w:rsidRPr="00E927FD">
        <w:rPr>
          <w:rFonts w:ascii="Tahoma" w:hAnsi="Tahoma" w:cs="Tahoma"/>
        </w:rPr>
        <w:t xml:space="preserve"> </w:t>
      </w:r>
      <w:r w:rsidRPr="00FB7AF6">
        <w:rPr>
          <w:rFonts w:ascii="Tahoma" w:hAnsi="Tahoma" w:cs="Tahoma"/>
        </w:rPr>
        <w:t>wymagania stawiane dla tej osoby.</w:t>
      </w:r>
    </w:p>
    <w:p w:rsidR="008833E4" w:rsidRPr="00FB7AF6" w:rsidRDefault="00FA0C16" w:rsidP="00CF60BB">
      <w:pPr>
        <w:pStyle w:val="Tekstpodstawowy"/>
        <w:numPr>
          <w:ilvl w:val="6"/>
          <w:numId w:val="70"/>
        </w:numPr>
        <w:tabs>
          <w:tab w:val="left" w:pos="360"/>
        </w:tabs>
        <w:ind w:left="360" w:hanging="360"/>
        <w:rPr>
          <w:rFonts w:ascii="Tahoma" w:hAnsi="Tahoma" w:cs="Tahoma"/>
        </w:rPr>
      </w:pPr>
      <w:r w:rsidRPr="00FB7AF6">
        <w:rPr>
          <w:rFonts w:ascii="Tahoma" w:hAnsi="Tahoma" w:cs="Tahoma"/>
        </w:rPr>
        <w:t>W przypadku opóźnienia wykonawcy w realiz</w:t>
      </w:r>
      <w:r w:rsidR="00C04DD9" w:rsidRPr="00FB7AF6">
        <w:rPr>
          <w:rFonts w:ascii="Tahoma" w:hAnsi="Tahoma" w:cs="Tahoma"/>
        </w:rPr>
        <w:t>acji obowiązku, o którym mowa w </w:t>
      </w:r>
      <w:r w:rsidRPr="00FB7AF6">
        <w:rPr>
          <w:rFonts w:ascii="Tahoma" w:hAnsi="Tahoma" w:cs="Tahoma"/>
        </w:rPr>
        <w:t>ust. 3 i ust. 4 zamawiający będzie uprawnio</w:t>
      </w:r>
      <w:r w:rsidR="00C04DD9" w:rsidRPr="00FB7AF6">
        <w:rPr>
          <w:rFonts w:ascii="Tahoma" w:hAnsi="Tahoma" w:cs="Tahoma"/>
        </w:rPr>
        <w:t>ny do naliczenia kary umownej w </w:t>
      </w:r>
      <w:r w:rsidRPr="00FB7AF6">
        <w:rPr>
          <w:rFonts w:ascii="Tahoma" w:hAnsi="Tahoma" w:cs="Tahoma"/>
        </w:rPr>
        <w:t xml:space="preserve">wysokości określonej w § 14 ust. 1 lit. </w:t>
      </w:r>
      <w:r w:rsidR="005F01F1" w:rsidRPr="00FB7AF6">
        <w:rPr>
          <w:rFonts w:ascii="Tahoma" w:hAnsi="Tahoma" w:cs="Tahoma"/>
        </w:rPr>
        <w:t>d</w:t>
      </w:r>
      <w:r w:rsidRPr="00FB7AF6">
        <w:rPr>
          <w:rFonts w:ascii="Tahoma" w:hAnsi="Tahoma" w:cs="Tahoma"/>
        </w:rPr>
        <w:t xml:space="preserve"> umowy lub odstąpienia od umowy z przyczyn zależnych od wykonawcy i naliczenia kary umownej w wysokośc</w:t>
      </w:r>
      <w:r w:rsidR="004B4E32" w:rsidRPr="00FB7AF6">
        <w:rPr>
          <w:rFonts w:ascii="Tahoma" w:hAnsi="Tahoma" w:cs="Tahoma"/>
        </w:rPr>
        <w:t xml:space="preserve">i określonej w § 14 ust. 1 lit. </w:t>
      </w:r>
      <w:r w:rsidR="005F01F1" w:rsidRPr="00FB7AF6">
        <w:rPr>
          <w:rFonts w:ascii="Tahoma" w:hAnsi="Tahoma" w:cs="Tahoma"/>
        </w:rPr>
        <w:t>j</w:t>
      </w:r>
      <w:r w:rsidRPr="00FB7AF6">
        <w:rPr>
          <w:rFonts w:ascii="Tahoma" w:hAnsi="Tahoma" w:cs="Tahoma"/>
        </w:rPr>
        <w:t xml:space="preserve">  umowy.</w:t>
      </w:r>
    </w:p>
    <w:p w:rsidR="00FB7AF6" w:rsidRDefault="00FB7AF6" w:rsidP="00FA0C16">
      <w:pPr>
        <w:pStyle w:val="Tekstpodstawowy21"/>
        <w:tabs>
          <w:tab w:val="left" w:pos="0"/>
        </w:tabs>
        <w:ind w:right="23"/>
        <w:jc w:val="center"/>
        <w:rPr>
          <w:rFonts w:ascii="Tahoma" w:hAnsi="Tahoma" w:cs="Tahoma"/>
          <w:b/>
          <w:color w:val="auto"/>
        </w:rPr>
      </w:pPr>
    </w:p>
    <w:p w:rsidR="00FB7AF6" w:rsidRDefault="00FB7AF6" w:rsidP="00FA0C16">
      <w:pPr>
        <w:pStyle w:val="Tekstpodstawowy21"/>
        <w:tabs>
          <w:tab w:val="left" w:pos="0"/>
        </w:tabs>
        <w:ind w:right="23"/>
        <w:jc w:val="center"/>
        <w:rPr>
          <w:rFonts w:ascii="Tahoma" w:hAnsi="Tahoma" w:cs="Tahoma"/>
          <w:b/>
          <w:color w:val="auto"/>
        </w:rPr>
      </w:pPr>
    </w:p>
    <w:p w:rsidR="00FB7AF6" w:rsidRDefault="00FB7AF6" w:rsidP="00FA0C16">
      <w:pPr>
        <w:pStyle w:val="Tekstpodstawowy21"/>
        <w:tabs>
          <w:tab w:val="left" w:pos="0"/>
        </w:tabs>
        <w:ind w:right="23"/>
        <w:jc w:val="center"/>
        <w:rPr>
          <w:rFonts w:ascii="Tahoma" w:hAnsi="Tahoma" w:cs="Tahoma"/>
          <w:b/>
          <w:color w:val="auto"/>
        </w:rPr>
      </w:pPr>
    </w:p>
    <w:p w:rsidR="00FA0C16" w:rsidRPr="00471EE4" w:rsidRDefault="00FA0C16" w:rsidP="00FA0C16">
      <w:pPr>
        <w:pStyle w:val="Tekstpodstawowy21"/>
        <w:tabs>
          <w:tab w:val="left" w:pos="0"/>
        </w:tabs>
        <w:ind w:right="23"/>
        <w:jc w:val="center"/>
        <w:rPr>
          <w:rFonts w:ascii="Tahoma" w:hAnsi="Tahoma" w:cs="Tahoma"/>
          <w:b/>
          <w:color w:val="auto"/>
        </w:rPr>
      </w:pPr>
      <w:r>
        <w:rPr>
          <w:rFonts w:ascii="Tahoma" w:hAnsi="Tahoma" w:cs="Tahoma"/>
          <w:b/>
          <w:color w:val="auto"/>
        </w:rPr>
        <w:lastRenderedPageBreak/>
        <w:t>§ 11</w:t>
      </w:r>
    </w:p>
    <w:p w:rsidR="00FA0C16" w:rsidRPr="00471EE4" w:rsidRDefault="00FA0C16" w:rsidP="00FA0C16">
      <w:pPr>
        <w:pStyle w:val="Tekstpodstawowy21"/>
        <w:tabs>
          <w:tab w:val="left" w:pos="0"/>
        </w:tabs>
        <w:ind w:right="23"/>
        <w:jc w:val="center"/>
        <w:rPr>
          <w:rFonts w:ascii="Tahoma" w:hAnsi="Tahoma" w:cs="Tahoma"/>
          <w:b/>
          <w:color w:val="auto"/>
        </w:rPr>
      </w:pPr>
      <w:r w:rsidRPr="00471EE4">
        <w:rPr>
          <w:rFonts w:ascii="Tahoma" w:hAnsi="Tahoma" w:cs="Tahoma"/>
          <w:b/>
          <w:color w:val="auto"/>
        </w:rPr>
        <w:t xml:space="preserve">ODBIORY </w:t>
      </w:r>
    </w:p>
    <w:p w:rsidR="000A4048" w:rsidRPr="000A4048" w:rsidRDefault="000A4048" w:rsidP="00CF60BB">
      <w:pPr>
        <w:pStyle w:val="Tekstpodstawowy"/>
        <w:numPr>
          <w:ilvl w:val="0"/>
          <w:numId w:val="47"/>
        </w:numPr>
        <w:tabs>
          <w:tab w:val="left" w:pos="360"/>
        </w:tabs>
        <w:rPr>
          <w:rFonts w:ascii="Tahoma" w:hAnsi="Tahoma" w:cs="Tahoma"/>
          <w:color w:val="000000" w:themeColor="text1"/>
        </w:rPr>
      </w:pPr>
      <w:r w:rsidRPr="000A4048">
        <w:rPr>
          <w:rFonts w:ascii="Tahoma" w:hAnsi="Tahoma" w:cs="Tahoma"/>
          <w:color w:val="000000" w:themeColor="text1"/>
        </w:rPr>
        <w:t xml:space="preserve">Roboty zanikające i ulegające zakryciu podlegają odrębnym odbiorom w terminie </w:t>
      </w:r>
      <w:r w:rsidRPr="000A4048">
        <w:rPr>
          <w:rFonts w:ascii="Tahoma" w:hAnsi="Tahoma" w:cs="Tahoma"/>
          <w:b/>
          <w:color w:val="000000" w:themeColor="text1"/>
        </w:rPr>
        <w:t>3 dni</w:t>
      </w:r>
      <w:r w:rsidRPr="000A4048">
        <w:rPr>
          <w:rFonts w:ascii="Tahoma" w:hAnsi="Tahoma" w:cs="Tahoma"/>
          <w:color w:val="000000" w:themeColor="text1"/>
        </w:rPr>
        <w:t xml:space="preserve"> roboczych od daty zgłoszenia przez wykonawcę gotowości do ich odbioru wpisem w dzienniku budowy i zgłoszeniu właściwemu branżowo inspektorowi nadzoru inwestorskiego. W przypadku nie przystąpienia w powyższym terminie właściwego branżowo inspektora nadzoru inwestorskiego, do odbioru robót zanikających lub ulegających zakryciu wykonawca upoważniony jest do jednostronnego odbioru tych robót oraz zobowiązany jest do niezwłocznego poinformowania o tym fakcie zamawiającego.</w:t>
      </w:r>
    </w:p>
    <w:p w:rsidR="00F16F2B" w:rsidRPr="004C76A7" w:rsidRDefault="00F16F2B" w:rsidP="00CF60BB">
      <w:pPr>
        <w:pStyle w:val="Tekstpodstawowy"/>
        <w:numPr>
          <w:ilvl w:val="0"/>
          <w:numId w:val="47"/>
        </w:numPr>
        <w:tabs>
          <w:tab w:val="left" w:pos="360"/>
        </w:tabs>
        <w:rPr>
          <w:rFonts w:ascii="Tahoma" w:hAnsi="Tahoma" w:cs="Tahoma"/>
          <w:color w:val="000000" w:themeColor="text1"/>
        </w:rPr>
      </w:pPr>
      <w:r w:rsidRPr="004C76A7">
        <w:rPr>
          <w:rFonts w:ascii="Tahoma" w:hAnsi="Tahoma" w:cs="Tahoma"/>
          <w:color w:val="000000" w:themeColor="text1"/>
        </w:rPr>
        <w:t>Jeżeli wykonawca nie dopełni obowiązku poinformowania zamawiającego lub właściwego branżowo inspektora nadzoru inwestorskiego i zakryje roboty ulegające zakryciu i zanikające, na żądanie zamawiającego lub właściwego branżowo inspektora nadzoru inwestorskiego zobowiązany jest odkryć roboty lub wykonać otwory niezbędne do zbadania robót, a</w:t>
      </w:r>
      <w:r w:rsidR="0018433D" w:rsidRPr="004C76A7">
        <w:rPr>
          <w:rFonts w:ascii="Tahoma" w:hAnsi="Tahoma" w:cs="Tahoma"/>
          <w:color w:val="000000" w:themeColor="text1"/>
        </w:rPr>
        <w:t xml:space="preserve"> następnie przywrócić roboty do </w:t>
      </w:r>
      <w:r w:rsidRPr="004C76A7">
        <w:rPr>
          <w:rFonts w:ascii="Tahoma" w:hAnsi="Tahoma" w:cs="Tahoma"/>
          <w:color w:val="000000" w:themeColor="text1"/>
        </w:rPr>
        <w:t>stanu poprzedniego, na koszt własny.</w:t>
      </w:r>
    </w:p>
    <w:p w:rsidR="00B47086" w:rsidRPr="00B47086" w:rsidRDefault="00B47086" w:rsidP="00CF60BB">
      <w:pPr>
        <w:pStyle w:val="Tekstpodstawowy"/>
        <w:numPr>
          <w:ilvl w:val="0"/>
          <w:numId w:val="47"/>
        </w:numPr>
        <w:tabs>
          <w:tab w:val="left" w:pos="360"/>
        </w:tabs>
        <w:rPr>
          <w:rFonts w:ascii="Tahoma" w:hAnsi="Tahoma" w:cs="Tahoma"/>
          <w:color w:val="000000" w:themeColor="text1"/>
        </w:rPr>
      </w:pPr>
      <w:r w:rsidRPr="00B47086">
        <w:rPr>
          <w:rFonts w:ascii="Tahoma" w:hAnsi="Tahoma" w:cs="Tahoma"/>
          <w:color w:val="000000" w:themeColor="text1"/>
        </w:rPr>
        <w:t>Odbiór robót ulegających zakryciu lub zanikających następuje na podstawie odrębnego protokółu odbioru technicznego robót.</w:t>
      </w:r>
    </w:p>
    <w:p w:rsidR="00B47086" w:rsidRPr="00B47086" w:rsidRDefault="00B47086" w:rsidP="00CF60BB">
      <w:pPr>
        <w:pStyle w:val="Tekstpodstawowy"/>
        <w:numPr>
          <w:ilvl w:val="0"/>
          <w:numId w:val="47"/>
        </w:numPr>
        <w:tabs>
          <w:tab w:val="left" w:pos="360"/>
        </w:tabs>
        <w:rPr>
          <w:rFonts w:ascii="Tahoma" w:hAnsi="Tahoma" w:cs="Tahoma"/>
          <w:color w:val="000000" w:themeColor="text1"/>
          <w:szCs w:val="22"/>
        </w:rPr>
      </w:pPr>
      <w:r w:rsidRPr="00B47086">
        <w:rPr>
          <w:rFonts w:ascii="Tahoma" w:hAnsi="Tahoma" w:cs="Tahoma"/>
          <w:color w:val="000000" w:themeColor="text1"/>
        </w:rPr>
        <w:t xml:space="preserve">Odbiór częściowy wykonanych robót budowlanych nastąpi w ciągu </w:t>
      </w:r>
      <w:r w:rsidRPr="00B47086">
        <w:rPr>
          <w:rFonts w:ascii="Tahoma" w:hAnsi="Tahoma" w:cs="Tahoma"/>
          <w:b/>
          <w:color w:val="000000" w:themeColor="text1"/>
        </w:rPr>
        <w:t>5 dni</w:t>
      </w:r>
      <w:r w:rsidRPr="00B47086">
        <w:rPr>
          <w:rFonts w:ascii="Tahoma" w:hAnsi="Tahoma" w:cs="Tahoma"/>
          <w:color w:val="000000" w:themeColor="text1"/>
        </w:rPr>
        <w:t xml:space="preserve"> roboczych od daty zgłoszenia przez wykonawcę gotowości do ich odbioru zamawiającemu i inspektorom nadzoru inwestorskiego. </w:t>
      </w:r>
      <w:r w:rsidRPr="00B47086">
        <w:rPr>
          <w:rFonts w:ascii="Tahoma" w:hAnsi="Tahoma" w:cs="Tahoma"/>
          <w:color w:val="000000" w:themeColor="text1"/>
          <w:szCs w:val="22"/>
        </w:rPr>
        <w:t xml:space="preserve">W przypadku wątpliwości co do zakresu robót budowlanych jaki obejmuje dany element rozliczeniowy, należy pomocniczo stosować przedmiar robót z </w:t>
      </w:r>
      <w:r w:rsidRPr="00B47086">
        <w:rPr>
          <w:rFonts w:ascii="Tahoma" w:hAnsi="Tahoma" w:cs="Tahoma"/>
          <w:color w:val="000000" w:themeColor="text1"/>
        </w:rPr>
        <w:t xml:space="preserve">dokumentacji projektowej stanowiącej </w:t>
      </w:r>
      <w:r w:rsidRPr="00B47086">
        <w:rPr>
          <w:rFonts w:ascii="Tahoma" w:hAnsi="Tahoma" w:cs="Tahoma"/>
          <w:b/>
          <w:color w:val="000000" w:themeColor="text1"/>
        </w:rPr>
        <w:t>załącznik nr 1</w:t>
      </w:r>
      <w:r w:rsidRPr="00B47086">
        <w:rPr>
          <w:rFonts w:ascii="Tahoma" w:hAnsi="Tahoma" w:cs="Tahoma"/>
          <w:color w:val="000000" w:themeColor="text1"/>
        </w:rPr>
        <w:t xml:space="preserve"> do umowy.</w:t>
      </w:r>
    </w:p>
    <w:p w:rsidR="00B47086" w:rsidRPr="00B47086" w:rsidRDefault="00B47086" w:rsidP="00CF60BB">
      <w:pPr>
        <w:pStyle w:val="Tekstpodstawowy"/>
        <w:numPr>
          <w:ilvl w:val="0"/>
          <w:numId w:val="47"/>
        </w:numPr>
        <w:tabs>
          <w:tab w:val="left" w:pos="360"/>
        </w:tabs>
        <w:rPr>
          <w:rFonts w:ascii="Tahoma" w:hAnsi="Tahoma" w:cs="Tahoma"/>
          <w:color w:val="000000" w:themeColor="text1"/>
        </w:rPr>
      </w:pPr>
      <w:r w:rsidRPr="00B47086">
        <w:rPr>
          <w:rFonts w:ascii="Tahoma" w:hAnsi="Tahoma" w:cs="Tahoma"/>
          <w:color w:val="000000" w:themeColor="text1"/>
        </w:rPr>
        <w:t xml:space="preserve">Po zakończeniu wszystkich robót budowlanych objętych przedmiotem umowy,  dokonaniu wpisu w dzienniku budowy przez kierownika budowy, wykonawca zawiadomi pisemnie zamawiającego oraz inspektorów nadzoru inwestorskiego o gotowości do odbioru końcowego robót budowlanych objętych przedmiotem umowy. </w:t>
      </w:r>
    </w:p>
    <w:p w:rsidR="002D2A57" w:rsidRPr="004F664A" w:rsidRDefault="002D2A57" w:rsidP="00CF60BB">
      <w:pPr>
        <w:pStyle w:val="Tekstpodstawowy"/>
        <w:numPr>
          <w:ilvl w:val="0"/>
          <w:numId w:val="47"/>
        </w:numPr>
        <w:tabs>
          <w:tab w:val="left" w:pos="360"/>
        </w:tabs>
        <w:rPr>
          <w:rFonts w:ascii="Tahoma" w:hAnsi="Tahoma" w:cs="Tahoma"/>
        </w:rPr>
      </w:pPr>
      <w:r w:rsidRPr="004F664A">
        <w:rPr>
          <w:rFonts w:ascii="Tahoma" w:hAnsi="Tahoma" w:cs="Tahoma"/>
        </w:rPr>
        <w:t>Wykonawca jest zobowiązany do zawiadomienia, o którym mowa w ust. 4 i ust. 5 dołączyć:</w:t>
      </w:r>
    </w:p>
    <w:p w:rsidR="002D2A57" w:rsidRPr="00B47086" w:rsidRDefault="002D2A57" w:rsidP="003C4457">
      <w:pPr>
        <w:numPr>
          <w:ilvl w:val="1"/>
          <w:numId w:val="80"/>
        </w:numPr>
        <w:jc w:val="both"/>
        <w:rPr>
          <w:rFonts w:ascii="Tahoma" w:hAnsi="Tahoma" w:cs="Tahoma"/>
          <w:color w:val="000000" w:themeColor="text1"/>
          <w:szCs w:val="20"/>
        </w:rPr>
      </w:pPr>
      <w:r w:rsidRPr="00B47086">
        <w:rPr>
          <w:rFonts w:ascii="Tahoma" w:hAnsi="Tahoma" w:cs="Tahoma"/>
          <w:color w:val="000000" w:themeColor="text1"/>
          <w:szCs w:val="20"/>
        </w:rPr>
        <w:t>protokoły odbiorów technicznych, badań i sprawdzeń oraz pomiarów, atesty na wbudowane materiały,</w:t>
      </w:r>
    </w:p>
    <w:p w:rsidR="002D2A57" w:rsidRPr="00B47086" w:rsidRDefault="002D2A57" w:rsidP="003C4457">
      <w:pPr>
        <w:pStyle w:val="Default"/>
        <w:numPr>
          <w:ilvl w:val="1"/>
          <w:numId w:val="80"/>
        </w:numPr>
        <w:jc w:val="both"/>
        <w:rPr>
          <w:rFonts w:ascii="Tahoma" w:hAnsi="Tahoma" w:cs="Tahoma"/>
          <w:color w:val="000000" w:themeColor="text1"/>
        </w:rPr>
      </w:pPr>
      <w:r w:rsidRPr="00B47086">
        <w:rPr>
          <w:rFonts w:ascii="Tahoma" w:hAnsi="Tahoma" w:cs="Tahoma"/>
          <w:color w:val="000000" w:themeColor="text1"/>
          <w:szCs w:val="20"/>
        </w:rPr>
        <w:t>protokoły odbiorów technicznych sporządzone z zarządcami infrastruktury technicznej,</w:t>
      </w:r>
      <w:r w:rsidRPr="00B47086">
        <w:rPr>
          <w:rFonts w:ascii="Tahoma" w:hAnsi="Tahoma" w:cs="Tahoma"/>
          <w:color w:val="000000" w:themeColor="text1"/>
        </w:rPr>
        <w:t xml:space="preserve"> </w:t>
      </w:r>
    </w:p>
    <w:p w:rsidR="002D2A57" w:rsidRPr="00B47086" w:rsidRDefault="002D2A57" w:rsidP="003C4457">
      <w:pPr>
        <w:numPr>
          <w:ilvl w:val="1"/>
          <w:numId w:val="80"/>
        </w:numPr>
        <w:jc w:val="both"/>
        <w:rPr>
          <w:rFonts w:ascii="Tahoma" w:hAnsi="Tahoma" w:cs="Tahoma"/>
          <w:color w:val="000000" w:themeColor="text1"/>
          <w:szCs w:val="20"/>
        </w:rPr>
      </w:pPr>
      <w:r w:rsidRPr="00B47086">
        <w:rPr>
          <w:rFonts w:ascii="Tahoma" w:hAnsi="Tahoma" w:cs="Tahoma"/>
          <w:color w:val="000000" w:themeColor="text1"/>
          <w:szCs w:val="20"/>
        </w:rPr>
        <w:t>dokumentację powykonawczą wraz z naniesionymi zmianami dokonanymi w trakcie budowy, potwierdzonymi przez kierownika budowy, inspektora nadzoru</w:t>
      </w:r>
      <w:r w:rsidRPr="00B47086">
        <w:rPr>
          <w:rFonts w:ascii="Tahoma" w:hAnsi="Tahoma" w:cs="Tahoma"/>
          <w:color w:val="000000" w:themeColor="text1"/>
        </w:rPr>
        <w:t xml:space="preserve"> </w:t>
      </w:r>
      <w:r w:rsidRPr="00B47086">
        <w:rPr>
          <w:rFonts w:ascii="Tahoma" w:hAnsi="Tahoma" w:cs="Tahoma"/>
          <w:color w:val="000000" w:themeColor="text1"/>
          <w:szCs w:val="20"/>
        </w:rPr>
        <w:t>i projektanta – jeżeli takie wystąpiły zmiany,</w:t>
      </w:r>
    </w:p>
    <w:p w:rsidR="002D2A57" w:rsidRPr="00B47086" w:rsidRDefault="002D2A57" w:rsidP="003C4457">
      <w:pPr>
        <w:numPr>
          <w:ilvl w:val="1"/>
          <w:numId w:val="80"/>
        </w:numPr>
        <w:jc w:val="both"/>
        <w:rPr>
          <w:rFonts w:ascii="Tahoma" w:hAnsi="Tahoma" w:cs="Tahoma"/>
          <w:color w:val="000000" w:themeColor="text1"/>
          <w:szCs w:val="20"/>
        </w:rPr>
      </w:pPr>
      <w:r w:rsidRPr="00B47086">
        <w:rPr>
          <w:rFonts w:ascii="Tahoma" w:hAnsi="Tahoma" w:cs="Tahoma"/>
          <w:color w:val="000000" w:themeColor="text1"/>
          <w:szCs w:val="20"/>
        </w:rPr>
        <w:t>dziennik budowy,</w:t>
      </w:r>
    </w:p>
    <w:p w:rsidR="002D2A57" w:rsidRPr="00B47086" w:rsidRDefault="002D2A57" w:rsidP="003C4457">
      <w:pPr>
        <w:numPr>
          <w:ilvl w:val="1"/>
          <w:numId w:val="80"/>
        </w:numPr>
        <w:jc w:val="both"/>
        <w:rPr>
          <w:rFonts w:ascii="Tahoma" w:hAnsi="Tahoma" w:cs="Tahoma"/>
          <w:color w:val="000000" w:themeColor="text1"/>
          <w:szCs w:val="20"/>
        </w:rPr>
      </w:pPr>
      <w:r w:rsidRPr="00B47086">
        <w:rPr>
          <w:rFonts w:ascii="Tahoma" w:hAnsi="Tahoma" w:cs="Tahoma"/>
          <w:color w:val="000000" w:themeColor="text1"/>
          <w:szCs w:val="20"/>
        </w:rPr>
        <w:t xml:space="preserve">oświadczenie kierowników budów o zgodności wykonania obiektu z pozwoleniem na budowę, projektem budowlanym, obowiązującymi przepisami, o doprowadzeniu do należytego stanu i porządku terenu budowy, a także w razie korzystania - ulicy, sąsiedniej nieruchomości, o właściwym zagospodarowaniu terenów przyległych z projektem budowlanym, </w:t>
      </w:r>
    </w:p>
    <w:p w:rsidR="002D2A57" w:rsidRDefault="002D2A57" w:rsidP="003C4457">
      <w:pPr>
        <w:numPr>
          <w:ilvl w:val="1"/>
          <w:numId w:val="80"/>
        </w:numPr>
        <w:jc w:val="both"/>
        <w:rPr>
          <w:rFonts w:ascii="Tahoma" w:hAnsi="Tahoma" w:cs="Tahoma"/>
          <w:color w:val="000000" w:themeColor="text1"/>
          <w:szCs w:val="20"/>
        </w:rPr>
      </w:pPr>
      <w:r w:rsidRPr="00B47086">
        <w:rPr>
          <w:rFonts w:ascii="Tahoma" w:hAnsi="Tahoma" w:cs="Tahoma"/>
          <w:color w:val="000000" w:themeColor="text1"/>
          <w:szCs w:val="20"/>
        </w:rPr>
        <w:t>wszelkie instrukcje obsługi i eksploatacji wbudowanych oraz zainstalowanych urządzeń</w:t>
      </w:r>
      <w:r>
        <w:rPr>
          <w:rFonts w:ascii="Tahoma" w:hAnsi="Tahoma" w:cs="Tahoma"/>
          <w:color w:val="000000" w:themeColor="text1"/>
          <w:szCs w:val="20"/>
        </w:rPr>
        <w:t>,</w:t>
      </w:r>
      <w:r w:rsidRPr="00B47086">
        <w:rPr>
          <w:rFonts w:ascii="Tahoma" w:hAnsi="Tahoma" w:cs="Tahoma"/>
          <w:color w:val="000000" w:themeColor="text1"/>
          <w:szCs w:val="20"/>
        </w:rPr>
        <w:t xml:space="preserve"> kopie atestów</w:t>
      </w:r>
      <w:r>
        <w:rPr>
          <w:rFonts w:ascii="Tahoma" w:hAnsi="Tahoma" w:cs="Tahoma"/>
          <w:color w:val="000000" w:themeColor="text1"/>
          <w:szCs w:val="20"/>
        </w:rPr>
        <w:t xml:space="preserve">, deklaracji zgodności z </w:t>
      </w:r>
      <w:r w:rsidRPr="00B47086">
        <w:rPr>
          <w:rFonts w:ascii="Tahoma" w:hAnsi="Tahoma" w:cs="Tahoma"/>
          <w:color w:val="000000" w:themeColor="text1"/>
          <w:szCs w:val="20"/>
        </w:rPr>
        <w:t>normami i aprobatami technicznymi</w:t>
      </w:r>
      <w:r>
        <w:rPr>
          <w:rFonts w:ascii="Tahoma" w:hAnsi="Tahoma" w:cs="Tahoma"/>
          <w:color w:val="000000" w:themeColor="text1"/>
          <w:szCs w:val="20"/>
        </w:rPr>
        <w:t xml:space="preserve"> oraz kart gwarancyjne</w:t>
      </w:r>
      <w:r w:rsidRPr="00B47086">
        <w:rPr>
          <w:rFonts w:ascii="Tahoma" w:hAnsi="Tahoma" w:cs="Tahoma"/>
          <w:color w:val="000000" w:themeColor="text1"/>
          <w:szCs w:val="20"/>
        </w:rPr>
        <w:t xml:space="preserve"> na zastosowane i wbudowane materiały, prefabrykaty i urządzenia,</w:t>
      </w:r>
    </w:p>
    <w:p w:rsidR="002D2A57" w:rsidRPr="002D2A57" w:rsidRDefault="002D2A57" w:rsidP="002D2A57">
      <w:pPr>
        <w:pStyle w:val="Tekstpodstawowy"/>
        <w:tabs>
          <w:tab w:val="left" w:pos="360"/>
        </w:tabs>
        <w:ind w:left="360"/>
        <w:rPr>
          <w:rFonts w:ascii="Tahoma" w:hAnsi="Tahoma" w:cs="Tahoma"/>
          <w:color w:val="000000" w:themeColor="text1"/>
        </w:rPr>
      </w:pPr>
      <w:r w:rsidRPr="002D2A57">
        <w:rPr>
          <w:rFonts w:ascii="Tahoma" w:hAnsi="Tahoma" w:cs="Tahoma"/>
          <w:color w:val="000000" w:themeColor="text1"/>
        </w:rPr>
        <w:lastRenderedPageBreak/>
        <w:t>Nie dopełnienie obowiązków określonych w punktach od a) do f) skutkuje bezskutecznością zawiadomienia o gotowości do odbioru końcowego.</w:t>
      </w:r>
    </w:p>
    <w:p w:rsidR="00B47086" w:rsidRPr="00B47086" w:rsidRDefault="00B47086" w:rsidP="00CF60BB">
      <w:pPr>
        <w:pStyle w:val="Tekstpodstawowy"/>
        <w:numPr>
          <w:ilvl w:val="0"/>
          <w:numId w:val="47"/>
        </w:numPr>
        <w:tabs>
          <w:tab w:val="left" w:pos="360"/>
        </w:tabs>
        <w:rPr>
          <w:rFonts w:ascii="Tahoma" w:hAnsi="Tahoma" w:cs="Tahoma"/>
          <w:color w:val="000000" w:themeColor="text1"/>
        </w:rPr>
      </w:pPr>
      <w:r w:rsidRPr="00B47086">
        <w:rPr>
          <w:rFonts w:ascii="Tahoma" w:hAnsi="Tahoma" w:cs="Tahoma"/>
          <w:color w:val="000000" w:themeColor="text1"/>
        </w:rPr>
        <w:t xml:space="preserve">Rozpoczęcie końcowego odbioru robót budowlanych objętych przedmiotem umowy nastąpi w terminie </w:t>
      </w:r>
      <w:r w:rsidRPr="00B47086">
        <w:rPr>
          <w:rFonts w:ascii="Tahoma" w:hAnsi="Tahoma" w:cs="Tahoma"/>
          <w:b/>
          <w:color w:val="000000" w:themeColor="text1"/>
        </w:rPr>
        <w:t>7 dni</w:t>
      </w:r>
      <w:r w:rsidRPr="00B47086">
        <w:rPr>
          <w:rFonts w:ascii="Tahoma" w:hAnsi="Tahoma" w:cs="Tahoma"/>
          <w:color w:val="000000" w:themeColor="text1"/>
        </w:rPr>
        <w:t xml:space="preserve"> roboczych od daty otrzymania przez zamawiającego pisemnego powiadomienia o osiągnięciu gotowości do ich odbioru. Zamawiający wyznaczy termin rozpoczęcia procesu odbioru. W czynnościach odbioru będą brali udział w szczególności przedstawiciele zamawiającego, inspektorzy nadzoru oraz kierownik budowy oraz kierownicy budowy, kierownicy robót i  przedstawiciele wykonawcy. </w:t>
      </w:r>
    </w:p>
    <w:p w:rsidR="00B47086" w:rsidRPr="000A4048" w:rsidRDefault="00B47086" w:rsidP="00CF60BB">
      <w:pPr>
        <w:pStyle w:val="Tekstpodstawowy"/>
        <w:numPr>
          <w:ilvl w:val="0"/>
          <w:numId w:val="47"/>
        </w:numPr>
        <w:tabs>
          <w:tab w:val="left" w:pos="426"/>
        </w:tabs>
        <w:ind w:left="426" w:hanging="426"/>
        <w:rPr>
          <w:rFonts w:ascii="Tahoma" w:hAnsi="Tahoma" w:cs="Tahoma"/>
          <w:color w:val="000000" w:themeColor="text1"/>
        </w:rPr>
      </w:pPr>
      <w:r w:rsidRPr="000A4048">
        <w:rPr>
          <w:rFonts w:ascii="Tahoma" w:hAnsi="Tahoma" w:cs="Tahoma"/>
          <w:color w:val="000000" w:themeColor="text1"/>
        </w:rPr>
        <w:t xml:space="preserve">Z czynności odbioru częściowego i odbioru końcowego zamawiający sporządza protokół zawierający wszelkie ustalenia dokonane w toku poszczególnych odbiorów. </w:t>
      </w:r>
    </w:p>
    <w:p w:rsidR="009E0D70" w:rsidRPr="002D2A57" w:rsidRDefault="009E0D70" w:rsidP="00CF60BB">
      <w:pPr>
        <w:pStyle w:val="Tekstpodstawowy"/>
        <w:numPr>
          <w:ilvl w:val="0"/>
          <w:numId w:val="47"/>
        </w:numPr>
        <w:rPr>
          <w:rFonts w:ascii="Tahoma" w:hAnsi="Tahoma" w:cs="Tahoma"/>
          <w:color w:val="000000" w:themeColor="text1"/>
        </w:rPr>
      </w:pPr>
      <w:r w:rsidRPr="002D2A57">
        <w:rPr>
          <w:rFonts w:ascii="Tahoma" w:hAnsi="Tahoma" w:cs="Tahoma"/>
          <w:color w:val="000000" w:themeColor="text1"/>
        </w:rPr>
        <w:t>Odbiorem końcowym wykonawca przekaże zamawiającemu przedmiot umowy, po stwierdzeniu jego zgodności z projektem budowlanym, specyfikacją techniczną wykonania i odbioru robót, aktualnymi normami i przepisami technicznymi, protokołami konieczności sporządzonymi w trakcie realizacji oraz zasadami sztuki budowlanej.</w:t>
      </w:r>
    </w:p>
    <w:p w:rsidR="00FA0C16" w:rsidRPr="00C20C83" w:rsidRDefault="00FA0C16" w:rsidP="00CF60BB">
      <w:pPr>
        <w:pStyle w:val="Tekstpodstawowy"/>
        <w:numPr>
          <w:ilvl w:val="0"/>
          <w:numId w:val="47"/>
        </w:numPr>
        <w:tabs>
          <w:tab w:val="left" w:pos="426"/>
        </w:tabs>
        <w:ind w:left="426" w:hanging="426"/>
        <w:rPr>
          <w:rFonts w:ascii="Tahoma" w:hAnsi="Tahoma" w:cs="Tahoma"/>
          <w:color w:val="000000" w:themeColor="text1"/>
        </w:rPr>
      </w:pPr>
      <w:r w:rsidRPr="00C20C83">
        <w:rPr>
          <w:rFonts w:ascii="Tahoma" w:hAnsi="Tahoma" w:cs="Tahoma"/>
          <w:color w:val="000000" w:themeColor="text1"/>
        </w:rPr>
        <w:t>Jeżeli w toku czynności odbioru zostaną stwierdzone wady to zamawiającemu przysługują następujące uprawnienia:</w:t>
      </w:r>
    </w:p>
    <w:p w:rsidR="00FA0C16" w:rsidRPr="00C20C83" w:rsidRDefault="00FA0C16" w:rsidP="00CF60BB">
      <w:pPr>
        <w:pStyle w:val="Tekstpodstawowy"/>
        <w:numPr>
          <w:ilvl w:val="0"/>
          <w:numId w:val="48"/>
        </w:numPr>
        <w:tabs>
          <w:tab w:val="left" w:pos="2443"/>
        </w:tabs>
        <w:rPr>
          <w:rFonts w:ascii="Tahoma" w:hAnsi="Tahoma" w:cs="Tahoma"/>
          <w:color w:val="000000" w:themeColor="text1"/>
        </w:rPr>
      </w:pPr>
      <w:r w:rsidRPr="00C20C83">
        <w:rPr>
          <w:rFonts w:ascii="Tahoma" w:hAnsi="Tahoma" w:cs="Tahoma"/>
          <w:color w:val="000000" w:themeColor="text1"/>
        </w:rPr>
        <w:t>jeżeli wady nie nadają się do usunięcia to:</w:t>
      </w:r>
    </w:p>
    <w:p w:rsidR="00FA0C16" w:rsidRPr="00C20C83" w:rsidRDefault="00FA0C16" w:rsidP="00CF60BB">
      <w:pPr>
        <w:pStyle w:val="Tekstpodstawowy"/>
        <w:numPr>
          <w:ilvl w:val="1"/>
          <w:numId w:val="54"/>
        </w:numPr>
        <w:tabs>
          <w:tab w:val="clear" w:pos="360"/>
          <w:tab w:val="num" w:pos="900"/>
          <w:tab w:val="left" w:pos="2007"/>
        </w:tabs>
        <w:ind w:left="900" w:hanging="180"/>
        <w:rPr>
          <w:rFonts w:ascii="Tahoma" w:hAnsi="Tahoma" w:cs="Tahoma"/>
          <w:color w:val="000000" w:themeColor="text1"/>
        </w:rPr>
      </w:pPr>
      <w:r w:rsidRPr="00C20C83">
        <w:rPr>
          <w:rFonts w:ascii="Tahoma" w:hAnsi="Tahoma" w:cs="Tahoma"/>
          <w:color w:val="000000" w:themeColor="text1"/>
        </w:rPr>
        <w:t>jeżeli umożliwiają one użytkowanie przedmiotu umowy zgodnie z przeznaczeniem, zamawiający może odebrać przedmiot odbioru i obniżyć odpowiednio wynagrodzenie wykonawcy,</w:t>
      </w:r>
    </w:p>
    <w:p w:rsidR="00FA0C16" w:rsidRPr="00C20C83" w:rsidRDefault="00FA0C16" w:rsidP="00CF60BB">
      <w:pPr>
        <w:pStyle w:val="Tekstpodstawowy"/>
        <w:numPr>
          <w:ilvl w:val="1"/>
          <w:numId w:val="54"/>
        </w:numPr>
        <w:tabs>
          <w:tab w:val="clear" w:pos="360"/>
          <w:tab w:val="num" w:pos="900"/>
          <w:tab w:val="left" w:pos="2007"/>
        </w:tabs>
        <w:ind w:left="900" w:hanging="180"/>
        <w:rPr>
          <w:rFonts w:ascii="Tahoma" w:hAnsi="Tahoma" w:cs="Tahoma"/>
          <w:color w:val="000000" w:themeColor="text1"/>
        </w:rPr>
      </w:pPr>
      <w:r w:rsidRPr="00C20C83">
        <w:rPr>
          <w:rFonts w:ascii="Tahoma" w:hAnsi="Tahoma" w:cs="Tahoma"/>
          <w:color w:val="000000" w:themeColor="text1"/>
        </w:rPr>
        <w:t xml:space="preserve">jeżeli uniemożliwiają użytkowanie przedmiotu umowy zgodnie z przeznaczeniem, zamawiający może odstąpić od umowy lub żądać wykonania przedmiotu umowy po raz drugi na koszt wykonawcy, </w:t>
      </w:r>
    </w:p>
    <w:p w:rsidR="00FA0C16" w:rsidRPr="00C20C83" w:rsidRDefault="00FA0C16" w:rsidP="00CF60BB">
      <w:pPr>
        <w:pStyle w:val="Tekstpodstawowy"/>
        <w:numPr>
          <w:ilvl w:val="0"/>
          <w:numId w:val="48"/>
        </w:numPr>
        <w:tabs>
          <w:tab w:val="left" w:pos="2443"/>
        </w:tabs>
        <w:rPr>
          <w:rFonts w:ascii="Tahoma" w:hAnsi="Tahoma" w:cs="Tahoma"/>
          <w:color w:val="000000" w:themeColor="text1"/>
        </w:rPr>
      </w:pPr>
      <w:r w:rsidRPr="00C20C83">
        <w:rPr>
          <w:rFonts w:ascii="Tahoma" w:hAnsi="Tahoma" w:cs="Tahoma"/>
          <w:color w:val="000000" w:themeColor="text1"/>
        </w:rPr>
        <w:t>jeżeli wady nadają się do usunięcia to zamawiający może:</w:t>
      </w:r>
    </w:p>
    <w:p w:rsidR="00FA0C16" w:rsidRPr="00C20C83" w:rsidRDefault="00FA0C16" w:rsidP="00CF60BB">
      <w:pPr>
        <w:pStyle w:val="Tekstpodstawowy"/>
        <w:numPr>
          <w:ilvl w:val="0"/>
          <w:numId w:val="50"/>
        </w:numPr>
        <w:tabs>
          <w:tab w:val="clear" w:pos="720"/>
          <w:tab w:val="num" w:pos="1080"/>
          <w:tab w:val="left" w:pos="2443"/>
        </w:tabs>
        <w:ind w:left="1080"/>
        <w:rPr>
          <w:rFonts w:ascii="Tahoma" w:hAnsi="Tahoma" w:cs="Tahoma"/>
          <w:color w:val="000000" w:themeColor="text1"/>
        </w:rPr>
      </w:pPr>
      <w:r w:rsidRPr="00C20C83">
        <w:rPr>
          <w:rFonts w:ascii="Tahoma" w:hAnsi="Tahoma" w:cs="Tahoma"/>
          <w:color w:val="000000" w:themeColor="text1"/>
        </w:rPr>
        <w:t>odmówić odbioru do czasu usunięcia wad; w przypadku odmowy odbioru, zamawiający określa w protokole powód nie odebrania robót i termin usunięcia wad lub</w:t>
      </w:r>
    </w:p>
    <w:p w:rsidR="00FA0C16" w:rsidRPr="00C20C83" w:rsidRDefault="00FA0C16" w:rsidP="00CF60BB">
      <w:pPr>
        <w:pStyle w:val="Tekstpodstawowy"/>
        <w:numPr>
          <w:ilvl w:val="0"/>
          <w:numId w:val="50"/>
        </w:numPr>
        <w:tabs>
          <w:tab w:val="clear" w:pos="720"/>
          <w:tab w:val="num" w:pos="1080"/>
          <w:tab w:val="left" w:pos="2443"/>
        </w:tabs>
        <w:ind w:left="1080"/>
        <w:rPr>
          <w:rFonts w:ascii="Tahoma" w:hAnsi="Tahoma" w:cs="Tahoma"/>
          <w:color w:val="000000" w:themeColor="text1"/>
        </w:rPr>
      </w:pPr>
      <w:r w:rsidRPr="00C20C83">
        <w:rPr>
          <w:rFonts w:ascii="Tahoma" w:hAnsi="Tahoma" w:cs="Tahoma"/>
          <w:color w:val="000000" w:themeColor="text1"/>
        </w:rPr>
        <w:t>dokonać odbioru i wyznaczyć termin usunięcia wad zatrzymując odpowiednią do kosztów usunięcia wad część wynagrodzenia wykonawcy tytułem kaucji gwarancyjnej.</w:t>
      </w:r>
    </w:p>
    <w:p w:rsidR="00FA0C16" w:rsidRPr="008D205A" w:rsidRDefault="00FA0C16" w:rsidP="00CF60BB">
      <w:pPr>
        <w:pStyle w:val="Tekstpodstawowy"/>
        <w:numPr>
          <w:ilvl w:val="0"/>
          <w:numId w:val="47"/>
        </w:numPr>
        <w:tabs>
          <w:tab w:val="left" w:pos="360"/>
        </w:tabs>
        <w:rPr>
          <w:rFonts w:ascii="Tahoma" w:hAnsi="Tahoma" w:cs="Tahoma"/>
          <w:color w:val="000000" w:themeColor="text1"/>
        </w:rPr>
      </w:pPr>
      <w:r w:rsidRPr="008D205A">
        <w:rPr>
          <w:rFonts w:ascii="Tahoma" w:hAnsi="Tahoma" w:cs="Tahoma"/>
          <w:color w:val="000000" w:themeColor="text1"/>
        </w:rPr>
        <w:t xml:space="preserve">Wykonawca jest zobowiązany do pisemnego zawiadomienia zamawiającego o usunięciu wad stwierdzonych w trakcie odbioru. Odbiór zgłoszonych robót po usunięciu wad nastąpi w terminie </w:t>
      </w:r>
      <w:r w:rsidRPr="008D205A">
        <w:rPr>
          <w:rFonts w:ascii="Tahoma" w:hAnsi="Tahoma" w:cs="Tahoma"/>
          <w:b/>
          <w:color w:val="000000" w:themeColor="text1"/>
        </w:rPr>
        <w:t xml:space="preserve">3 dni </w:t>
      </w:r>
      <w:r w:rsidRPr="008D205A">
        <w:rPr>
          <w:rFonts w:ascii="Tahoma" w:hAnsi="Tahoma" w:cs="Tahoma"/>
          <w:color w:val="000000" w:themeColor="text1"/>
        </w:rPr>
        <w:t xml:space="preserve">roboczych od daty otrzymania zawiadomienia. W czynnościach odbioru będą brali udział przedstawiciele zamawiającego i  przedstawiciele wykonawcy. </w:t>
      </w:r>
    </w:p>
    <w:p w:rsidR="00FA0C16" w:rsidRPr="008D205A" w:rsidRDefault="00FA0C16" w:rsidP="00CF60BB">
      <w:pPr>
        <w:pStyle w:val="Tekstpodstawowy"/>
        <w:numPr>
          <w:ilvl w:val="0"/>
          <w:numId w:val="47"/>
        </w:numPr>
        <w:tabs>
          <w:tab w:val="left" w:pos="2443"/>
        </w:tabs>
        <w:ind w:left="426" w:hanging="426"/>
        <w:rPr>
          <w:rFonts w:ascii="Tahoma" w:hAnsi="Tahoma" w:cs="Tahoma"/>
          <w:color w:val="000000" w:themeColor="text1"/>
        </w:rPr>
      </w:pPr>
      <w:r w:rsidRPr="008D205A">
        <w:rPr>
          <w:rFonts w:ascii="Tahoma" w:hAnsi="Tahoma" w:cs="Tahoma"/>
          <w:color w:val="000000" w:themeColor="text1"/>
        </w:rPr>
        <w:t>Nie usunięcie wad w wyznaczonym terminie spowoduje zlecenie ich wykonania na rachunek i koszt wykonawcy. Należność ta może zostać potrącona z wynagrodzenia należnego wykonawcy, na co wykonawca wyraża zgodę.</w:t>
      </w:r>
    </w:p>
    <w:p w:rsidR="00900F11" w:rsidRPr="00900F11" w:rsidRDefault="00900F11" w:rsidP="000746CB">
      <w:pPr>
        <w:pStyle w:val="Tekstpodstawowy"/>
        <w:numPr>
          <w:ilvl w:val="12"/>
          <w:numId w:val="0"/>
        </w:numPr>
        <w:spacing w:line="360" w:lineRule="auto"/>
        <w:rPr>
          <w:rFonts w:ascii="Tahoma" w:hAnsi="Tahoma" w:cs="Tahoma"/>
          <w:b/>
          <w:bCs/>
          <w:color w:val="000000" w:themeColor="text1"/>
          <w:sz w:val="16"/>
          <w:szCs w:val="16"/>
        </w:rPr>
      </w:pPr>
    </w:p>
    <w:p w:rsidR="00FA0C16" w:rsidRDefault="00FA0C16" w:rsidP="00FA0C16">
      <w:pPr>
        <w:pStyle w:val="Tekstpodstawowy"/>
        <w:numPr>
          <w:ilvl w:val="12"/>
          <w:numId w:val="0"/>
        </w:numPr>
        <w:spacing w:line="360" w:lineRule="auto"/>
        <w:jc w:val="center"/>
        <w:rPr>
          <w:rFonts w:ascii="Tahoma" w:hAnsi="Tahoma" w:cs="Tahoma"/>
          <w:b/>
          <w:bCs/>
          <w:color w:val="000000" w:themeColor="text1"/>
        </w:rPr>
      </w:pPr>
      <w:r w:rsidRPr="005E16B1">
        <w:rPr>
          <w:rFonts w:ascii="Tahoma" w:hAnsi="Tahoma" w:cs="Tahoma"/>
          <w:b/>
          <w:bCs/>
          <w:color w:val="000000" w:themeColor="text1"/>
        </w:rPr>
        <w:t>§ 1</w:t>
      </w:r>
      <w:r>
        <w:rPr>
          <w:rFonts w:ascii="Tahoma" w:hAnsi="Tahoma" w:cs="Tahoma"/>
          <w:b/>
          <w:bCs/>
          <w:color w:val="000000" w:themeColor="text1"/>
        </w:rPr>
        <w:t>2</w:t>
      </w:r>
    </w:p>
    <w:p w:rsidR="00FA0C16" w:rsidRPr="005E16B1" w:rsidRDefault="00FA0C16" w:rsidP="00FA0C16">
      <w:pPr>
        <w:pStyle w:val="Tekstpodstawowy"/>
        <w:numPr>
          <w:ilvl w:val="12"/>
          <w:numId w:val="0"/>
        </w:numPr>
        <w:spacing w:line="360" w:lineRule="auto"/>
        <w:jc w:val="center"/>
        <w:rPr>
          <w:rFonts w:ascii="Tahoma" w:hAnsi="Tahoma" w:cs="Tahoma"/>
          <w:b/>
          <w:bCs/>
          <w:color w:val="000000" w:themeColor="text1"/>
        </w:rPr>
      </w:pPr>
      <w:r w:rsidRPr="005E16B1">
        <w:rPr>
          <w:rFonts w:ascii="Tahoma" w:hAnsi="Tahoma" w:cs="Tahoma"/>
          <w:b/>
          <w:bCs/>
          <w:color w:val="000000" w:themeColor="text1"/>
        </w:rPr>
        <w:t>RĘKOJMIA I GWARANCJA JAKOŚCI</w:t>
      </w:r>
    </w:p>
    <w:p w:rsidR="00FA0C16" w:rsidRPr="005E16B1" w:rsidRDefault="00FA0C16" w:rsidP="00CF60BB">
      <w:pPr>
        <w:pStyle w:val="Tekstpodstawowy35"/>
        <w:numPr>
          <w:ilvl w:val="0"/>
          <w:numId w:val="52"/>
        </w:numPr>
        <w:tabs>
          <w:tab w:val="left" w:pos="1440"/>
        </w:tabs>
        <w:rPr>
          <w:rFonts w:ascii="Tahoma" w:hAnsi="Tahoma" w:cs="Tahoma"/>
          <w:b w:val="0"/>
          <w:color w:val="000000" w:themeColor="text1"/>
          <w:sz w:val="24"/>
          <w:szCs w:val="24"/>
        </w:rPr>
      </w:pPr>
      <w:r w:rsidRPr="005E16B1">
        <w:rPr>
          <w:rFonts w:ascii="Tahoma" w:hAnsi="Tahoma" w:cs="Tahoma"/>
          <w:b w:val="0"/>
          <w:color w:val="000000" w:themeColor="text1"/>
          <w:sz w:val="24"/>
          <w:szCs w:val="24"/>
        </w:rPr>
        <w:t>Okres rękojmi zostaje przedłużony na okres udzielonej gwarancji jakości.</w:t>
      </w:r>
    </w:p>
    <w:p w:rsidR="000746CB" w:rsidRDefault="00FA0C16" w:rsidP="00CF60BB">
      <w:pPr>
        <w:pStyle w:val="Tekstpodstawowy35"/>
        <w:numPr>
          <w:ilvl w:val="0"/>
          <w:numId w:val="52"/>
        </w:numPr>
        <w:tabs>
          <w:tab w:val="left" w:pos="1440"/>
        </w:tabs>
        <w:rPr>
          <w:rFonts w:ascii="Tahoma" w:hAnsi="Tahoma" w:cs="Tahoma"/>
          <w:b w:val="0"/>
          <w:color w:val="000000" w:themeColor="text1"/>
          <w:sz w:val="24"/>
          <w:szCs w:val="24"/>
        </w:rPr>
      </w:pPr>
      <w:r w:rsidRPr="000746CB">
        <w:rPr>
          <w:rFonts w:ascii="Tahoma" w:hAnsi="Tahoma" w:cs="Tahoma"/>
          <w:b w:val="0"/>
          <w:sz w:val="24"/>
          <w:szCs w:val="24"/>
        </w:rPr>
        <w:t xml:space="preserve">Na </w:t>
      </w:r>
      <w:r w:rsidR="00406D20">
        <w:rPr>
          <w:rFonts w:ascii="Tahoma" w:hAnsi="Tahoma" w:cs="Tahoma"/>
          <w:b w:val="0"/>
          <w:sz w:val="24"/>
          <w:szCs w:val="24"/>
        </w:rPr>
        <w:t xml:space="preserve">roboty budowlane objęte </w:t>
      </w:r>
      <w:r w:rsidR="00F57F55" w:rsidRPr="000746CB">
        <w:rPr>
          <w:rFonts w:ascii="Tahoma" w:hAnsi="Tahoma" w:cs="Tahoma"/>
          <w:b w:val="0"/>
          <w:sz w:val="24"/>
          <w:szCs w:val="24"/>
        </w:rPr>
        <w:t>przedmiot</w:t>
      </w:r>
      <w:r w:rsidR="00406D20">
        <w:rPr>
          <w:rFonts w:ascii="Tahoma" w:hAnsi="Tahoma" w:cs="Tahoma"/>
          <w:b w:val="0"/>
          <w:sz w:val="24"/>
          <w:szCs w:val="24"/>
        </w:rPr>
        <w:t>em</w:t>
      </w:r>
      <w:r w:rsidR="00F57F55" w:rsidRPr="000746CB">
        <w:rPr>
          <w:rFonts w:ascii="Tahoma" w:hAnsi="Tahoma" w:cs="Tahoma"/>
          <w:b w:val="0"/>
          <w:sz w:val="24"/>
          <w:szCs w:val="24"/>
        </w:rPr>
        <w:t xml:space="preserve"> umowy</w:t>
      </w:r>
      <w:r w:rsidRPr="000746CB">
        <w:rPr>
          <w:rFonts w:ascii="Tahoma" w:hAnsi="Tahoma" w:cs="Tahoma"/>
          <w:b w:val="0"/>
          <w:sz w:val="24"/>
          <w:szCs w:val="24"/>
        </w:rPr>
        <w:t xml:space="preserve"> wykonawca udziela </w:t>
      </w:r>
      <w:r w:rsidRPr="000746CB">
        <w:rPr>
          <w:rFonts w:ascii="Tahoma" w:hAnsi="Tahoma" w:cs="Tahoma"/>
          <w:sz w:val="24"/>
          <w:szCs w:val="24"/>
        </w:rPr>
        <w:t>60 miesięcznej gwarancji</w:t>
      </w:r>
      <w:r w:rsidRPr="000746CB">
        <w:rPr>
          <w:rFonts w:ascii="Tahoma" w:hAnsi="Tahoma" w:cs="Tahoma"/>
          <w:b w:val="0"/>
          <w:sz w:val="24"/>
          <w:szCs w:val="24"/>
        </w:rPr>
        <w:t xml:space="preserve"> jakości licząc od </w:t>
      </w:r>
      <w:r w:rsidRPr="000746CB">
        <w:rPr>
          <w:rFonts w:ascii="Tahoma" w:hAnsi="Tahoma" w:cs="Tahoma"/>
          <w:b w:val="0"/>
          <w:color w:val="000000" w:themeColor="text1"/>
          <w:sz w:val="24"/>
          <w:szCs w:val="24"/>
        </w:rPr>
        <w:t>dnia odbioru końcowego przedmiotu umowy</w:t>
      </w:r>
      <w:r w:rsidR="000746CB">
        <w:rPr>
          <w:rFonts w:ascii="Tahoma" w:hAnsi="Tahoma" w:cs="Tahoma"/>
          <w:b w:val="0"/>
          <w:color w:val="000000" w:themeColor="text1"/>
          <w:sz w:val="24"/>
          <w:szCs w:val="24"/>
        </w:rPr>
        <w:t>.</w:t>
      </w:r>
    </w:p>
    <w:p w:rsidR="00DD072B" w:rsidRPr="000746CB" w:rsidRDefault="00DD072B" w:rsidP="00CF60BB">
      <w:pPr>
        <w:pStyle w:val="Tekstpodstawowy35"/>
        <w:numPr>
          <w:ilvl w:val="0"/>
          <w:numId w:val="52"/>
        </w:numPr>
        <w:tabs>
          <w:tab w:val="left" w:pos="1440"/>
        </w:tabs>
        <w:rPr>
          <w:rFonts w:ascii="Tahoma" w:hAnsi="Tahoma" w:cs="Tahoma"/>
          <w:b w:val="0"/>
          <w:color w:val="000000" w:themeColor="text1"/>
          <w:sz w:val="24"/>
          <w:szCs w:val="24"/>
        </w:rPr>
      </w:pPr>
      <w:r w:rsidRPr="000746CB">
        <w:rPr>
          <w:rFonts w:ascii="Tahoma" w:hAnsi="Tahoma" w:cs="Tahoma"/>
          <w:b w:val="0"/>
          <w:color w:val="000000" w:themeColor="text1"/>
          <w:sz w:val="24"/>
          <w:szCs w:val="24"/>
        </w:rPr>
        <w:lastRenderedPageBreak/>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DD072B" w:rsidRPr="00C73FEF" w:rsidRDefault="00DD072B" w:rsidP="00CF60BB">
      <w:pPr>
        <w:pStyle w:val="Tekstpodstawowy35"/>
        <w:numPr>
          <w:ilvl w:val="0"/>
          <w:numId w:val="52"/>
        </w:numPr>
        <w:tabs>
          <w:tab w:val="left" w:pos="1440"/>
        </w:tabs>
        <w:rPr>
          <w:rFonts w:ascii="Tahoma" w:hAnsi="Tahoma" w:cs="Tahoma"/>
          <w:b w:val="0"/>
          <w:color w:val="000000" w:themeColor="text1"/>
          <w:sz w:val="24"/>
          <w:szCs w:val="24"/>
        </w:rPr>
      </w:pPr>
      <w:r w:rsidRPr="00C73FEF">
        <w:rPr>
          <w:rFonts w:ascii="Tahoma" w:hAnsi="Tahoma" w:cs="Tahoma"/>
          <w:b w:val="0"/>
          <w:color w:val="000000" w:themeColor="text1"/>
          <w:sz w:val="24"/>
          <w:szCs w:val="24"/>
        </w:rPr>
        <w:t>Okres gwarancji ulega stosownemu przedłużeniu lub rozpoczyna swój bieg od nowa w przypadkach określonych w § 581 Kodeksu Cywilnego.</w:t>
      </w:r>
    </w:p>
    <w:p w:rsidR="00DD072B" w:rsidRPr="00C73FEF" w:rsidRDefault="00DD072B" w:rsidP="00CF60BB">
      <w:pPr>
        <w:pStyle w:val="Tekstpodstawowy35"/>
        <w:numPr>
          <w:ilvl w:val="0"/>
          <w:numId w:val="52"/>
        </w:numPr>
        <w:tabs>
          <w:tab w:val="left" w:pos="1440"/>
        </w:tabs>
        <w:rPr>
          <w:rFonts w:ascii="Tahoma" w:hAnsi="Tahoma" w:cs="Tahoma"/>
          <w:b w:val="0"/>
          <w:color w:val="000000" w:themeColor="text1"/>
          <w:sz w:val="24"/>
          <w:szCs w:val="24"/>
        </w:rPr>
      </w:pPr>
      <w:r w:rsidRPr="00C73FEF">
        <w:rPr>
          <w:rFonts w:ascii="Tahoma" w:hAnsi="Tahoma" w:cs="Tahoma"/>
          <w:b w:val="0"/>
          <w:color w:val="000000" w:themeColor="text1"/>
          <w:sz w:val="24"/>
          <w:szCs w:val="24"/>
        </w:rPr>
        <w:t>Wykonawca jest odpowiedzialny za wszelkie szkody i straty, które spowodował w czasie  usuwania wady.</w:t>
      </w:r>
    </w:p>
    <w:p w:rsidR="00DD072B" w:rsidRPr="0008124F" w:rsidRDefault="00DD072B" w:rsidP="00CF60BB">
      <w:pPr>
        <w:pStyle w:val="Tekstpodstawowy"/>
        <w:numPr>
          <w:ilvl w:val="0"/>
          <w:numId w:val="52"/>
        </w:numPr>
        <w:rPr>
          <w:rFonts w:ascii="Tahoma" w:hAnsi="Tahoma" w:cs="Tahoma"/>
        </w:rPr>
      </w:pPr>
      <w:r w:rsidRPr="00C73FEF">
        <w:rPr>
          <w:rFonts w:ascii="Tahoma" w:hAnsi="Tahoma" w:cs="Tahoma"/>
          <w:color w:val="000000" w:themeColor="text1"/>
        </w:rPr>
        <w:t xml:space="preserve">Zamawiający pisemnie zgłasza wykonawcy wykrycie wady, jednocześnie określa termin i miejsce oględzin koniecznych do określenia wady i sposobu jej usunięcia. Jeżeli wykonawca nie zgłasza się w terminie określonym przez zamawiającego, zamawiający </w:t>
      </w:r>
      <w:r w:rsidRPr="0008124F">
        <w:rPr>
          <w:rFonts w:ascii="Tahoma" w:hAnsi="Tahoma" w:cs="Tahoma"/>
        </w:rPr>
        <w:t>jednostronnie określa sposób usunięcia wady.</w:t>
      </w:r>
    </w:p>
    <w:p w:rsidR="00DD072B" w:rsidRPr="0008124F" w:rsidRDefault="00DD072B" w:rsidP="00CF60BB">
      <w:pPr>
        <w:pStyle w:val="Tekstpodstawowy"/>
        <w:numPr>
          <w:ilvl w:val="0"/>
          <w:numId w:val="52"/>
        </w:numPr>
        <w:rPr>
          <w:rFonts w:ascii="Tahoma" w:hAnsi="Tahoma" w:cs="Tahoma"/>
        </w:rPr>
      </w:pPr>
      <w:r w:rsidRPr="0008124F">
        <w:rPr>
          <w:rFonts w:ascii="Tahoma" w:hAnsi="Tahoma" w:cs="Tahoma"/>
        </w:rPr>
        <w:t xml:space="preserve">W okresie gwarancji wykonawca zobowiązuje się do bezpłatnego usunięcia wady w terminie do </w:t>
      </w:r>
      <w:r>
        <w:rPr>
          <w:rFonts w:ascii="Tahoma" w:hAnsi="Tahoma" w:cs="Tahoma"/>
        </w:rPr>
        <w:t>7</w:t>
      </w:r>
      <w:r w:rsidRPr="0008124F">
        <w:rPr>
          <w:rFonts w:ascii="Tahoma" w:hAnsi="Tahoma" w:cs="Tahoma"/>
        </w:rPr>
        <w:t xml:space="preserve"> dni od dnia zgłoszenia, a jeżeli nie będzie to możliwe technicznie w terminie uzgodnionym przez strony. Jeżeli strony nie uzgodnią terminu usunięcia wady, zamawiający jednostronnie wyznacza termin, w którym wykonawca zobowiązany jest usunąć wadę. </w:t>
      </w:r>
    </w:p>
    <w:p w:rsidR="00DD072B" w:rsidRPr="0008124F" w:rsidRDefault="00DD072B" w:rsidP="00CF60BB">
      <w:pPr>
        <w:pStyle w:val="Tekstpodstawowy"/>
        <w:numPr>
          <w:ilvl w:val="0"/>
          <w:numId w:val="52"/>
        </w:numPr>
        <w:rPr>
          <w:rFonts w:ascii="Tahoma" w:hAnsi="Tahoma" w:cs="Tahoma"/>
        </w:rPr>
      </w:pPr>
      <w:r w:rsidRPr="0008124F">
        <w:rPr>
          <w:rFonts w:ascii="Tahoma" w:hAnsi="Tahoma" w:cs="Tahoma"/>
        </w:rPr>
        <w:t xml:space="preserve">Zamawiający może dochodzić roszczeń z tytułu gwarancji także po terminie określonym w ust. 2, jeżeli reklamował wadę przed upływem tego terminu. </w:t>
      </w:r>
    </w:p>
    <w:p w:rsidR="00DD072B" w:rsidRPr="00C73FEF" w:rsidRDefault="00DD072B" w:rsidP="00CF60BB">
      <w:pPr>
        <w:pStyle w:val="Tekstpodstawowy"/>
        <w:numPr>
          <w:ilvl w:val="0"/>
          <w:numId w:val="52"/>
        </w:numPr>
        <w:rPr>
          <w:rFonts w:ascii="Tahoma" w:hAnsi="Tahoma" w:cs="Tahoma"/>
          <w:color w:val="000000" w:themeColor="text1"/>
          <w:szCs w:val="20"/>
        </w:rPr>
      </w:pPr>
      <w:r w:rsidRPr="0008124F">
        <w:rPr>
          <w:rFonts w:ascii="Tahoma" w:hAnsi="Tahoma" w:cs="Tahoma"/>
          <w:szCs w:val="20"/>
        </w:rPr>
        <w:t xml:space="preserve">W przypadku nie </w:t>
      </w:r>
      <w:r>
        <w:rPr>
          <w:rFonts w:ascii="Tahoma" w:hAnsi="Tahoma" w:cs="Tahoma"/>
          <w:szCs w:val="20"/>
        </w:rPr>
        <w:t>usunięcia</w:t>
      </w:r>
      <w:r w:rsidRPr="0008124F">
        <w:rPr>
          <w:rFonts w:ascii="Tahoma" w:hAnsi="Tahoma" w:cs="Tahoma"/>
          <w:szCs w:val="20"/>
        </w:rPr>
        <w:t xml:space="preserve"> przez wykonawcę wad </w:t>
      </w:r>
      <w:r>
        <w:rPr>
          <w:rFonts w:ascii="Tahoma" w:hAnsi="Tahoma" w:cs="Tahoma"/>
          <w:szCs w:val="20"/>
        </w:rPr>
        <w:t xml:space="preserve">stwierdzonych </w:t>
      </w:r>
      <w:r w:rsidRPr="0008124F">
        <w:rPr>
          <w:rFonts w:ascii="Tahoma" w:hAnsi="Tahoma" w:cs="Tahoma"/>
          <w:szCs w:val="20"/>
        </w:rPr>
        <w:t>w okresie gwarancji, Zamawiający ma prawo</w:t>
      </w:r>
      <w:r w:rsidRPr="00C73FEF">
        <w:rPr>
          <w:rFonts w:ascii="Tahoma" w:hAnsi="Tahoma" w:cs="Tahoma"/>
          <w:color w:val="000000" w:themeColor="text1"/>
          <w:szCs w:val="20"/>
        </w:rPr>
        <w:t xml:space="preserve"> zlecić </w:t>
      </w:r>
      <w:r>
        <w:rPr>
          <w:rFonts w:ascii="Tahoma" w:hAnsi="Tahoma" w:cs="Tahoma"/>
          <w:color w:val="000000" w:themeColor="text1"/>
          <w:szCs w:val="20"/>
        </w:rPr>
        <w:t xml:space="preserve">ich usunięcie </w:t>
      </w:r>
      <w:r w:rsidRPr="00C73FEF">
        <w:rPr>
          <w:rFonts w:ascii="Tahoma" w:hAnsi="Tahoma" w:cs="Tahoma"/>
          <w:color w:val="000000" w:themeColor="text1"/>
          <w:szCs w:val="20"/>
        </w:rPr>
        <w:t>innemu</w:t>
      </w:r>
      <w:r w:rsidR="00B41544">
        <w:rPr>
          <w:rFonts w:ascii="Tahoma" w:hAnsi="Tahoma" w:cs="Tahoma"/>
          <w:color w:val="000000" w:themeColor="text1"/>
          <w:szCs w:val="20"/>
        </w:rPr>
        <w:t xml:space="preserve"> podmiotowi na </w:t>
      </w:r>
      <w:r>
        <w:rPr>
          <w:rFonts w:ascii="Tahoma" w:hAnsi="Tahoma" w:cs="Tahoma"/>
          <w:color w:val="000000" w:themeColor="text1"/>
          <w:szCs w:val="20"/>
        </w:rPr>
        <w:t>koszt</w:t>
      </w:r>
      <w:r w:rsidRPr="00C73FEF">
        <w:rPr>
          <w:rFonts w:ascii="Tahoma" w:hAnsi="Tahoma" w:cs="Tahoma"/>
          <w:color w:val="000000" w:themeColor="text1"/>
          <w:szCs w:val="20"/>
        </w:rPr>
        <w:t xml:space="preserve"> wykonawcy. Wykonawca zobowiązuje s</w:t>
      </w:r>
      <w:r w:rsidR="00C12DEC">
        <w:rPr>
          <w:rFonts w:ascii="Tahoma" w:hAnsi="Tahoma" w:cs="Tahoma"/>
          <w:color w:val="000000" w:themeColor="text1"/>
          <w:szCs w:val="20"/>
        </w:rPr>
        <w:t>ię do uregulowania należności w </w:t>
      </w:r>
      <w:r w:rsidRPr="00C73FEF">
        <w:rPr>
          <w:rFonts w:ascii="Tahoma" w:hAnsi="Tahoma" w:cs="Tahoma"/>
          <w:color w:val="000000" w:themeColor="text1"/>
          <w:szCs w:val="20"/>
        </w:rPr>
        <w:t>terminie 14 dni</w:t>
      </w:r>
      <w:r>
        <w:rPr>
          <w:rFonts w:ascii="Tahoma" w:hAnsi="Tahoma" w:cs="Tahoma"/>
          <w:color w:val="000000" w:themeColor="text1"/>
          <w:szCs w:val="20"/>
        </w:rPr>
        <w:t xml:space="preserve"> od </w:t>
      </w:r>
      <w:r w:rsidRPr="00C73FEF">
        <w:rPr>
          <w:rFonts w:ascii="Tahoma" w:hAnsi="Tahoma" w:cs="Tahoma"/>
          <w:color w:val="000000" w:themeColor="text1"/>
          <w:szCs w:val="20"/>
        </w:rPr>
        <w:t xml:space="preserve">daty otrzymania wezwania wraz z fakturą. W przypadku nieuregulowania należności, zamawiającemu przysługuje prawo jej potrącenia z zabezpieczenia należytego wykonania umowy. </w:t>
      </w:r>
    </w:p>
    <w:p w:rsidR="00DD072B" w:rsidRPr="00C73FEF" w:rsidRDefault="00DD072B" w:rsidP="00CF60BB">
      <w:pPr>
        <w:pStyle w:val="Tekstpodstawowy"/>
        <w:numPr>
          <w:ilvl w:val="0"/>
          <w:numId w:val="52"/>
        </w:numPr>
        <w:rPr>
          <w:rFonts w:ascii="Tahoma" w:hAnsi="Tahoma" w:cs="Tahoma"/>
          <w:color w:val="000000" w:themeColor="text1"/>
        </w:rPr>
      </w:pPr>
      <w:r w:rsidRPr="00C73FEF">
        <w:rPr>
          <w:rFonts w:ascii="Tahoma" w:hAnsi="Tahoma" w:cs="Tahoma"/>
          <w:color w:val="000000" w:themeColor="text1"/>
        </w:rPr>
        <w:t>Dokumentem udzielenia gwarancji jest niniejsza umowa.</w:t>
      </w:r>
    </w:p>
    <w:p w:rsidR="00F8170E" w:rsidRPr="0018433D" w:rsidRDefault="00F8170E" w:rsidP="00FA0C16">
      <w:pPr>
        <w:pStyle w:val="Tekstpodstawowy"/>
        <w:numPr>
          <w:ilvl w:val="12"/>
          <w:numId w:val="0"/>
        </w:numPr>
        <w:spacing w:line="360" w:lineRule="auto"/>
        <w:jc w:val="center"/>
        <w:rPr>
          <w:rFonts w:ascii="Tahoma" w:hAnsi="Tahoma" w:cs="Tahoma"/>
          <w:b/>
          <w:bCs/>
          <w:sz w:val="16"/>
          <w:szCs w:val="16"/>
        </w:rPr>
      </w:pPr>
    </w:p>
    <w:p w:rsidR="00FA0C16" w:rsidRDefault="00FA0C16" w:rsidP="00FA0C16">
      <w:pPr>
        <w:pStyle w:val="Tekstpodstawowy"/>
        <w:numPr>
          <w:ilvl w:val="12"/>
          <w:numId w:val="0"/>
        </w:numPr>
        <w:spacing w:line="360" w:lineRule="auto"/>
        <w:jc w:val="center"/>
        <w:rPr>
          <w:rFonts w:ascii="Tahoma" w:hAnsi="Tahoma" w:cs="Tahoma"/>
          <w:b/>
          <w:bCs/>
        </w:rPr>
      </w:pPr>
      <w:r>
        <w:rPr>
          <w:rFonts w:ascii="Tahoma" w:hAnsi="Tahoma" w:cs="Tahoma"/>
          <w:b/>
          <w:bCs/>
        </w:rPr>
        <w:t>§ 13</w:t>
      </w:r>
    </w:p>
    <w:p w:rsidR="00FA0C16" w:rsidRDefault="00FA0C16" w:rsidP="00FA0C16">
      <w:pPr>
        <w:pStyle w:val="Tekstpodstawowy"/>
        <w:numPr>
          <w:ilvl w:val="12"/>
          <w:numId w:val="0"/>
        </w:numPr>
        <w:spacing w:line="360" w:lineRule="auto"/>
        <w:jc w:val="center"/>
        <w:rPr>
          <w:rFonts w:ascii="Tahoma" w:hAnsi="Tahoma" w:cs="Tahoma"/>
          <w:b/>
          <w:bCs/>
        </w:rPr>
      </w:pPr>
      <w:r>
        <w:rPr>
          <w:rFonts w:ascii="Tahoma" w:hAnsi="Tahoma" w:cs="Tahoma"/>
          <w:b/>
          <w:bCs/>
        </w:rPr>
        <w:t xml:space="preserve">ZABEZPIECZENIE NALEŻYTEGO WYKONANIA UMOWY </w:t>
      </w:r>
    </w:p>
    <w:p w:rsidR="00FA0C16" w:rsidRDefault="00FA0C16" w:rsidP="00CF60BB">
      <w:pPr>
        <w:numPr>
          <w:ilvl w:val="1"/>
          <w:numId w:val="55"/>
        </w:numPr>
        <w:tabs>
          <w:tab w:val="clear" w:pos="1575"/>
          <w:tab w:val="num" w:pos="360"/>
        </w:tabs>
        <w:ind w:left="360" w:hanging="360"/>
        <w:jc w:val="both"/>
        <w:rPr>
          <w:rFonts w:ascii="Tahoma" w:hAnsi="Tahoma" w:cs="Tahoma"/>
        </w:rPr>
      </w:pPr>
      <w:r>
        <w:rPr>
          <w:rFonts w:ascii="Tahoma" w:hAnsi="Tahoma" w:cs="Tahoma"/>
        </w:rPr>
        <w:t xml:space="preserve">Wykonawca wnosi zabezpieczenie należytego wykonania umowy w wysokości 10% ceny brutto podanej w ofercie w wysokości ............................zł (słownie: ...............................................................................................................).           </w:t>
      </w:r>
    </w:p>
    <w:p w:rsidR="00FA0C16" w:rsidRDefault="00FA0C16" w:rsidP="00CF60BB">
      <w:pPr>
        <w:numPr>
          <w:ilvl w:val="1"/>
          <w:numId w:val="55"/>
        </w:numPr>
        <w:tabs>
          <w:tab w:val="clear" w:pos="1575"/>
          <w:tab w:val="num" w:pos="360"/>
        </w:tabs>
        <w:ind w:left="360" w:hanging="360"/>
        <w:jc w:val="both"/>
        <w:rPr>
          <w:rFonts w:ascii="Tahoma" w:hAnsi="Tahoma" w:cs="Tahoma"/>
        </w:rPr>
      </w:pPr>
      <w:r w:rsidRPr="00D10D98">
        <w:rPr>
          <w:rFonts w:ascii="Tahoma" w:hAnsi="Tahoma" w:cs="Tahoma"/>
        </w:rPr>
        <w:t>Zabezpieczenie służy pokryciu roszczeń zamawiaj</w:t>
      </w:r>
      <w:r>
        <w:rPr>
          <w:rFonts w:ascii="Tahoma" w:hAnsi="Tahoma" w:cs="Tahoma"/>
        </w:rPr>
        <w:t>ącego z tytułu niewykonania lub </w:t>
      </w:r>
      <w:r w:rsidRPr="00D10D98">
        <w:rPr>
          <w:rFonts w:ascii="Tahoma" w:hAnsi="Tahoma" w:cs="Tahoma"/>
        </w:rPr>
        <w:t xml:space="preserve">nienależytego wykonania umowy </w:t>
      </w:r>
      <w:r>
        <w:rPr>
          <w:rFonts w:ascii="Tahoma" w:hAnsi="Tahoma" w:cs="Tahoma"/>
        </w:rPr>
        <w:t>oraz służy do pokrycia roszczeń zamawiającego z tytułu rękojmi za wady.</w:t>
      </w:r>
    </w:p>
    <w:p w:rsidR="00FA0C16" w:rsidRPr="00D10D98" w:rsidRDefault="00FA0C16" w:rsidP="00CF60BB">
      <w:pPr>
        <w:numPr>
          <w:ilvl w:val="1"/>
          <w:numId w:val="55"/>
        </w:numPr>
        <w:tabs>
          <w:tab w:val="clear" w:pos="1575"/>
          <w:tab w:val="num" w:pos="360"/>
        </w:tabs>
        <w:ind w:left="360" w:hanging="360"/>
        <w:jc w:val="both"/>
        <w:rPr>
          <w:rFonts w:ascii="Tahoma" w:hAnsi="Tahoma" w:cs="Tahoma"/>
        </w:rPr>
      </w:pPr>
      <w:r>
        <w:rPr>
          <w:rFonts w:ascii="Tahoma" w:hAnsi="Tahoma" w:cs="Tahoma"/>
        </w:rPr>
        <w:t>Strony ustalają, że 70</w:t>
      </w:r>
      <w:r w:rsidRPr="00D10D98">
        <w:rPr>
          <w:rFonts w:ascii="Tahoma" w:hAnsi="Tahoma" w:cs="Tahoma"/>
        </w:rPr>
        <w:t xml:space="preserve">% wniesionego zabezpieczenia wykonania umowy zostanie zwrócona w terminie 30 dni </w:t>
      </w:r>
      <w:r w:rsidRPr="004E6FBF">
        <w:rPr>
          <w:rFonts w:ascii="Tahoma" w:hAnsi="Tahoma" w:cs="Tahoma"/>
        </w:rPr>
        <w:t>po odbiorze końcowym przedmiotu umowy</w:t>
      </w:r>
      <w:r w:rsidRPr="00D10D98">
        <w:rPr>
          <w:rFonts w:ascii="Tahoma" w:hAnsi="Tahoma" w:cs="Tahoma"/>
        </w:rPr>
        <w:t>. Pozosta</w:t>
      </w:r>
      <w:r>
        <w:rPr>
          <w:rFonts w:ascii="Tahoma" w:hAnsi="Tahoma" w:cs="Tahoma"/>
        </w:rPr>
        <w:t>ła część zabezpieczenia, tj. 30</w:t>
      </w:r>
      <w:r w:rsidRPr="00D10D98">
        <w:rPr>
          <w:rFonts w:ascii="Tahoma" w:hAnsi="Tahoma" w:cs="Tahoma"/>
        </w:rPr>
        <w:t xml:space="preserve">% pozostaje na zabezpieczenie  roszczeń z tytułu rękojmi za wady. </w:t>
      </w:r>
      <w:r>
        <w:rPr>
          <w:rFonts w:ascii="Tahoma" w:hAnsi="Tahoma" w:cs="Tahoma"/>
        </w:rPr>
        <w:t>Zabezpieczenie to</w:t>
      </w:r>
      <w:r w:rsidRPr="00D10D98">
        <w:rPr>
          <w:rFonts w:ascii="Tahoma" w:hAnsi="Tahoma" w:cs="Tahoma"/>
        </w:rPr>
        <w:t xml:space="preserve"> zostanie zwrócon</w:t>
      </w:r>
      <w:r>
        <w:rPr>
          <w:rFonts w:ascii="Tahoma" w:hAnsi="Tahoma" w:cs="Tahoma"/>
        </w:rPr>
        <w:t>e</w:t>
      </w:r>
      <w:r w:rsidRPr="00D10D98">
        <w:rPr>
          <w:rFonts w:ascii="Tahoma" w:hAnsi="Tahoma" w:cs="Tahoma"/>
        </w:rPr>
        <w:t xml:space="preserve"> nie później niż w 15 dni</w:t>
      </w:r>
      <w:r>
        <w:rPr>
          <w:rFonts w:ascii="Tahoma" w:hAnsi="Tahoma" w:cs="Tahoma"/>
        </w:rPr>
        <w:t>u</w:t>
      </w:r>
      <w:r w:rsidRPr="00D10D98">
        <w:rPr>
          <w:rFonts w:ascii="Tahoma" w:hAnsi="Tahoma" w:cs="Tahoma"/>
        </w:rPr>
        <w:t xml:space="preserve"> po upływie okresu rękojmi za wady.</w:t>
      </w:r>
    </w:p>
    <w:p w:rsidR="00FA0C16" w:rsidRDefault="00FA0C16" w:rsidP="00FA0C16">
      <w:pPr>
        <w:pStyle w:val="Tekstpodstawowy"/>
        <w:numPr>
          <w:ilvl w:val="12"/>
          <w:numId w:val="0"/>
        </w:numPr>
        <w:spacing w:line="360" w:lineRule="auto"/>
        <w:jc w:val="center"/>
        <w:rPr>
          <w:rFonts w:ascii="Tahoma" w:hAnsi="Tahoma" w:cs="Tahoma"/>
          <w:b/>
          <w:bCs/>
          <w:color w:val="000000"/>
          <w:sz w:val="16"/>
          <w:szCs w:val="16"/>
        </w:rPr>
      </w:pPr>
    </w:p>
    <w:p w:rsidR="00FA0C16" w:rsidRPr="002D2A57" w:rsidRDefault="00FA0C16" w:rsidP="00FA0C16">
      <w:pPr>
        <w:pStyle w:val="Tekstpodstawowy"/>
        <w:numPr>
          <w:ilvl w:val="12"/>
          <w:numId w:val="0"/>
        </w:numPr>
        <w:spacing w:line="360" w:lineRule="auto"/>
        <w:jc w:val="center"/>
        <w:rPr>
          <w:rFonts w:ascii="Tahoma" w:hAnsi="Tahoma" w:cs="Tahoma"/>
          <w:b/>
          <w:bCs/>
          <w:color w:val="000000" w:themeColor="text1"/>
        </w:rPr>
      </w:pPr>
      <w:r w:rsidRPr="002D2A57">
        <w:rPr>
          <w:rFonts w:ascii="Tahoma" w:hAnsi="Tahoma" w:cs="Tahoma"/>
          <w:b/>
          <w:bCs/>
          <w:color w:val="000000" w:themeColor="text1"/>
        </w:rPr>
        <w:t>§ 14</w:t>
      </w:r>
    </w:p>
    <w:p w:rsidR="00FA0C16" w:rsidRPr="002D2A57" w:rsidRDefault="00FA0C16" w:rsidP="00FA0C16">
      <w:pPr>
        <w:pStyle w:val="Tekstpodstawowy"/>
        <w:numPr>
          <w:ilvl w:val="12"/>
          <w:numId w:val="0"/>
        </w:numPr>
        <w:spacing w:line="360" w:lineRule="auto"/>
        <w:jc w:val="center"/>
        <w:rPr>
          <w:rFonts w:ascii="Tahoma" w:hAnsi="Tahoma" w:cs="Tahoma"/>
          <w:b/>
          <w:bCs/>
          <w:color w:val="000000" w:themeColor="text1"/>
        </w:rPr>
      </w:pPr>
      <w:r w:rsidRPr="002D2A57">
        <w:rPr>
          <w:rFonts w:ascii="Tahoma" w:hAnsi="Tahoma" w:cs="Tahoma"/>
          <w:b/>
          <w:bCs/>
          <w:color w:val="000000" w:themeColor="text1"/>
        </w:rPr>
        <w:t>KARY UMOWNE I ODSZKODOWANIE</w:t>
      </w:r>
    </w:p>
    <w:p w:rsidR="00FA0C16" w:rsidRPr="002D2A57" w:rsidRDefault="00FA0C16" w:rsidP="00CF60BB">
      <w:pPr>
        <w:pStyle w:val="Tekstpodstawowy"/>
        <w:numPr>
          <w:ilvl w:val="0"/>
          <w:numId w:val="57"/>
        </w:numPr>
        <w:rPr>
          <w:rFonts w:ascii="Tahoma" w:hAnsi="Tahoma" w:cs="Tahoma"/>
          <w:color w:val="000000" w:themeColor="text1"/>
        </w:rPr>
      </w:pPr>
      <w:r w:rsidRPr="002D2A57">
        <w:rPr>
          <w:rFonts w:ascii="Tahoma" w:hAnsi="Tahoma" w:cs="Tahoma"/>
          <w:color w:val="000000" w:themeColor="text1"/>
        </w:rPr>
        <w:t xml:space="preserve"> Wykonawca ponosi odpowiedzialność za niewykonanie lub nienależyte wykonanie zobowiązań umownych w formie kary umownej, w następujących przypadkach i wysokościach:</w:t>
      </w:r>
    </w:p>
    <w:p w:rsidR="00FA0C16" w:rsidRPr="002D2A57" w:rsidRDefault="00FA0C16"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rPr>
        <w:t xml:space="preserve">za zwłokę w wykonaniu przedmiotu umowy nieprzekraczającą </w:t>
      </w:r>
      <w:r w:rsidR="002D2A57" w:rsidRPr="002D2A57">
        <w:rPr>
          <w:rFonts w:ascii="Tahoma" w:hAnsi="Tahoma" w:cs="Tahoma"/>
          <w:color w:val="000000" w:themeColor="text1"/>
        </w:rPr>
        <w:t>7</w:t>
      </w:r>
      <w:r w:rsidRPr="002D2A57">
        <w:rPr>
          <w:rFonts w:ascii="Tahoma" w:hAnsi="Tahoma" w:cs="Tahoma"/>
          <w:color w:val="000000" w:themeColor="text1"/>
        </w:rPr>
        <w:t xml:space="preserve"> dni w stosunku do terminu określonego w § 4 ust. 1 umowy, w wysokości  0,</w:t>
      </w:r>
      <w:r w:rsidR="00406D20">
        <w:rPr>
          <w:rFonts w:ascii="Tahoma" w:hAnsi="Tahoma" w:cs="Tahoma"/>
          <w:color w:val="000000" w:themeColor="text1"/>
        </w:rPr>
        <w:t>2</w:t>
      </w:r>
      <w:r w:rsidRPr="002D2A57">
        <w:rPr>
          <w:rFonts w:ascii="Tahoma" w:hAnsi="Tahoma" w:cs="Tahoma"/>
          <w:color w:val="000000" w:themeColor="text1"/>
        </w:rPr>
        <w:t xml:space="preserve">% </w:t>
      </w:r>
      <w:r w:rsidRPr="002D2A57">
        <w:rPr>
          <w:rFonts w:ascii="Tahoma" w:hAnsi="Tahoma" w:cs="Tahoma"/>
          <w:color w:val="000000" w:themeColor="text1"/>
        </w:rPr>
        <w:lastRenderedPageBreak/>
        <w:t>wynagrodzenia umownego brutto określonego w § 5 ust. 1 umowy, za każdy dzień zwłoki</w:t>
      </w:r>
      <w:r w:rsidRPr="002D2A57">
        <w:rPr>
          <w:rFonts w:ascii="Tahoma" w:hAnsi="Tahoma" w:cs="Tahoma"/>
          <w:color w:val="000000" w:themeColor="text1"/>
          <w:szCs w:val="22"/>
        </w:rPr>
        <w:t>,</w:t>
      </w:r>
    </w:p>
    <w:p w:rsidR="00FC3040" w:rsidRPr="002D2A57" w:rsidRDefault="00FA0C16"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rPr>
        <w:t xml:space="preserve">za zwłokę w wykonaniu przedmiotu umowy przekraczającą </w:t>
      </w:r>
      <w:r w:rsidR="002D2A57" w:rsidRPr="002D2A57">
        <w:rPr>
          <w:rFonts w:ascii="Tahoma" w:hAnsi="Tahoma" w:cs="Tahoma"/>
          <w:color w:val="000000" w:themeColor="text1"/>
        </w:rPr>
        <w:t>7</w:t>
      </w:r>
      <w:r w:rsidR="005F01F1" w:rsidRPr="002D2A57">
        <w:rPr>
          <w:rFonts w:ascii="Tahoma" w:hAnsi="Tahoma" w:cs="Tahoma"/>
          <w:color w:val="000000" w:themeColor="text1"/>
        </w:rPr>
        <w:t xml:space="preserve"> dni w </w:t>
      </w:r>
      <w:r w:rsidRPr="002D2A57">
        <w:rPr>
          <w:rFonts w:ascii="Tahoma" w:hAnsi="Tahoma" w:cs="Tahoma"/>
          <w:color w:val="000000" w:themeColor="text1"/>
        </w:rPr>
        <w:t>stosunku do terminu określonego w § 4 ust. 1</w:t>
      </w:r>
      <w:r w:rsidR="000548A9" w:rsidRPr="002D2A57">
        <w:rPr>
          <w:rFonts w:ascii="Tahoma" w:hAnsi="Tahoma" w:cs="Tahoma"/>
          <w:color w:val="000000" w:themeColor="text1"/>
        </w:rPr>
        <w:t xml:space="preserve"> </w:t>
      </w:r>
      <w:r w:rsidRPr="002D2A57">
        <w:rPr>
          <w:rFonts w:ascii="Tahoma" w:hAnsi="Tahoma" w:cs="Tahoma"/>
          <w:color w:val="000000" w:themeColor="text1"/>
        </w:rPr>
        <w:t>umowy, w wysokości 0,</w:t>
      </w:r>
      <w:r w:rsidR="00214D3A">
        <w:rPr>
          <w:rFonts w:ascii="Tahoma" w:hAnsi="Tahoma" w:cs="Tahoma"/>
          <w:color w:val="000000" w:themeColor="text1"/>
        </w:rPr>
        <w:t>5</w:t>
      </w:r>
      <w:r w:rsidRPr="002D2A57">
        <w:rPr>
          <w:rFonts w:ascii="Tahoma" w:hAnsi="Tahoma" w:cs="Tahoma"/>
          <w:color w:val="000000" w:themeColor="text1"/>
        </w:rPr>
        <w:t>% wynagrodzenia umownego brutto określonego w § 5 ust. 1 umowy, za każdy dzień zwłoki</w:t>
      </w:r>
      <w:r w:rsidRPr="002D2A57">
        <w:rPr>
          <w:rFonts w:ascii="Tahoma" w:hAnsi="Tahoma" w:cs="Tahoma"/>
          <w:color w:val="000000" w:themeColor="text1"/>
          <w:szCs w:val="22"/>
        </w:rPr>
        <w:t>,</w:t>
      </w:r>
    </w:p>
    <w:p w:rsidR="00FA0C16" w:rsidRPr="002D2A57" w:rsidRDefault="00FA0C16"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rPr>
        <w:t>za zwłokę w usunięciu wad stwierdzonych przy odbiorze lub w okresie gwarancji, w w</w:t>
      </w:r>
      <w:r w:rsidR="00600F2E" w:rsidRPr="002D2A57">
        <w:rPr>
          <w:rFonts w:ascii="Tahoma" w:hAnsi="Tahoma" w:cs="Tahoma"/>
          <w:color w:val="000000" w:themeColor="text1"/>
        </w:rPr>
        <w:t>ysokości 0,</w:t>
      </w:r>
      <w:r w:rsidR="00406D20">
        <w:rPr>
          <w:rFonts w:ascii="Tahoma" w:hAnsi="Tahoma" w:cs="Tahoma"/>
          <w:color w:val="000000" w:themeColor="text1"/>
        </w:rPr>
        <w:t>1</w:t>
      </w:r>
      <w:r w:rsidRPr="002D2A57">
        <w:rPr>
          <w:rFonts w:ascii="Tahoma" w:hAnsi="Tahoma" w:cs="Tahoma"/>
          <w:color w:val="000000" w:themeColor="text1"/>
        </w:rPr>
        <w:t>% wynagrodzenia umownego brutto określonego w § 5 ust. 1 umowy, za każdy dzień zwłoki, licząc od upływu terminu wyznaczonego na ich usunięcie,</w:t>
      </w:r>
    </w:p>
    <w:p w:rsidR="00901F5C" w:rsidRPr="002D2A57" w:rsidRDefault="00FA0C16"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szCs w:val="22"/>
        </w:rPr>
        <w:t>w przypadku nie przedłożenia dokumentu</w:t>
      </w:r>
      <w:r w:rsidR="00B41544" w:rsidRPr="002D2A57">
        <w:rPr>
          <w:rFonts w:ascii="Tahoma" w:hAnsi="Tahoma" w:cs="Tahoma"/>
          <w:color w:val="000000" w:themeColor="text1"/>
          <w:szCs w:val="22"/>
        </w:rPr>
        <w:t xml:space="preserve">, o którym mowa w </w:t>
      </w:r>
      <w:r w:rsidRPr="002D2A57">
        <w:rPr>
          <w:rFonts w:ascii="Tahoma" w:hAnsi="Tahoma" w:cs="Tahoma"/>
          <w:color w:val="000000" w:themeColor="text1"/>
          <w:szCs w:val="22"/>
        </w:rPr>
        <w:t>§ 10 umowy, w wysokości 500 zł za każdy dzień opóźnienia,</w:t>
      </w:r>
      <w:r w:rsidR="004E6FBF" w:rsidRPr="002D2A57">
        <w:rPr>
          <w:rFonts w:ascii="Tahoma" w:hAnsi="Tahoma" w:cs="Tahoma"/>
          <w:color w:val="000000" w:themeColor="text1"/>
          <w:szCs w:val="22"/>
        </w:rPr>
        <w:t xml:space="preserve"> </w:t>
      </w:r>
    </w:p>
    <w:p w:rsidR="00FA0C16" w:rsidRPr="002D2A57" w:rsidRDefault="00FA0C16"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szCs w:val="22"/>
        </w:rPr>
        <w:t>w przypadku braku zapłaty wynagrodze</w:t>
      </w:r>
      <w:r w:rsidR="00B41544" w:rsidRPr="002D2A57">
        <w:rPr>
          <w:rFonts w:ascii="Tahoma" w:hAnsi="Tahoma" w:cs="Tahoma"/>
          <w:color w:val="000000" w:themeColor="text1"/>
          <w:szCs w:val="22"/>
        </w:rPr>
        <w:t>nia należnego podwykonawcom lub </w:t>
      </w:r>
      <w:r w:rsidRPr="002D2A57">
        <w:rPr>
          <w:rFonts w:ascii="Tahoma" w:hAnsi="Tahoma" w:cs="Tahoma"/>
          <w:color w:val="000000" w:themeColor="text1"/>
          <w:szCs w:val="22"/>
        </w:rPr>
        <w:t>dalszym pod</w:t>
      </w:r>
      <w:r w:rsidR="009C080B" w:rsidRPr="002D2A57">
        <w:rPr>
          <w:rFonts w:ascii="Tahoma" w:hAnsi="Tahoma" w:cs="Tahoma"/>
          <w:color w:val="000000" w:themeColor="text1"/>
          <w:szCs w:val="22"/>
        </w:rPr>
        <w:t xml:space="preserve">wykonawcom w wysokości </w:t>
      </w:r>
      <w:r w:rsidR="00600F2E" w:rsidRPr="002D2A57">
        <w:rPr>
          <w:rFonts w:ascii="Tahoma" w:hAnsi="Tahoma" w:cs="Tahoma"/>
          <w:color w:val="000000" w:themeColor="text1"/>
          <w:szCs w:val="22"/>
        </w:rPr>
        <w:t>5</w:t>
      </w:r>
      <w:r w:rsidR="00625ECA" w:rsidRPr="002D2A57">
        <w:rPr>
          <w:rFonts w:ascii="Tahoma" w:hAnsi="Tahoma" w:cs="Tahoma"/>
          <w:color w:val="000000" w:themeColor="text1"/>
          <w:szCs w:val="22"/>
        </w:rPr>
        <w:t>.000 zł</w:t>
      </w:r>
      <w:r w:rsidR="00600F2E" w:rsidRPr="002D2A57">
        <w:rPr>
          <w:rFonts w:ascii="Tahoma" w:hAnsi="Tahoma" w:cs="Tahoma"/>
          <w:color w:val="000000" w:themeColor="text1"/>
          <w:szCs w:val="22"/>
        </w:rPr>
        <w:t xml:space="preserve"> niezapłaconego </w:t>
      </w:r>
      <w:r w:rsidR="000F5331" w:rsidRPr="002D2A57">
        <w:rPr>
          <w:rFonts w:ascii="Tahoma" w:hAnsi="Tahoma" w:cs="Tahoma"/>
          <w:color w:val="000000" w:themeColor="text1"/>
        </w:rPr>
        <w:t xml:space="preserve">wynagrodzenia umownego brutto </w:t>
      </w:r>
      <w:r w:rsidR="000F5331" w:rsidRPr="002D2A57">
        <w:rPr>
          <w:rFonts w:ascii="Tahoma" w:hAnsi="Tahoma" w:cs="Tahoma"/>
          <w:color w:val="000000" w:themeColor="text1"/>
          <w:szCs w:val="22"/>
        </w:rPr>
        <w:t>należnego podwykonawcom lub dalszym podwykonawcom</w:t>
      </w:r>
      <w:r w:rsidR="000F5331" w:rsidRPr="002D2A57">
        <w:rPr>
          <w:rFonts w:ascii="Tahoma" w:hAnsi="Tahoma" w:cs="Tahoma"/>
          <w:color w:val="000000" w:themeColor="text1"/>
        </w:rPr>
        <w:t xml:space="preserve">, </w:t>
      </w:r>
      <w:r w:rsidR="009C080B" w:rsidRPr="002D2A57">
        <w:rPr>
          <w:rFonts w:ascii="Tahoma" w:hAnsi="Tahoma" w:cs="Tahoma"/>
          <w:color w:val="000000" w:themeColor="text1"/>
          <w:szCs w:val="22"/>
        </w:rPr>
        <w:t>za każdy stwierdzony przypadek,</w:t>
      </w:r>
    </w:p>
    <w:p w:rsidR="00FA0C16" w:rsidRPr="002D2A57" w:rsidRDefault="00FA0C16"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szCs w:val="22"/>
        </w:rPr>
        <w:t>w przypadku nieterminowej zapłaty wynagrodzenia należnego podwykonawcom lub dalszym</w:t>
      </w:r>
      <w:r w:rsidR="0018433D" w:rsidRPr="002D2A57">
        <w:rPr>
          <w:rFonts w:ascii="Tahoma" w:hAnsi="Tahoma" w:cs="Tahoma"/>
          <w:color w:val="000000" w:themeColor="text1"/>
          <w:szCs w:val="22"/>
        </w:rPr>
        <w:t xml:space="preserve"> podwykonawcom w wysokości </w:t>
      </w:r>
      <w:r w:rsidR="0018433D" w:rsidRPr="002D2A57">
        <w:rPr>
          <w:rFonts w:ascii="Tahoma" w:hAnsi="Tahoma" w:cs="Tahoma"/>
          <w:color w:val="000000" w:themeColor="text1"/>
          <w:szCs w:val="22"/>
        </w:rPr>
        <w:br/>
        <w:t>0,5</w:t>
      </w:r>
      <w:r w:rsidRPr="002D2A57">
        <w:rPr>
          <w:rFonts w:ascii="Tahoma" w:hAnsi="Tahoma" w:cs="Tahoma"/>
          <w:color w:val="000000" w:themeColor="text1"/>
          <w:szCs w:val="22"/>
        </w:rPr>
        <w:t xml:space="preserve">% nieterminowo zapłaconego </w:t>
      </w:r>
      <w:r w:rsidRPr="002D2A57">
        <w:rPr>
          <w:rFonts w:ascii="Tahoma" w:hAnsi="Tahoma" w:cs="Tahoma"/>
          <w:color w:val="000000" w:themeColor="text1"/>
        </w:rPr>
        <w:t xml:space="preserve">wynagrodzenia umownego brutto </w:t>
      </w:r>
      <w:r w:rsidRPr="002D2A57">
        <w:rPr>
          <w:rFonts w:ascii="Tahoma" w:hAnsi="Tahoma" w:cs="Tahoma"/>
          <w:color w:val="000000" w:themeColor="text1"/>
          <w:szCs w:val="22"/>
        </w:rPr>
        <w:t>należnego podwykonawcom lub dalszym podwykonawcom</w:t>
      </w:r>
      <w:r w:rsidRPr="002D2A57">
        <w:rPr>
          <w:rFonts w:ascii="Tahoma" w:hAnsi="Tahoma" w:cs="Tahoma"/>
          <w:color w:val="000000" w:themeColor="text1"/>
        </w:rPr>
        <w:t xml:space="preserve"> </w:t>
      </w:r>
      <w:r w:rsidRPr="002D2A57">
        <w:rPr>
          <w:rFonts w:ascii="Tahoma" w:hAnsi="Tahoma" w:cs="Tahoma"/>
          <w:color w:val="000000" w:themeColor="text1"/>
          <w:szCs w:val="22"/>
        </w:rPr>
        <w:t xml:space="preserve">za każdy dzień opóźnienia,   </w:t>
      </w:r>
    </w:p>
    <w:p w:rsidR="003A0200" w:rsidRPr="002D2A57" w:rsidRDefault="003A0200"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szCs w:val="22"/>
        </w:rPr>
        <w:t>w przypadku nieprzedłożenia zamawiającemu do zaakceptowania projektu umowy o podwykonawstwo, której przed</w:t>
      </w:r>
      <w:r w:rsidR="00B41544" w:rsidRPr="002D2A57">
        <w:rPr>
          <w:rFonts w:ascii="Tahoma" w:hAnsi="Tahoma" w:cs="Tahoma"/>
          <w:color w:val="000000" w:themeColor="text1"/>
          <w:szCs w:val="22"/>
        </w:rPr>
        <w:t>miotem są roboty budowlane, lub </w:t>
      </w:r>
      <w:r w:rsidRPr="002D2A57">
        <w:rPr>
          <w:rFonts w:ascii="Tahoma" w:hAnsi="Tahoma" w:cs="Tahoma"/>
          <w:color w:val="000000" w:themeColor="text1"/>
          <w:szCs w:val="22"/>
        </w:rPr>
        <w:t>projektu jej zmiany w wysokości 5.000 zł za każdy stwierdzony przypadek,</w:t>
      </w:r>
    </w:p>
    <w:p w:rsidR="003A0200" w:rsidRPr="002D2A57" w:rsidRDefault="003A0200"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szCs w:val="22"/>
        </w:rPr>
        <w:t>w przypadku nieprzedłożenia poświadczonej za zgodność z oryginałem kopii umowy o podwykonawstwo lub jej zmiany w wysokości 5.000 zł za każdy stwierdzony przypadek,</w:t>
      </w:r>
    </w:p>
    <w:p w:rsidR="003A0200" w:rsidRPr="002D2A57" w:rsidRDefault="003A0200"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szCs w:val="22"/>
        </w:rPr>
        <w:t xml:space="preserve">w przypadku braku zmiany umowy o podwykonawstwo w zakresie terminu zapłaty, jeżeli termin ten jest </w:t>
      </w:r>
      <w:r w:rsidRPr="002D2A57">
        <w:rPr>
          <w:rFonts w:ascii="Tahoma" w:hAnsi="Tahoma" w:cs="Tahoma"/>
          <w:color w:val="000000" w:themeColor="text1"/>
        </w:rPr>
        <w:t>dłuższy niż 30</w:t>
      </w:r>
      <w:r w:rsidRPr="002D2A57">
        <w:rPr>
          <w:rFonts w:ascii="Tahoma" w:hAnsi="Tahoma" w:cs="Tahoma"/>
          <w:color w:val="000000" w:themeColor="text1"/>
          <w:szCs w:val="22"/>
        </w:rPr>
        <w:t xml:space="preserve"> dni od dnia doręczenia </w:t>
      </w:r>
      <w:r w:rsidRPr="002D2A57">
        <w:rPr>
          <w:rFonts w:ascii="Tahoma" w:hAnsi="Tahoma" w:cs="Tahoma"/>
          <w:color w:val="000000" w:themeColor="text1"/>
        </w:rPr>
        <w:t xml:space="preserve">wykonawcy, podwykonawcy lub dalszemu podwykonawcy faktury lub rachunku, potwierdzających wykonanie zleconej podwykonawcy lub dalszemu podwykonawcy dostawy, usługi lub roboty budowlanej, </w:t>
      </w:r>
      <w:r w:rsidR="00C12DEC" w:rsidRPr="002D2A57">
        <w:rPr>
          <w:rFonts w:ascii="Tahoma" w:hAnsi="Tahoma" w:cs="Tahoma"/>
          <w:color w:val="000000" w:themeColor="text1"/>
        </w:rPr>
        <w:t>w </w:t>
      </w:r>
      <w:r w:rsidR="00214D3A">
        <w:rPr>
          <w:rFonts w:ascii="Tahoma" w:hAnsi="Tahoma" w:cs="Tahoma"/>
          <w:color w:val="000000" w:themeColor="text1"/>
          <w:szCs w:val="22"/>
        </w:rPr>
        <w:t>wysokości 5</w:t>
      </w:r>
      <w:r w:rsidRPr="002D2A57">
        <w:rPr>
          <w:rFonts w:ascii="Tahoma" w:hAnsi="Tahoma" w:cs="Tahoma"/>
          <w:color w:val="000000" w:themeColor="text1"/>
          <w:szCs w:val="22"/>
        </w:rPr>
        <w:t>.000 zł za każdy stwierdzony przypadek,</w:t>
      </w:r>
    </w:p>
    <w:p w:rsidR="00600F2E" w:rsidRPr="002D2A57" w:rsidRDefault="00FA0C16" w:rsidP="00CF60BB">
      <w:pPr>
        <w:pStyle w:val="Tekstpodstawowy"/>
        <w:numPr>
          <w:ilvl w:val="0"/>
          <w:numId w:val="58"/>
        </w:numPr>
        <w:tabs>
          <w:tab w:val="clear" w:pos="340"/>
          <w:tab w:val="num" w:pos="851"/>
        </w:tabs>
        <w:ind w:left="851" w:hanging="425"/>
        <w:rPr>
          <w:rFonts w:ascii="Tahoma" w:hAnsi="Tahoma" w:cs="Tahoma"/>
          <w:color w:val="000000" w:themeColor="text1"/>
        </w:rPr>
      </w:pPr>
      <w:r w:rsidRPr="002D2A57">
        <w:rPr>
          <w:rFonts w:ascii="Tahoma" w:hAnsi="Tahoma" w:cs="Tahoma"/>
          <w:color w:val="000000" w:themeColor="text1"/>
        </w:rPr>
        <w:t xml:space="preserve">za odstąpienie od umowy z przyczyn leżących po stronie wykonawcy </w:t>
      </w:r>
      <w:r w:rsidRPr="002D2A57">
        <w:rPr>
          <w:rFonts w:ascii="Tahoma" w:hAnsi="Tahoma" w:cs="Tahoma"/>
          <w:color w:val="000000" w:themeColor="text1"/>
        </w:rPr>
        <w:br/>
        <w:t xml:space="preserve">w wysokości </w:t>
      </w:r>
      <w:r w:rsidR="00633A4D">
        <w:rPr>
          <w:rFonts w:ascii="Tahoma" w:hAnsi="Tahoma" w:cs="Tahoma"/>
          <w:color w:val="000000" w:themeColor="text1"/>
        </w:rPr>
        <w:t>1</w:t>
      </w:r>
      <w:r w:rsidRPr="002D2A57">
        <w:rPr>
          <w:rFonts w:ascii="Tahoma" w:hAnsi="Tahoma" w:cs="Tahoma"/>
          <w:color w:val="000000" w:themeColor="text1"/>
        </w:rPr>
        <w:t>0% wynagrodzenia umownego brutto określonego w § 5 ust. 1 umowy.</w:t>
      </w:r>
    </w:p>
    <w:p w:rsidR="00FA0C16" w:rsidRPr="002F4FC3" w:rsidRDefault="00FA0C16" w:rsidP="00CF60BB">
      <w:pPr>
        <w:pStyle w:val="Tekstpodstawowy"/>
        <w:numPr>
          <w:ilvl w:val="0"/>
          <w:numId w:val="57"/>
        </w:numPr>
        <w:rPr>
          <w:rFonts w:ascii="Tahoma" w:hAnsi="Tahoma" w:cs="Tahoma"/>
          <w:color w:val="000000" w:themeColor="text1"/>
        </w:rPr>
      </w:pPr>
      <w:r w:rsidRPr="002F4FC3">
        <w:rPr>
          <w:rFonts w:ascii="Tahoma" w:hAnsi="Tahoma" w:cs="Tahoma"/>
          <w:color w:val="000000" w:themeColor="text1"/>
        </w:rPr>
        <w:t>Zamawiający zapłaci wykonawcy karę u</w:t>
      </w:r>
      <w:r w:rsidR="0040698F" w:rsidRPr="002F4FC3">
        <w:rPr>
          <w:rFonts w:ascii="Tahoma" w:hAnsi="Tahoma" w:cs="Tahoma"/>
          <w:color w:val="000000" w:themeColor="text1"/>
        </w:rPr>
        <w:t>mowną za odstąpienie od umowy z </w:t>
      </w:r>
      <w:r w:rsidRPr="002F4FC3">
        <w:rPr>
          <w:rFonts w:ascii="Tahoma" w:hAnsi="Tahoma" w:cs="Tahoma"/>
          <w:color w:val="000000" w:themeColor="text1"/>
        </w:rPr>
        <w:t xml:space="preserve">przyczyn leżących po stronie zamawiającego w wysokości </w:t>
      </w:r>
      <w:r w:rsidR="00633A4D">
        <w:rPr>
          <w:rFonts w:ascii="Tahoma" w:hAnsi="Tahoma" w:cs="Tahoma"/>
          <w:color w:val="000000" w:themeColor="text1"/>
        </w:rPr>
        <w:t>1</w:t>
      </w:r>
      <w:r w:rsidRPr="002F4FC3">
        <w:rPr>
          <w:rFonts w:ascii="Tahoma" w:hAnsi="Tahoma" w:cs="Tahoma"/>
          <w:color w:val="000000" w:themeColor="text1"/>
        </w:rPr>
        <w:t>0</w:t>
      </w:r>
      <w:r w:rsidR="00633A4D">
        <w:rPr>
          <w:rFonts w:ascii="Tahoma" w:hAnsi="Tahoma" w:cs="Tahoma"/>
          <w:color w:val="000000" w:themeColor="text1"/>
        </w:rPr>
        <w:t xml:space="preserve"> </w:t>
      </w:r>
      <w:r w:rsidRPr="002F4FC3">
        <w:rPr>
          <w:rFonts w:ascii="Tahoma" w:hAnsi="Tahoma" w:cs="Tahoma"/>
          <w:color w:val="000000" w:themeColor="text1"/>
        </w:rPr>
        <w:t>% wynagrodzenia umownego brutto określonego w § 5 ust. 1 z zastrzeżeniem § 15 ust. 1 umowy.</w:t>
      </w:r>
    </w:p>
    <w:p w:rsidR="00FA0C16" w:rsidRPr="002F4FC3" w:rsidRDefault="00FA0C16" w:rsidP="00CF60BB">
      <w:pPr>
        <w:pStyle w:val="Tekstpodstawowy"/>
        <w:numPr>
          <w:ilvl w:val="0"/>
          <w:numId w:val="57"/>
        </w:numPr>
        <w:rPr>
          <w:rFonts w:ascii="Tahoma" w:hAnsi="Tahoma" w:cs="Tahoma"/>
          <w:color w:val="000000" w:themeColor="text1"/>
        </w:rPr>
      </w:pPr>
      <w:r w:rsidRPr="002F4FC3">
        <w:rPr>
          <w:rFonts w:ascii="Tahoma" w:hAnsi="Tahoma" w:cs="Tahoma"/>
          <w:color w:val="000000" w:themeColor="text1"/>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497380" w:rsidRPr="002F4FC3" w:rsidRDefault="00FA0C16" w:rsidP="00CF60BB">
      <w:pPr>
        <w:pStyle w:val="Tekstpodstawowy"/>
        <w:numPr>
          <w:ilvl w:val="0"/>
          <w:numId w:val="57"/>
        </w:numPr>
        <w:rPr>
          <w:rFonts w:ascii="Tahoma" w:hAnsi="Tahoma" w:cs="Tahoma"/>
          <w:color w:val="000000" w:themeColor="text1"/>
        </w:rPr>
      </w:pPr>
      <w:r w:rsidRPr="002F4FC3">
        <w:rPr>
          <w:rFonts w:ascii="Tahoma" w:hAnsi="Tahoma" w:cs="Tahoma"/>
          <w:color w:val="000000" w:themeColor="text1"/>
        </w:rPr>
        <w:t>Strony zastrzegają sobie prawo dochodzenia odszkodowania uzupełniającego jeśli powstała szkoda przewyższy wysokość kar umownych</w:t>
      </w:r>
      <w:r w:rsidR="00497380" w:rsidRPr="002F4FC3">
        <w:rPr>
          <w:rFonts w:ascii="Tahoma" w:hAnsi="Tahoma" w:cs="Tahoma"/>
          <w:color w:val="000000" w:themeColor="text1"/>
        </w:rPr>
        <w:t xml:space="preserve">, w szczególności </w:t>
      </w:r>
      <w:r w:rsidR="00497380" w:rsidRPr="002F4FC3">
        <w:rPr>
          <w:rFonts w:ascii="Tahoma" w:hAnsi="Tahoma"/>
          <w:color w:val="000000" w:themeColor="text1"/>
        </w:rPr>
        <w:t>wykonawca zapłaci zamawiającemu odszkodowanie uzupełniające w przypadku utraty dofinansowania uzyskanemu przez zamawiającego na wykonanie przedmiotu umowy z przyczyn leżących po stronie wykonawcy.</w:t>
      </w:r>
    </w:p>
    <w:p w:rsidR="00FD4420" w:rsidRPr="002F4FC3" w:rsidRDefault="00FD4420" w:rsidP="00161DD9">
      <w:pPr>
        <w:pStyle w:val="Tekstpodstawowy"/>
        <w:numPr>
          <w:ilvl w:val="12"/>
          <w:numId w:val="0"/>
        </w:numPr>
        <w:spacing w:line="360" w:lineRule="auto"/>
        <w:rPr>
          <w:rFonts w:ascii="Tahoma" w:hAnsi="Tahoma" w:cs="Tahoma"/>
          <w:b/>
          <w:bCs/>
          <w:color w:val="000000" w:themeColor="text1"/>
          <w:sz w:val="16"/>
          <w:szCs w:val="16"/>
        </w:rPr>
      </w:pPr>
    </w:p>
    <w:p w:rsidR="00FA0C16" w:rsidRPr="002F4FC3" w:rsidRDefault="00FA0C16" w:rsidP="00FA0C16">
      <w:pPr>
        <w:pStyle w:val="Tekstpodstawowy"/>
        <w:numPr>
          <w:ilvl w:val="12"/>
          <w:numId w:val="0"/>
        </w:numPr>
        <w:spacing w:line="360" w:lineRule="auto"/>
        <w:jc w:val="center"/>
        <w:rPr>
          <w:rFonts w:ascii="Tahoma" w:hAnsi="Tahoma" w:cs="Tahoma"/>
          <w:b/>
          <w:bCs/>
          <w:color w:val="000000" w:themeColor="text1"/>
        </w:rPr>
      </w:pPr>
      <w:r w:rsidRPr="002F4FC3">
        <w:rPr>
          <w:rFonts w:ascii="Tahoma" w:hAnsi="Tahoma" w:cs="Tahoma"/>
          <w:b/>
          <w:bCs/>
          <w:color w:val="000000" w:themeColor="text1"/>
        </w:rPr>
        <w:lastRenderedPageBreak/>
        <w:t>§ 15</w:t>
      </w:r>
    </w:p>
    <w:p w:rsidR="00FA0C16" w:rsidRPr="002F4FC3" w:rsidRDefault="00FA0C16" w:rsidP="00FA0C16">
      <w:pPr>
        <w:pStyle w:val="Tekstpodstawowy"/>
        <w:numPr>
          <w:ilvl w:val="12"/>
          <w:numId w:val="0"/>
        </w:numPr>
        <w:spacing w:line="360" w:lineRule="auto"/>
        <w:jc w:val="center"/>
        <w:rPr>
          <w:rFonts w:ascii="Tahoma" w:hAnsi="Tahoma" w:cs="Tahoma"/>
          <w:b/>
          <w:bCs/>
          <w:color w:val="000000" w:themeColor="text1"/>
        </w:rPr>
      </w:pPr>
      <w:r w:rsidRPr="002F4FC3">
        <w:rPr>
          <w:rFonts w:ascii="Tahoma" w:hAnsi="Tahoma" w:cs="Tahoma"/>
          <w:b/>
          <w:bCs/>
          <w:color w:val="000000" w:themeColor="text1"/>
        </w:rPr>
        <w:t>ODSTĄPIENIE OD UMOWY</w:t>
      </w:r>
    </w:p>
    <w:p w:rsidR="00FA0C16" w:rsidRPr="002F4FC3" w:rsidRDefault="00FA0C16" w:rsidP="00CF60BB">
      <w:pPr>
        <w:pStyle w:val="Tekstpodstawowy"/>
        <w:numPr>
          <w:ilvl w:val="0"/>
          <w:numId w:val="49"/>
        </w:numPr>
        <w:tabs>
          <w:tab w:val="left" w:pos="360"/>
        </w:tabs>
        <w:rPr>
          <w:rFonts w:ascii="Tahoma" w:hAnsi="Tahoma" w:cs="Tahoma"/>
          <w:color w:val="000000" w:themeColor="text1"/>
        </w:rPr>
      </w:pPr>
      <w:r w:rsidRPr="002F4FC3">
        <w:rPr>
          <w:rFonts w:ascii="Tahoma" w:hAnsi="Tahoma" w:cs="Tahoma"/>
          <w:color w:val="000000" w:themeColor="text1"/>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A0C16" w:rsidRPr="002F4FC3" w:rsidRDefault="00FA0C16" w:rsidP="00CF60BB">
      <w:pPr>
        <w:pStyle w:val="Tekstpodstawowy"/>
        <w:numPr>
          <w:ilvl w:val="0"/>
          <w:numId w:val="49"/>
        </w:numPr>
        <w:tabs>
          <w:tab w:val="left" w:pos="360"/>
        </w:tabs>
        <w:rPr>
          <w:rFonts w:ascii="Tahoma" w:hAnsi="Tahoma" w:cs="Tahoma"/>
          <w:color w:val="000000" w:themeColor="text1"/>
        </w:rPr>
      </w:pPr>
      <w:r w:rsidRPr="002F4FC3">
        <w:rPr>
          <w:rFonts w:ascii="Tahoma" w:hAnsi="Tahoma" w:cs="Tahoma"/>
          <w:color w:val="000000" w:themeColor="text1"/>
        </w:rPr>
        <w:t>Poza postanowieniami ust. 1 zamawiający może odstąpić od umowy w terminie 21 dni</w:t>
      </w:r>
      <w:r w:rsidR="00274535" w:rsidRPr="002F4FC3">
        <w:rPr>
          <w:rFonts w:ascii="Tahoma" w:hAnsi="Tahoma" w:cs="Tahoma"/>
          <w:color w:val="000000" w:themeColor="text1"/>
        </w:rPr>
        <w:t xml:space="preserve"> </w:t>
      </w:r>
      <w:r w:rsidRPr="002F4FC3">
        <w:rPr>
          <w:rFonts w:ascii="Tahoma" w:hAnsi="Tahoma" w:cs="Tahoma"/>
          <w:color w:val="000000" w:themeColor="text1"/>
        </w:rPr>
        <w:t>od powzięcia wiadomości o tych okolicznościach w następującym przypadku gdy:</w:t>
      </w:r>
    </w:p>
    <w:p w:rsidR="00FA0C16" w:rsidRPr="002F4FC3" w:rsidRDefault="00FA0C16" w:rsidP="00CF60BB">
      <w:pPr>
        <w:pStyle w:val="Tekstpodstawowy"/>
        <w:numPr>
          <w:ilvl w:val="0"/>
          <w:numId w:val="60"/>
        </w:numPr>
        <w:tabs>
          <w:tab w:val="left" w:pos="720"/>
        </w:tabs>
        <w:rPr>
          <w:rFonts w:ascii="Tahoma" w:hAnsi="Tahoma" w:cs="Tahoma"/>
          <w:color w:val="000000" w:themeColor="text1"/>
        </w:rPr>
      </w:pPr>
      <w:r w:rsidRPr="002F4FC3">
        <w:rPr>
          <w:rFonts w:ascii="Tahoma" w:hAnsi="Tahoma" w:cs="Tahoma"/>
          <w:color w:val="000000" w:themeColor="text1"/>
        </w:rPr>
        <w:t>wykonawca nie rozpoczął realizacji robót w ciągu 14 dni od dnia przekazania terenu budowy,</w:t>
      </w:r>
    </w:p>
    <w:p w:rsidR="00FA0C16" w:rsidRPr="002F4FC3" w:rsidRDefault="00FA0C16" w:rsidP="00CF60BB">
      <w:pPr>
        <w:pStyle w:val="Tekstpodstawowy"/>
        <w:numPr>
          <w:ilvl w:val="0"/>
          <w:numId w:val="60"/>
        </w:numPr>
        <w:tabs>
          <w:tab w:val="left" w:pos="709"/>
        </w:tabs>
        <w:rPr>
          <w:rFonts w:ascii="Tahoma" w:hAnsi="Tahoma" w:cs="Tahoma"/>
          <w:color w:val="000000" w:themeColor="text1"/>
        </w:rPr>
      </w:pPr>
      <w:r w:rsidRPr="002F4FC3">
        <w:rPr>
          <w:rFonts w:ascii="Tahoma" w:hAnsi="Tahoma" w:cs="Tahoma"/>
          <w:bCs/>
          <w:color w:val="000000" w:themeColor="text1"/>
        </w:rPr>
        <w:t>wykonawca nie realizuje obowiązków wynikających z umowy,</w:t>
      </w:r>
      <w:r w:rsidRPr="002F4FC3">
        <w:rPr>
          <w:rFonts w:ascii="Tahoma" w:hAnsi="Tahoma" w:cs="Tahoma"/>
          <w:color w:val="000000" w:themeColor="text1"/>
          <w:szCs w:val="22"/>
        </w:rPr>
        <w:t xml:space="preserve"> w szczególności,  gdy wykonuje roboty z udziałem podwykonawcy, na którego zamawiający nie wyraził zgody, nie przekazał wymaganych dokumentów dotyczących ubezpieczenia OC lub innych wymaganych dokumentów,</w:t>
      </w:r>
    </w:p>
    <w:p w:rsidR="00FA0C16" w:rsidRPr="002F4FC3" w:rsidRDefault="00FA0C16" w:rsidP="00CF60BB">
      <w:pPr>
        <w:numPr>
          <w:ilvl w:val="0"/>
          <w:numId w:val="60"/>
        </w:numPr>
        <w:jc w:val="both"/>
        <w:rPr>
          <w:rFonts w:ascii="Tahoma" w:hAnsi="Tahoma" w:cs="Tahoma"/>
          <w:color w:val="000000" w:themeColor="text1"/>
          <w:szCs w:val="22"/>
        </w:rPr>
      </w:pPr>
      <w:r w:rsidRPr="002F4FC3">
        <w:rPr>
          <w:rFonts w:ascii="Tahoma" w:hAnsi="Tahoma" w:cs="Tahoma"/>
          <w:color w:val="000000" w:themeColor="text1"/>
          <w:szCs w:val="22"/>
        </w:rPr>
        <w:t>gdy wykonawca pomimo uprzedniego pise</w:t>
      </w:r>
      <w:r w:rsidR="00C12DEC" w:rsidRPr="002F4FC3">
        <w:rPr>
          <w:rFonts w:ascii="Tahoma" w:hAnsi="Tahoma" w:cs="Tahoma"/>
          <w:color w:val="000000" w:themeColor="text1"/>
          <w:szCs w:val="22"/>
        </w:rPr>
        <w:t>mnego wezwania zamawiającego do </w:t>
      </w:r>
      <w:r w:rsidRPr="002F4FC3">
        <w:rPr>
          <w:rFonts w:ascii="Tahoma" w:hAnsi="Tahoma" w:cs="Tahoma"/>
          <w:color w:val="000000" w:themeColor="text1"/>
          <w:szCs w:val="22"/>
        </w:rPr>
        <w:t>realizacji warunków umowy nie wykonuje robót zgodnie z warunkami umownymi lub zaniedbuje zobowiązania umowne,</w:t>
      </w:r>
    </w:p>
    <w:p w:rsidR="00FA0C16" w:rsidRPr="002F4FC3" w:rsidRDefault="00FA0C16" w:rsidP="00CF60BB">
      <w:pPr>
        <w:pStyle w:val="Tekstpodstawowy"/>
        <w:numPr>
          <w:ilvl w:val="0"/>
          <w:numId w:val="60"/>
        </w:numPr>
        <w:tabs>
          <w:tab w:val="left" w:pos="709"/>
        </w:tabs>
        <w:rPr>
          <w:rFonts w:ascii="Tahoma" w:hAnsi="Tahoma" w:cs="Tahoma"/>
          <w:color w:val="000000" w:themeColor="text1"/>
        </w:rPr>
      </w:pPr>
      <w:r w:rsidRPr="002F4FC3">
        <w:rPr>
          <w:rFonts w:ascii="Tahoma" w:hAnsi="Tahoma" w:cs="Tahoma"/>
          <w:color w:val="000000" w:themeColor="text1"/>
        </w:rPr>
        <w:t>wykonawca bez pisemnego uzgodnienia z zamawiającym przerwał realizację robót na okres dłuższy niż 3 dni</w:t>
      </w:r>
      <w:r w:rsidR="00274535" w:rsidRPr="002F4FC3">
        <w:rPr>
          <w:rFonts w:ascii="Tahoma" w:hAnsi="Tahoma" w:cs="Tahoma"/>
          <w:color w:val="000000" w:themeColor="text1"/>
        </w:rPr>
        <w:t>,</w:t>
      </w:r>
    </w:p>
    <w:p w:rsidR="00FA0C16" w:rsidRPr="002F4FC3" w:rsidRDefault="00FA0C16" w:rsidP="00CF60BB">
      <w:pPr>
        <w:numPr>
          <w:ilvl w:val="0"/>
          <w:numId w:val="60"/>
        </w:numPr>
        <w:jc w:val="both"/>
        <w:rPr>
          <w:rFonts w:ascii="Tahoma" w:hAnsi="Tahoma" w:cs="Tahoma"/>
          <w:color w:val="000000" w:themeColor="text1"/>
          <w:szCs w:val="22"/>
        </w:rPr>
      </w:pPr>
      <w:r w:rsidRPr="002F4FC3">
        <w:rPr>
          <w:rFonts w:ascii="Tahoma" w:hAnsi="Tahoma" w:cs="Tahoma"/>
          <w:color w:val="000000" w:themeColor="text1"/>
          <w:szCs w:val="22"/>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2F4FC3">
        <w:rPr>
          <w:rFonts w:ascii="Tahoma" w:eastAsia="Calibri" w:hAnsi="Tahoma" w:cs="Tahoma"/>
          <w:color w:val="000000" w:themeColor="text1"/>
        </w:rPr>
        <w:t xml:space="preserve">sumę większa niż 5% wartości brutto umowy </w:t>
      </w:r>
      <w:r w:rsidRPr="002F4FC3">
        <w:rPr>
          <w:rFonts w:ascii="Tahoma" w:hAnsi="Tahoma" w:cs="Tahoma"/>
          <w:color w:val="000000" w:themeColor="text1"/>
          <w:szCs w:val="22"/>
        </w:rPr>
        <w:t>określonej  w § 5 ust. 1 umowy,</w:t>
      </w:r>
    </w:p>
    <w:p w:rsidR="00FA0C16" w:rsidRPr="00EC4D6D" w:rsidRDefault="00FA0C16" w:rsidP="00CF60BB">
      <w:pPr>
        <w:numPr>
          <w:ilvl w:val="0"/>
          <w:numId w:val="60"/>
        </w:numPr>
        <w:ind w:left="709" w:hanging="349"/>
        <w:jc w:val="both"/>
        <w:rPr>
          <w:rFonts w:ascii="Tahoma" w:hAnsi="Tahoma" w:cs="Tahoma"/>
          <w:color w:val="000000" w:themeColor="text1"/>
          <w:szCs w:val="22"/>
        </w:rPr>
      </w:pPr>
      <w:r w:rsidRPr="002F4FC3">
        <w:rPr>
          <w:rFonts w:ascii="Tahoma" w:hAnsi="Tahoma" w:cs="Tahoma"/>
          <w:color w:val="000000" w:themeColor="text1"/>
          <w:szCs w:val="22"/>
        </w:rPr>
        <w:t xml:space="preserve">gdy wartość nałożonych kar umownych przekroczy 20% </w:t>
      </w:r>
      <w:r w:rsidRPr="002F4FC3">
        <w:rPr>
          <w:rFonts w:ascii="Tahoma" w:eastAsia="Calibri" w:hAnsi="Tahoma" w:cs="Tahoma"/>
          <w:color w:val="000000" w:themeColor="text1"/>
        </w:rPr>
        <w:t xml:space="preserve">wartości brutto </w:t>
      </w:r>
      <w:r w:rsidRPr="00EC4D6D">
        <w:rPr>
          <w:rFonts w:ascii="Tahoma" w:eastAsia="Calibri" w:hAnsi="Tahoma" w:cs="Tahoma"/>
          <w:color w:val="000000" w:themeColor="text1"/>
        </w:rPr>
        <w:t xml:space="preserve">umowy </w:t>
      </w:r>
      <w:r w:rsidRPr="00EC4D6D">
        <w:rPr>
          <w:rFonts w:ascii="Tahoma" w:hAnsi="Tahoma" w:cs="Tahoma"/>
          <w:color w:val="000000" w:themeColor="text1"/>
          <w:szCs w:val="22"/>
        </w:rPr>
        <w:t>określonej  w § 5 ust. 1 umowy.</w:t>
      </w:r>
    </w:p>
    <w:p w:rsidR="00FA0C16" w:rsidRPr="00EC4D6D" w:rsidRDefault="00FA0C16" w:rsidP="00CF60BB">
      <w:pPr>
        <w:pStyle w:val="Tekstpodstawowy"/>
        <w:numPr>
          <w:ilvl w:val="0"/>
          <w:numId w:val="49"/>
        </w:numPr>
        <w:tabs>
          <w:tab w:val="left" w:pos="360"/>
        </w:tabs>
        <w:rPr>
          <w:rFonts w:ascii="Tahoma" w:hAnsi="Tahoma" w:cs="Tahoma"/>
          <w:color w:val="000000" w:themeColor="text1"/>
        </w:rPr>
      </w:pPr>
      <w:r w:rsidRPr="00EC4D6D">
        <w:rPr>
          <w:rFonts w:ascii="Tahoma" w:hAnsi="Tahoma" w:cs="Tahoma"/>
          <w:color w:val="000000" w:themeColor="text1"/>
        </w:rPr>
        <w:t xml:space="preserve">Odstąpienie od umowy lub wypowiedzenie umowy może nastąpić tylko </w:t>
      </w:r>
      <w:r w:rsidR="00C53453">
        <w:rPr>
          <w:rFonts w:ascii="Tahoma" w:hAnsi="Tahoma" w:cs="Tahoma"/>
          <w:color w:val="000000" w:themeColor="text1"/>
        </w:rPr>
        <w:br/>
      </w:r>
      <w:r w:rsidRPr="00EC4D6D">
        <w:rPr>
          <w:rFonts w:ascii="Tahoma" w:hAnsi="Tahoma" w:cs="Tahoma"/>
          <w:color w:val="000000" w:themeColor="text1"/>
        </w:rPr>
        <w:t>i wyłącznie w formie pisemnej wraz z podaniem uzasadnienia poprzez pisemne oświadczenie wysłane listem poleconym.</w:t>
      </w:r>
    </w:p>
    <w:p w:rsidR="00FA0C16" w:rsidRPr="00EC4D6D" w:rsidRDefault="00FA0C16" w:rsidP="00CF60BB">
      <w:pPr>
        <w:pStyle w:val="Tekstpodstawowy"/>
        <w:numPr>
          <w:ilvl w:val="0"/>
          <w:numId w:val="49"/>
        </w:numPr>
        <w:tabs>
          <w:tab w:val="left" w:pos="360"/>
        </w:tabs>
        <w:rPr>
          <w:rFonts w:ascii="Tahoma" w:hAnsi="Tahoma" w:cs="Tahoma"/>
          <w:color w:val="000000" w:themeColor="text1"/>
        </w:rPr>
      </w:pPr>
      <w:r w:rsidRPr="00EC4D6D">
        <w:rPr>
          <w:rFonts w:ascii="Tahoma" w:hAnsi="Tahoma" w:cs="Tahoma"/>
          <w:color w:val="000000" w:themeColor="text1"/>
        </w:rPr>
        <w:t>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w:t>
      </w:r>
      <w:r w:rsidR="00C12DEC" w:rsidRPr="00EC4D6D">
        <w:rPr>
          <w:rFonts w:ascii="Tahoma" w:hAnsi="Tahoma" w:cs="Tahoma"/>
          <w:color w:val="000000" w:themeColor="text1"/>
        </w:rPr>
        <w:t>j inwentaryzacji  tych robót na </w:t>
      </w:r>
      <w:r w:rsidRPr="00EC4D6D">
        <w:rPr>
          <w:rFonts w:ascii="Tahoma" w:hAnsi="Tahoma" w:cs="Tahoma"/>
          <w:color w:val="000000" w:themeColor="text1"/>
        </w:rPr>
        <w:t xml:space="preserve">koszt wykonawcy. </w:t>
      </w:r>
    </w:p>
    <w:p w:rsidR="00FA0C16" w:rsidRPr="00EC4D6D" w:rsidRDefault="00FA0C16" w:rsidP="00CF60BB">
      <w:pPr>
        <w:pStyle w:val="Tekstpodstawowy"/>
        <w:numPr>
          <w:ilvl w:val="0"/>
          <w:numId w:val="49"/>
        </w:numPr>
        <w:tabs>
          <w:tab w:val="left" w:pos="360"/>
        </w:tabs>
        <w:rPr>
          <w:rFonts w:ascii="Tahoma" w:hAnsi="Tahoma" w:cs="Tahoma"/>
          <w:color w:val="000000" w:themeColor="text1"/>
        </w:rPr>
      </w:pPr>
      <w:r w:rsidRPr="00EC4D6D">
        <w:rPr>
          <w:rFonts w:ascii="Tahoma" w:hAnsi="Tahoma" w:cs="Tahoma"/>
          <w:color w:val="000000" w:themeColor="text1"/>
        </w:rPr>
        <w:t xml:space="preserve">Wykonawca zabezpiecza przerwane roboty w zakresie ustalonym z zamawiającym na koszt strony, z której powodu nastąpiło odstąpienie  od umowy. </w:t>
      </w:r>
    </w:p>
    <w:p w:rsidR="008021D7" w:rsidRPr="002D2A57" w:rsidRDefault="008021D7" w:rsidP="00FA0C16">
      <w:pPr>
        <w:pStyle w:val="Tekstpodstawowy"/>
        <w:numPr>
          <w:ilvl w:val="12"/>
          <w:numId w:val="0"/>
        </w:numPr>
        <w:spacing w:line="360" w:lineRule="auto"/>
        <w:jc w:val="center"/>
        <w:rPr>
          <w:rFonts w:ascii="Tahoma" w:hAnsi="Tahoma" w:cs="Tahoma"/>
          <w:b/>
          <w:bCs/>
          <w:color w:val="FF0000"/>
          <w:sz w:val="16"/>
          <w:szCs w:val="16"/>
        </w:rPr>
      </w:pPr>
    </w:p>
    <w:p w:rsidR="00FA0C16" w:rsidRPr="009C3C6E" w:rsidRDefault="00FA0C16" w:rsidP="00FA0C16">
      <w:pPr>
        <w:pStyle w:val="Tekstpodstawowy"/>
        <w:numPr>
          <w:ilvl w:val="12"/>
          <w:numId w:val="0"/>
        </w:numPr>
        <w:spacing w:line="360" w:lineRule="auto"/>
        <w:jc w:val="center"/>
        <w:rPr>
          <w:rFonts w:ascii="Tahoma" w:hAnsi="Tahoma" w:cs="Tahoma"/>
          <w:b/>
          <w:bCs/>
          <w:color w:val="000000" w:themeColor="text1"/>
        </w:rPr>
      </w:pPr>
      <w:r w:rsidRPr="009C3C6E">
        <w:rPr>
          <w:rFonts w:ascii="Tahoma" w:hAnsi="Tahoma" w:cs="Tahoma"/>
          <w:b/>
          <w:bCs/>
          <w:color w:val="000000" w:themeColor="text1"/>
        </w:rPr>
        <w:t>§ 16</w:t>
      </w:r>
    </w:p>
    <w:p w:rsidR="00FA0C16" w:rsidRPr="009C3C6E" w:rsidRDefault="00653CF3" w:rsidP="00FA0C16">
      <w:pPr>
        <w:pStyle w:val="Tekstpodstawowy"/>
        <w:numPr>
          <w:ilvl w:val="12"/>
          <w:numId w:val="0"/>
        </w:numPr>
        <w:jc w:val="center"/>
        <w:rPr>
          <w:rFonts w:ascii="Tahoma" w:hAnsi="Tahoma" w:cs="Tahoma"/>
          <w:b/>
          <w:bCs/>
          <w:color w:val="000000" w:themeColor="text1"/>
        </w:rPr>
      </w:pPr>
      <w:r w:rsidRPr="009C3C6E">
        <w:rPr>
          <w:rFonts w:ascii="Tahoma" w:hAnsi="Tahoma" w:cs="Tahoma"/>
          <w:b/>
          <w:bCs/>
          <w:color w:val="000000" w:themeColor="text1"/>
        </w:rPr>
        <w:t>ISTOTNE ZMIANY</w:t>
      </w:r>
      <w:r w:rsidR="00FA0C16" w:rsidRPr="009C3C6E">
        <w:rPr>
          <w:rFonts w:ascii="Tahoma" w:hAnsi="Tahoma" w:cs="Tahoma"/>
          <w:b/>
          <w:bCs/>
          <w:color w:val="000000" w:themeColor="text1"/>
        </w:rPr>
        <w:t xml:space="preserve"> POSTANOWIEŃ UMOWY W STOSUNKU </w:t>
      </w:r>
    </w:p>
    <w:p w:rsidR="00FA0C16" w:rsidRPr="009C3C6E" w:rsidRDefault="00FA0C16" w:rsidP="00FA0C16">
      <w:pPr>
        <w:pStyle w:val="Tekstpodstawowy"/>
        <w:numPr>
          <w:ilvl w:val="12"/>
          <w:numId w:val="0"/>
        </w:numPr>
        <w:spacing w:line="360" w:lineRule="auto"/>
        <w:jc w:val="center"/>
        <w:rPr>
          <w:rFonts w:ascii="Tahoma" w:hAnsi="Tahoma" w:cs="Tahoma"/>
          <w:b/>
          <w:bCs/>
          <w:color w:val="000000" w:themeColor="text1"/>
        </w:rPr>
      </w:pPr>
      <w:r w:rsidRPr="009C3C6E">
        <w:rPr>
          <w:rFonts w:ascii="Tahoma" w:hAnsi="Tahoma" w:cs="Tahoma"/>
          <w:b/>
          <w:bCs/>
          <w:color w:val="000000" w:themeColor="text1"/>
        </w:rPr>
        <w:t>DO TREŚCI OFERTY</w:t>
      </w:r>
    </w:p>
    <w:p w:rsidR="00FA0C16" w:rsidRPr="009C3C6E" w:rsidRDefault="00FA0C16" w:rsidP="00CF60BB">
      <w:pPr>
        <w:pStyle w:val="Tekstpodstawowy"/>
        <w:numPr>
          <w:ilvl w:val="0"/>
          <w:numId w:val="34"/>
        </w:numPr>
        <w:rPr>
          <w:rFonts w:ascii="Tahoma" w:hAnsi="Tahoma" w:cs="Tahoma"/>
          <w:color w:val="000000" w:themeColor="text1"/>
        </w:rPr>
      </w:pPr>
      <w:r w:rsidRPr="009C3C6E">
        <w:rPr>
          <w:rFonts w:ascii="Tahoma" w:hAnsi="Tahoma" w:cs="Tahoma"/>
          <w:color w:val="000000" w:themeColor="text1"/>
        </w:rPr>
        <w:lastRenderedPageBreak/>
        <w:t xml:space="preserve">Zamawiający dopuszcza możliwość </w:t>
      </w:r>
      <w:r w:rsidR="00A75C41" w:rsidRPr="009C3C6E">
        <w:rPr>
          <w:rFonts w:ascii="Tahoma" w:hAnsi="Tahoma" w:cs="Tahoma"/>
          <w:color w:val="000000" w:themeColor="text1"/>
        </w:rPr>
        <w:t xml:space="preserve">istotnych </w:t>
      </w:r>
      <w:r w:rsidRPr="009C3C6E">
        <w:rPr>
          <w:rFonts w:ascii="Tahoma" w:hAnsi="Tahoma" w:cs="Tahoma"/>
          <w:color w:val="000000" w:themeColor="text1"/>
        </w:rPr>
        <w:t>zmian postanowień zawartej umowy</w:t>
      </w:r>
      <w:r w:rsidR="00274535" w:rsidRPr="009C3C6E">
        <w:rPr>
          <w:rFonts w:ascii="Tahoma" w:hAnsi="Tahoma" w:cs="Tahoma"/>
          <w:color w:val="000000" w:themeColor="text1"/>
        </w:rPr>
        <w:t xml:space="preserve"> w </w:t>
      </w:r>
      <w:r w:rsidRPr="009C3C6E">
        <w:rPr>
          <w:rFonts w:ascii="Tahoma" w:hAnsi="Tahoma" w:cs="Tahoma"/>
          <w:color w:val="000000" w:themeColor="text1"/>
        </w:rPr>
        <w:t>stosunku do treści oferty, na podstawie której dokonano wyboru wykonawcy w przypadku:</w:t>
      </w:r>
    </w:p>
    <w:p w:rsidR="00FA0C16" w:rsidRPr="009C3C6E" w:rsidRDefault="00FA0C16" w:rsidP="00CF60BB">
      <w:pPr>
        <w:pStyle w:val="Tekstpodstawowy"/>
        <w:numPr>
          <w:ilvl w:val="1"/>
          <w:numId w:val="34"/>
        </w:numPr>
        <w:tabs>
          <w:tab w:val="clear" w:pos="1440"/>
          <w:tab w:val="num" w:pos="720"/>
          <w:tab w:val="num" w:pos="1785"/>
        </w:tabs>
        <w:ind w:left="720"/>
        <w:rPr>
          <w:rFonts w:ascii="Tahoma" w:hAnsi="Tahoma" w:cs="Tahoma"/>
          <w:color w:val="000000" w:themeColor="text1"/>
        </w:rPr>
      </w:pPr>
      <w:r w:rsidRPr="009C3C6E">
        <w:rPr>
          <w:rFonts w:ascii="Tahoma" w:hAnsi="Tahoma" w:cs="Tahoma"/>
          <w:color w:val="000000" w:themeColor="text1"/>
        </w:rPr>
        <w:t>zmiany w zakresie świadczenia w przypadku</w:t>
      </w:r>
    </w:p>
    <w:p w:rsidR="00FA0C16" w:rsidRPr="009C3C6E" w:rsidRDefault="00FA0C16" w:rsidP="00CF60BB">
      <w:pPr>
        <w:pStyle w:val="Tekstpodstawowy"/>
        <w:numPr>
          <w:ilvl w:val="0"/>
          <w:numId w:val="64"/>
        </w:numPr>
        <w:ind w:left="1134" w:hanging="425"/>
        <w:rPr>
          <w:rFonts w:ascii="Tahoma" w:hAnsi="Tahoma" w:cs="Tahoma"/>
          <w:color w:val="000000" w:themeColor="text1"/>
        </w:rPr>
      </w:pPr>
      <w:r w:rsidRPr="009C3C6E">
        <w:rPr>
          <w:rFonts w:ascii="Tahoma" w:hAnsi="Tahoma" w:cs="Tahoma"/>
          <w:color w:val="000000" w:themeColor="text1"/>
        </w:rPr>
        <w:t>rezygnacji z wykonania części przedmiotu umowy - wykonawcy z tego tytułu nie przysługują żadne roszczenia; w tym prawo do odszkodowania,</w:t>
      </w:r>
    </w:p>
    <w:p w:rsidR="00FA0C16" w:rsidRPr="00633A4D" w:rsidRDefault="00FA0C16" w:rsidP="00CF60BB">
      <w:pPr>
        <w:pStyle w:val="Tekstpodstawowy"/>
        <w:numPr>
          <w:ilvl w:val="1"/>
          <w:numId w:val="34"/>
        </w:numPr>
        <w:tabs>
          <w:tab w:val="clear" w:pos="1440"/>
          <w:tab w:val="num" w:pos="720"/>
          <w:tab w:val="num" w:pos="1785"/>
        </w:tabs>
        <w:ind w:left="720"/>
        <w:rPr>
          <w:rFonts w:ascii="Tahoma" w:hAnsi="Tahoma" w:cs="Tahoma"/>
          <w:color w:val="000000" w:themeColor="text1"/>
        </w:rPr>
      </w:pPr>
      <w:r w:rsidRPr="009C3C6E">
        <w:rPr>
          <w:rFonts w:ascii="Tahoma" w:hAnsi="Tahoma" w:cs="Tahoma"/>
          <w:color w:val="000000" w:themeColor="text1"/>
        </w:rPr>
        <w:t>zmiany w sposobie spełnienia świadczenia w przypadku:</w:t>
      </w:r>
      <w:r w:rsidR="00633A4D">
        <w:rPr>
          <w:rFonts w:ascii="Tahoma" w:hAnsi="Tahoma" w:cs="Tahoma"/>
          <w:color w:val="000000" w:themeColor="text1"/>
        </w:rPr>
        <w:t xml:space="preserve"> </w:t>
      </w:r>
      <w:r w:rsidRPr="00633A4D">
        <w:rPr>
          <w:rFonts w:ascii="Tahoma" w:hAnsi="Tahoma" w:cs="Tahoma"/>
          <w:color w:val="000000" w:themeColor="text1"/>
        </w:rPr>
        <w:t>konieczności zrealizowania projektu przy zastosowaniu innych rozwiązań technicznych niż wskazane w dokumentacji projektowej, w przypadkach będących następstwem usunięcia wad lub konieczności wprowadzenia zmian w dokumentacji projektowej,</w:t>
      </w:r>
    </w:p>
    <w:p w:rsidR="00FA0C16" w:rsidRPr="009C3C6E" w:rsidRDefault="00FA0C16" w:rsidP="00CF60BB">
      <w:pPr>
        <w:pStyle w:val="Tekstpodstawowy"/>
        <w:numPr>
          <w:ilvl w:val="1"/>
          <w:numId w:val="34"/>
        </w:numPr>
        <w:tabs>
          <w:tab w:val="clear" w:pos="1440"/>
          <w:tab w:val="num" w:pos="720"/>
          <w:tab w:val="num" w:pos="1785"/>
        </w:tabs>
        <w:ind w:left="720"/>
        <w:rPr>
          <w:rFonts w:ascii="Tahoma" w:hAnsi="Tahoma" w:cs="Tahoma"/>
          <w:color w:val="000000" w:themeColor="text1"/>
        </w:rPr>
      </w:pPr>
      <w:r w:rsidRPr="009C3C6E">
        <w:rPr>
          <w:rFonts w:ascii="Tahoma" w:hAnsi="Tahoma" w:cs="Tahoma"/>
          <w:color w:val="000000" w:themeColor="text1"/>
        </w:rPr>
        <w:t>zmiany terminu wykonania przedmiotu umowy</w:t>
      </w:r>
      <w:r w:rsidR="00AB0A26" w:rsidRPr="009C3C6E">
        <w:rPr>
          <w:rFonts w:ascii="Tahoma" w:hAnsi="Tahoma" w:cs="Tahoma"/>
          <w:color w:val="000000" w:themeColor="text1"/>
        </w:rPr>
        <w:t xml:space="preserve"> lub jej części</w:t>
      </w:r>
      <w:r w:rsidRPr="009C3C6E">
        <w:rPr>
          <w:rFonts w:ascii="Tahoma" w:hAnsi="Tahoma" w:cs="Tahoma"/>
          <w:color w:val="000000" w:themeColor="text1"/>
        </w:rPr>
        <w:t xml:space="preserve">,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 xml:space="preserve">nieterminowego przekazania przez zamawiającego terenu budowy,  </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opóźnienia w dokonywaniu odbiorów z przyczyn leżących po stronie zamawiającego,</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usunięcia wad lub konieczności wprowadzenia zmian w dokumentacji projektowej, jeżeli usunięcia wad lub konieczność wprowadzenia zmian w dokumentacji projektowej ma wpływ na termin wykonania umowy,</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zlecenia wykonania zamówienia dodatkowego, którego wykonanie ma wpływ na zmianę terminu realizacji robót objętych niniejszą umową,</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gdy zamawiający poleci wykonawcy przerwanie wykonywania przedmiotu umowy,</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odmiennych od przyjętych w dokumentacji projektowej warunków uniemożliwiających wykonywanie robót, kolizji z sieciami infrastruktury nieprzewidzianej w dokumentacji projektowej,</w:t>
      </w:r>
    </w:p>
    <w:p w:rsidR="00340C10" w:rsidRPr="009C3C6E" w:rsidRDefault="00340C10"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 xml:space="preserve">wykopalisk archeologicznych, niewypałów lub niewybuchów, </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niesprzyjających warunków atmosferycznych, uniemożliwiających wykonywanie robót zgodnie z zasadami ws</w:t>
      </w:r>
      <w:r w:rsidR="00C12DEC" w:rsidRPr="009C3C6E">
        <w:rPr>
          <w:rFonts w:ascii="Tahoma" w:hAnsi="Tahoma" w:cs="Tahoma"/>
          <w:color w:val="000000" w:themeColor="text1"/>
        </w:rPr>
        <w:t>półczesnej wiedzy technicznej i </w:t>
      </w:r>
      <w:r w:rsidRPr="009C3C6E">
        <w:rPr>
          <w:rFonts w:ascii="Tahoma" w:hAnsi="Tahoma" w:cs="Tahoma"/>
          <w:color w:val="000000" w:themeColor="text1"/>
        </w:rPr>
        <w:t>obowiązujących przepisów. Warunki zmiany: - wpis w dzienniku budowy inspektora nadzoru inwestorskiego lub przedstawiciela zamawiającego o</w:t>
      </w:r>
      <w:r w:rsidR="00C12DEC" w:rsidRPr="009C3C6E">
        <w:rPr>
          <w:rFonts w:ascii="Tahoma" w:hAnsi="Tahoma" w:cs="Tahoma"/>
          <w:color w:val="000000" w:themeColor="text1"/>
        </w:rPr>
        <w:t> </w:t>
      </w:r>
      <w:r w:rsidRPr="009C3C6E">
        <w:rPr>
          <w:rFonts w:ascii="Tahoma" w:hAnsi="Tahoma" w:cs="Tahoma"/>
          <w:color w:val="000000" w:themeColor="text1"/>
        </w:rPr>
        <w:t xml:space="preserve">braku możliwości prowadzenia robót budowlanych z uwagi na złe warunki atmosferyczne, </w:t>
      </w:r>
    </w:p>
    <w:p w:rsidR="00FA0C16" w:rsidRPr="009C3C6E" w:rsidRDefault="00FA0C16" w:rsidP="00CF60BB">
      <w:pPr>
        <w:pStyle w:val="Tekstpodstawowy"/>
        <w:numPr>
          <w:ilvl w:val="0"/>
          <w:numId w:val="59"/>
        </w:numPr>
        <w:tabs>
          <w:tab w:val="left" w:pos="1134"/>
        </w:tabs>
        <w:suppressAutoHyphens/>
        <w:ind w:left="1134" w:hanging="425"/>
        <w:rPr>
          <w:rFonts w:ascii="Tahoma" w:hAnsi="Tahoma" w:cs="Tahoma"/>
          <w:color w:val="000000" w:themeColor="text1"/>
        </w:rPr>
      </w:pPr>
      <w:r w:rsidRPr="009C3C6E">
        <w:rPr>
          <w:rFonts w:ascii="Tahoma" w:hAnsi="Tahoma" w:cs="Tahoma"/>
          <w:color w:val="000000" w:themeColor="text1"/>
        </w:rPr>
        <w:t>z powodu siły wyższej, których wystąpienie zostało potwierdzone wpisem do dziennika budowy przez inspektora nadzoru inwestorskiego i zostało zaakceptowane przez zamawiającego,</w:t>
      </w:r>
    </w:p>
    <w:p w:rsidR="00FA0C16" w:rsidRPr="009C3C6E" w:rsidRDefault="00FA0C16" w:rsidP="00CF60BB">
      <w:pPr>
        <w:pStyle w:val="Tekstpodstawowy"/>
        <w:numPr>
          <w:ilvl w:val="1"/>
          <w:numId w:val="34"/>
        </w:numPr>
        <w:tabs>
          <w:tab w:val="clear" w:pos="1440"/>
          <w:tab w:val="num" w:pos="720"/>
          <w:tab w:val="num" w:pos="1785"/>
        </w:tabs>
        <w:ind w:left="720"/>
        <w:rPr>
          <w:rFonts w:ascii="Tahoma" w:hAnsi="Tahoma" w:cs="Tahoma"/>
          <w:color w:val="000000" w:themeColor="text1"/>
        </w:rPr>
      </w:pPr>
      <w:r w:rsidRPr="009C3C6E">
        <w:rPr>
          <w:rFonts w:ascii="Tahoma" w:hAnsi="Tahoma" w:cs="Tahoma"/>
          <w:color w:val="000000" w:themeColor="text1"/>
        </w:rPr>
        <w:t>zmiany wynagrodzenia w przypadku:</w:t>
      </w:r>
    </w:p>
    <w:p w:rsidR="00FA0C16" w:rsidRPr="009C3C6E" w:rsidRDefault="00FA0C16" w:rsidP="00CF60BB">
      <w:pPr>
        <w:pStyle w:val="Tekstpodstawowy"/>
        <w:numPr>
          <w:ilvl w:val="0"/>
          <w:numId w:val="71"/>
        </w:numPr>
        <w:rPr>
          <w:rFonts w:ascii="Tahoma" w:hAnsi="Tahoma" w:cs="Tahoma"/>
          <w:color w:val="000000" w:themeColor="text1"/>
        </w:rPr>
      </w:pPr>
      <w:r w:rsidRPr="009C3C6E">
        <w:rPr>
          <w:rFonts w:ascii="Tahoma" w:hAnsi="Tahoma" w:cs="Tahoma"/>
          <w:color w:val="000000" w:themeColor="text1"/>
        </w:rPr>
        <w:t>ustawowej zmiany stawki podatku VAT,</w:t>
      </w:r>
    </w:p>
    <w:p w:rsidR="009C3C6E" w:rsidRDefault="009C3C6E" w:rsidP="00CF60BB">
      <w:pPr>
        <w:pStyle w:val="Tekstpodstawowy"/>
        <w:numPr>
          <w:ilvl w:val="0"/>
          <w:numId w:val="71"/>
        </w:numPr>
        <w:rPr>
          <w:rFonts w:ascii="Tahoma" w:hAnsi="Tahoma" w:cs="Tahoma"/>
        </w:rPr>
      </w:pPr>
      <w:r w:rsidRPr="001F41D2">
        <w:rPr>
          <w:rFonts w:ascii="Tahoma" w:hAnsi="Tahoma" w:cs="Tahoma"/>
        </w:rPr>
        <w:t>rezygnacji z części robót, o wartość robót, które nie zostaną wykonane,</w:t>
      </w:r>
    </w:p>
    <w:p w:rsidR="004B4E32" w:rsidRPr="009C3C6E" w:rsidRDefault="00FA0C16" w:rsidP="00CF60BB">
      <w:pPr>
        <w:pStyle w:val="Tekstpodstawowy"/>
        <w:numPr>
          <w:ilvl w:val="0"/>
          <w:numId w:val="71"/>
        </w:numPr>
        <w:shd w:val="clear" w:color="auto" w:fill="FFFFFF" w:themeFill="background1"/>
        <w:rPr>
          <w:rFonts w:ascii="Tahoma" w:hAnsi="Tahoma" w:cs="Tahoma"/>
          <w:i/>
          <w:color w:val="000000" w:themeColor="text1"/>
        </w:rPr>
      </w:pPr>
      <w:r w:rsidRPr="009C3C6E">
        <w:rPr>
          <w:rFonts w:ascii="Tahoma" w:hAnsi="Tahoma" w:cs="Tahoma"/>
          <w:color w:val="000000" w:themeColor="text1"/>
        </w:rPr>
        <w:t>zlecenia wykonania robót zamiennych będących następstwem usunięcia wad lub wprowadzenia zmian w dokumentacji projektowej, o różnicę pomiędzy wartością robót zamiennych a wartością robót, które nie będą wykonywane - p</w:t>
      </w:r>
      <w:r w:rsidRPr="009C3C6E">
        <w:rPr>
          <w:rFonts w:ascii="Tahoma" w:hAnsi="Tahoma" w:cs="Tahoma"/>
          <w:color w:val="000000" w:themeColor="text1"/>
          <w:kern w:val="2"/>
        </w:rPr>
        <w:t>odstawą obliczenia kosztów zmiany mającej wpływ na wynagrodzenie wykonawcy stanowić będzie zatwierdzony przez zamawiającego kosztorys opracowany na podstawie cen jednostk</w:t>
      </w:r>
      <w:r w:rsidR="00B41544" w:rsidRPr="009C3C6E">
        <w:rPr>
          <w:rFonts w:ascii="Tahoma" w:hAnsi="Tahoma" w:cs="Tahoma"/>
          <w:color w:val="000000" w:themeColor="text1"/>
          <w:kern w:val="2"/>
        </w:rPr>
        <w:t>owych lub danych wyjściowych do </w:t>
      </w:r>
      <w:r w:rsidRPr="009C3C6E">
        <w:rPr>
          <w:rFonts w:ascii="Tahoma" w:hAnsi="Tahoma" w:cs="Tahoma"/>
          <w:color w:val="000000" w:themeColor="text1"/>
          <w:kern w:val="2"/>
        </w:rPr>
        <w:t>kosztorysowania przyjętych do kosztorysu ofertowego wykonawcy. W</w:t>
      </w:r>
      <w:r w:rsidRPr="009C3C6E">
        <w:rPr>
          <w:rFonts w:ascii="Tahoma" w:hAnsi="Tahoma" w:cs="Tahoma"/>
          <w:color w:val="000000" w:themeColor="text1"/>
        </w:rPr>
        <w:t xml:space="preserve">ykonawca przyjmie ceny materiałów wg cen zakupu i pracy sprzętu wg </w:t>
      </w:r>
      <w:r w:rsidRPr="009C3C6E">
        <w:rPr>
          <w:rFonts w:ascii="Tahoma" w:hAnsi="Tahoma" w:cs="Tahoma"/>
          <w:color w:val="000000" w:themeColor="text1"/>
        </w:rPr>
        <w:lastRenderedPageBreak/>
        <w:t>faktycznie poniesionych kosztów lecz nie wyższ</w:t>
      </w:r>
      <w:r w:rsidR="00C12DEC" w:rsidRPr="009C3C6E">
        <w:rPr>
          <w:rFonts w:ascii="Tahoma" w:hAnsi="Tahoma" w:cs="Tahoma"/>
          <w:color w:val="000000" w:themeColor="text1"/>
        </w:rPr>
        <w:t>e niż średnie ceny materiałów i </w:t>
      </w:r>
      <w:r w:rsidRPr="009C3C6E">
        <w:rPr>
          <w:rFonts w:ascii="Tahoma" w:hAnsi="Tahoma" w:cs="Tahoma"/>
          <w:color w:val="000000" w:themeColor="text1"/>
        </w:rPr>
        <w:t xml:space="preserve">pracy sprzętu wg SECOCENBUDU </w:t>
      </w:r>
      <w:r w:rsidRPr="009C3C6E">
        <w:rPr>
          <w:rFonts w:ascii="Tahoma" w:hAnsi="Tahoma" w:cs="Tahoma"/>
          <w:color w:val="000000" w:themeColor="text1"/>
          <w:kern w:val="2"/>
        </w:rPr>
        <w:t xml:space="preserve">dla rejonu lubuskiego, </w:t>
      </w:r>
      <w:r w:rsidRPr="009C3C6E">
        <w:rPr>
          <w:rFonts w:ascii="Tahoma" w:hAnsi="Tahoma" w:cs="Tahoma"/>
          <w:color w:val="000000" w:themeColor="text1"/>
        </w:rPr>
        <w:t>dla kwartału poprzedzającego kwartał, w którym wykonywane są roboty,</w:t>
      </w:r>
      <w:r w:rsidR="000548A9" w:rsidRPr="009C3C6E">
        <w:rPr>
          <w:rFonts w:ascii="Tahoma" w:hAnsi="Tahoma" w:cs="Tahoma"/>
          <w:color w:val="000000" w:themeColor="text1"/>
        </w:rPr>
        <w:t xml:space="preserve"> </w:t>
      </w:r>
    </w:p>
    <w:p w:rsidR="00FA0C16" w:rsidRPr="009C3C6E" w:rsidRDefault="00FA0C16" w:rsidP="00CF60BB">
      <w:pPr>
        <w:pStyle w:val="Tekstpodstawowy"/>
        <w:numPr>
          <w:ilvl w:val="1"/>
          <w:numId w:val="34"/>
        </w:numPr>
        <w:tabs>
          <w:tab w:val="clear" w:pos="1440"/>
          <w:tab w:val="num" w:pos="720"/>
          <w:tab w:val="num" w:pos="1785"/>
        </w:tabs>
        <w:ind w:left="720"/>
        <w:rPr>
          <w:rFonts w:ascii="Tahoma" w:hAnsi="Tahoma" w:cs="Tahoma"/>
          <w:color w:val="000000" w:themeColor="text1"/>
        </w:rPr>
      </w:pPr>
      <w:r w:rsidRPr="009C3C6E">
        <w:rPr>
          <w:rFonts w:ascii="Tahoma" w:hAnsi="Tahoma" w:cs="Tahoma"/>
          <w:color w:val="000000" w:themeColor="text1"/>
        </w:rPr>
        <w:t>zmiany podwykonawców,</w:t>
      </w:r>
    </w:p>
    <w:p w:rsidR="00FA0C16" w:rsidRPr="009C3C6E" w:rsidRDefault="00FA0C16" w:rsidP="00CF60BB">
      <w:pPr>
        <w:pStyle w:val="Tekstpodstawowy"/>
        <w:numPr>
          <w:ilvl w:val="1"/>
          <w:numId w:val="34"/>
        </w:numPr>
        <w:tabs>
          <w:tab w:val="clear" w:pos="1440"/>
          <w:tab w:val="num" w:pos="720"/>
          <w:tab w:val="num" w:pos="1785"/>
        </w:tabs>
        <w:ind w:left="720"/>
        <w:rPr>
          <w:rFonts w:ascii="Tahoma" w:hAnsi="Tahoma" w:cs="Tahoma"/>
          <w:color w:val="000000" w:themeColor="text1"/>
        </w:rPr>
      </w:pPr>
      <w:r w:rsidRPr="009C3C6E">
        <w:rPr>
          <w:rFonts w:ascii="Tahoma" w:hAnsi="Tahoma" w:cs="Tahoma"/>
          <w:color w:val="000000" w:themeColor="text1"/>
        </w:rPr>
        <w:t>zmiany wskazanych w ofercie lub wprowadzenia nowych części przedmiotu umowy,  które będą realizowane przy udziale podwykonawców.</w:t>
      </w:r>
    </w:p>
    <w:p w:rsidR="00FA0C16" w:rsidRPr="009C3C6E" w:rsidRDefault="00FA0C16" w:rsidP="00CF60BB">
      <w:pPr>
        <w:pStyle w:val="Tekstpodstawowy"/>
        <w:numPr>
          <w:ilvl w:val="0"/>
          <w:numId w:val="34"/>
        </w:numPr>
        <w:rPr>
          <w:rFonts w:ascii="Tahoma" w:hAnsi="Tahoma" w:cs="Tahoma"/>
          <w:color w:val="000000" w:themeColor="text1"/>
        </w:rPr>
      </w:pPr>
      <w:r w:rsidRPr="009C3C6E">
        <w:rPr>
          <w:rFonts w:ascii="Tahoma" w:hAnsi="Tahoma" w:cs="Tahoma"/>
          <w:color w:val="000000" w:themeColor="text1"/>
          <w:szCs w:val="20"/>
        </w:rPr>
        <w:t xml:space="preserve">W przypadku, gdy dokonanie zmian, o których mowa w ust. 1 wymaga zmiany dokumentacji projektowej, strona inicjująca zmianę przedstawia projekt zamienny zawierający opis proponowanych zmian. </w:t>
      </w:r>
    </w:p>
    <w:p w:rsidR="009C3C6E" w:rsidRDefault="009C3C6E" w:rsidP="009C3C6E">
      <w:pPr>
        <w:pStyle w:val="Tekstpodstawowy"/>
        <w:rPr>
          <w:rFonts w:ascii="Tahoma" w:hAnsi="Tahoma" w:cs="Tahoma"/>
          <w:color w:val="000000" w:themeColor="text1"/>
          <w:szCs w:val="20"/>
        </w:rPr>
      </w:pPr>
    </w:p>
    <w:p w:rsidR="00FA0C16" w:rsidRPr="002D2A57" w:rsidRDefault="00FA0C16" w:rsidP="00161DD9">
      <w:pPr>
        <w:pStyle w:val="Tekstpodstawowy"/>
        <w:numPr>
          <w:ilvl w:val="12"/>
          <w:numId w:val="0"/>
        </w:numPr>
        <w:spacing w:line="360" w:lineRule="auto"/>
        <w:jc w:val="center"/>
        <w:rPr>
          <w:rFonts w:ascii="Tahoma" w:hAnsi="Tahoma" w:cs="Tahoma"/>
          <w:b/>
          <w:bCs/>
          <w:color w:val="000000" w:themeColor="text1"/>
        </w:rPr>
      </w:pPr>
      <w:r w:rsidRPr="002D2A57">
        <w:rPr>
          <w:rFonts w:ascii="Tahoma" w:hAnsi="Tahoma" w:cs="Tahoma"/>
          <w:b/>
          <w:bCs/>
          <w:color w:val="000000" w:themeColor="text1"/>
        </w:rPr>
        <w:t>§ 17</w:t>
      </w:r>
    </w:p>
    <w:p w:rsidR="00FA0C16" w:rsidRPr="002D2A57" w:rsidRDefault="00FA0C16" w:rsidP="00FA0C16">
      <w:pPr>
        <w:pStyle w:val="Tekstpodstawowy"/>
        <w:numPr>
          <w:ilvl w:val="12"/>
          <w:numId w:val="0"/>
        </w:numPr>
        <w:spacing w:line="360" w:lineRule="auto"/>
        <w:jc w:val="center"/>
        <w:rPr>
          <w:rFonts w:ascii="Tahoma" w:hAnsi="Tahoma" w:cs="Tahoma"/>
          <w:b/>
          <w:bCs/>
          <w:color w:val="000000" w:themeColor="text1"/>
        </w:rPr>
      </w:pPr>
      <w:r w:rsidRPr="002D2A57">
        <w:rPr>
          <w:rFonts w:ascii="Tahoma" w:hAnsi="Tahoma" w:cs="Tahoma"/>
          <w:b/>
          <w:bCs/>
          <w:color w:val="000000" w:themeColor="text1"/>
        </w:rPr>
        <w:t>POSTANOWIENIA KOŃCOWE</w:t>
      </w:r>
    </w:p>
    <w:p w:rsidR="00FA0C16" w:rsidRPr="002D2A57" w:rsidRDefault="00FA0C16" w:rsidP="00CF60BB">
      <w:pPr>
        <w:pStyle w:val="Tekstpodstawowy"/>
        <w:numPr>
          <w:ilvl w:val="0"/>
          <w:numId w:val="26"/>
        </w:numPr>
        <w:tabs>
          <w:tab w:val="clear" w:pos="340"/>
          <w:tab w:val="num" w:pos="426"/>
        </w:tabs>
        <w:rPr>
          <w:rFonts w:ascii="Tahoma" w:hAnsi="Tahoma"/>
          <w:color w:val="000000" w:themeColor="text1"/>
        </w:rPr>
      </w:pPr>
      <w:r w:rsidRPr="002D2A57">
        <w:rPr>
          <w:rFonts w:ascii="Tahoma" w:hAnsi="Tahoma"/>
          <w:color w:val="000000" w:themeColor="text1"/>
        </w:rPr>
        <w:t>Wszelkie zmiany i uzupełnienia dotyczące niniejszej umowy wymagają pisemnej formy, pod rygorem nieważności.</w:t>
      </w:r>
    </w:p>
    <w:p w:rsidR="00FA0C16" w:rsidRPr="002D2A57" w:rsidRDefault="00FA0C16" w:rsidP="00CF60BB">
      <w:pPr>
        <w:pStyle w:val="Tekstpodstawowy"/>
        <w:numPr>
          <w:ilvl w:val="0"/>
          <w:numId w:val="26"/>
        </w:numPr>
        <w:tabs>
          <w:tab w:val="clear" w:pos="340"/>
          <w:tab w:val="num" w:pos="426"/>
        </w:tabs>
        <w:rPr>
          <w:rFonts w:ascii="Tahoma" w:hAnsi="Tahoma"/>
          <w:color w:val="000000" w:themeColor="text1"/>
        </w:rPr>
      </w:pPr>
      <w:r w:rsidRPr="002D2A57">
        <w:rPr>
          <w:rFonts w:ascii="Tahoma" w:hAnsi="Tahoma"/>
          <w:color w:val="000000" w:themeColor="text1"/>
        </w:rPr>
        <w:t>W sprawach nieuregulowanych niniejszą umową mają zastosowanie obowiązujące przepisy kodeksu cywilnego, Prawa budowlanego oraz Prawa zamówień publicznych.</w:t>
      </w:r>
    </w:p>
    <w:p w:rsidR="00FA0C16" w:rsidRPr="002D2A57" w:rsidRDefault="00FA0C16" w:rsidP="00CF60BB">
      <w:pPr>
        <w:pStyle w:val="Tekstpodstawowy"/>
        <w:numPr>
          <w:ilvl w:val="0"/>
          <w:numId w:val="26"/>
        </w:numPr>
        <w:tabs>
          <w:tab w:val="clear" w:pos="340"/>
          <w:tab w:val="num" w:pos="426"/>
        </w:tabs>
        <w:rPr>
          <w:rFonts w:ascii="Tahoma" w:hAnsi="Tahoma" w:cs="Tahoma"/>
          <w:color w:val="000000" w:themeColor="text1"/>
        </w:rPr>
      </w:pPr>
      <w:r w:rsidRPr="002D2A57">
        <w:rPr>
          <w:rFonts w:ascii="Tahoma" w:hAnsi="Tahoma"/>
          <w:color w:val="000000" w:themeColor="text1"/>
        </w:rPr>
        <w:t>Ewentualne spory wynikłe na tle realizacji niniejszej umowy, które nie zostaną rozwiązane polubownie, strony oddadzą pod rozstrzygnięcie sądu właściwego dla siedziby zamawiającego.</w:t>
      </w:r>
    </w:p>
    <w:p w:rsidR="00FA0C16" w:rsidRPr="002D2A57" w:rsidRDefault="00FA0C16" w:rsidP="00CF60BB">
      <w:pPr>
        <w:pStyle w:val="Tekstpodstawowy"/>
        <w:numPr>
          <w:ilvl w:val="0"/>
          <w:numId w:val="26"/>
        </w:numPr>
        <w:tabs>
          <w:tab w:val="clear" w:pos="340"/>
          <w:tab w:val="num" w:pos="426"/>
        </w:tabs>
        <w:rPr>
          <w:rFonts w:ascii="Tahoma" w:hAnsi="Tahoma" w:cs="Tahoma"/>
          <w:color w:val="000000" w:themeColor="text1"/>
        </w:rPr>
      </w:pPr>
      <w:r w:rsidRPr="002D2A57">
        <w:rPr>
          <w:rFonts w:ascii="Tahoma" w:hAnsi="Tahoma"/>
          <w:color w:val="000000" w:themeColor="text1"/>
        </w:rPr>
        <w:t>Umowę sporządzono w czterech jednobrzmiących egzemplarzach, trzy egzemplarze dla zamawiającego, jeden dla wykonawcy.</w:t>
      </w:r>
    </w:p>
    <w:p w:rsidR="001D4090" w:rsidRDefault="001D4090" w:rsidP="00FA0C16">
      <w:pPr>
        <w:pStyle w:val="Tekstpodstawowy"/>
        <w:ind w:left="397"/>
        <w:rPr>
          <w:rFonts w:ascii="Tahoma" w:hAnsi="Tahoma"/>
          <w:color w:val="000000"/>
          <w:sz w:val="16"/>
          <w:szCs w:val="16"/>
        </w:rPr>
      </w:pPr>
    </w:p>
    <w:p w:rsidR="006D44FF" w:rsidRDefault="006D44FF" w:rsidP="00FA0C16">
      <w:pPr>
        <w:pStyle w:val="Tekstpodstawowy"/>
        <w:ind w:left="397"/>
        <w:rPr>
          <w:rFonts w:ascii="Tahoma" w:hAnsi="Tahoma"/>
          <w:color w:val="000000"/>
          <w:sz w:val="16"/>
          <w:szCs w:val="16"/>
        </w:rPr>
      </w:pPr>
    </w:p>
    <w:p w:rsidR="00FA0C16" w:rsidRDefault="00FA0C16" w:rsidP="00FA0C16">
      <w:pPr>
        <w:pStyle w:val="Tekstpodstawowy"/>
        <w:numPr>
          <w:ilvl w:val="12"/>
          <w:numId w:val="0"/>
        </w:numPr>
        <w:rPr>
          <w:rFonts w:ascii="Tahoma" w:hAnsi="Tahoma"/>
          <w:b/>
          <w:bCs/>
          <w:sz w:val="22"/>
          <w:szCs w:val="22"/>
        </w:rPr>
      </w:pPr>
      <w:r w:rsidRPr="001C346A">
        <w:rPr>
          <w:rFonts w:ascii="Tahoma" w:hAnsi="Tahoma"/>
          <w:b/>
          <w:bCs/>
          <w:sz w:val="22"/>
          <w:szCs w:val="22"/>
        </w:rPr>
        <w:t>WYKAZ ZAŁĄCZNIKÓW STANOWIĄCYCH INTEGRALNE CZĘŚCI UMOWY:</w:t>
      </w:r>
    </w:p>
    <w:p w:rsidR="000A6C18" w:rsidRDefault="000A6C18" w:rsidP="00FA0C16">
      <w:pPr>
        <w:pStyle w:val="Tekstpodstawowy"/>
        <w:numPr>
          <w:ilvl w:val="12"/>
          <w:numId w:val="0"/>
        </w:numPr>
        <w:rPr>
          <w:rFonts w:ascii="Tahoma" w:hAnsi="Tahoma"/>
          <w:b/>
          <w:bCs/>
          <w:sz w:val="22"/>
          <w:szCs w:val="22"/>
        </w:rPr>
      </w:pPr>
    </w:p>
    <w:p w:rsidR="00800609" w:rsidRPr="00800609" w:rsidRDefault="00633A4D" w:rsidP="00800609">
      <w:pPr>
        <w:pStyle w:val="Tekstpodstawowy"/>
        <w:numPr>
          <w:ilvl w:val="0"/>
          <w:numId w:val="56"/>
        </w:numPr>
        <w:rPr>
          <w:rFonts w:ascii="Tahoma" w:hAnsi="Tahoma" w:cs="Tahoma"/>
        </w:rPr>
      </w:pPr>
      <w:r w:rsidRPr="00633A4D">
        <w:rPr>
          <w:rFonts w:ascii="Tahoma" w:hAnsi="Tahoma" w:cs="Tahoma"/>
        </w:rPr>
        <w:t>Dokumentacja projektowa</w:t>
      </w:r>
      <w:r w:rsidR="00800609">
        <w:rPr>
          <w:rFonts w:ascii="Tahoma" w:hAnsi="Tahoma" w:cs="Tahoma"/>
        </w:rPr>
        <w:t xml:space="preserve">, </w:t>
      </w:r>
      <w:r w:rsidR="00800609" w:rsidRPr="00800609">
        <w:rPr>
          <w:rFonts w:ascii="Tahoma" w:hAnsi="Tahoma" w:cs="Tahoma"/>
        </w:rPr>
        <w:t>na którą składa się:</w:t>
      </w:r>
    </w:p>
    <w:p w:rsidR="00800609" w:rsidRPr="001B1FBA" w:rsidRDefault="00800609" w:rsidP="003C4457">
      <w:pPr>
        <w:pStyle w:val="Tekstpodstawowy"/>
        <w:numPr>
          <w:ilvl w:val="0"/>
          <w:numId w:val="78"/>
        </w:numPr>
        <w:tabs>
          <w:tab w:val="left" w:pos="993"/>
        </w:tabs>
        <w:ind w:left="993" w:hanging="284"/>
        <w:rPr>
          <w:rFonts w:ascii="Tahoma" w:hAnsi="Tahoma" w:cs="Tahoma"/>
        </w:rPr>
      </w:pPr>
      <w:r w:rsidRPr="001B1FBA">
        <w:rPr>
          <w:rFonts w:ascii="Tahoma" w:hAnsi="Tahoma" w:cs="Tahoma"/>
        </w:rPr>
        <w:t xml:space="preserve">projekt budowlany - </w:t>
      </w:r>
      <w:r w:rsidRPr="001B1FBA">
        <w:rPr>
          <w:rFonts w:ascii="Tahoma" w:eastAsia="Calibri" w:hAnsi="Tahoma" w:cs="Tahoma"/>
        </w:rPr>
        <w:t>Przebudowa budynku dydaktycznego, sali gimnastycznej oraz montaż platformy pionowej (winda) i nadbudowa</w:t>
      </w:r>
      <w:r w:rsidRPr="001B1FBA">
        <w:rPr>
          <w:rFonts w:ascii="Tahoma" w:hAnsi="Tahoma" w:cs="Tahoma"/>
        </w:rPr>
        <w:t xml:space="preserve"> </w:t>
      </w:r>
      <w:r w:rsidRPr="001B1FBA">
        <w:rPr>
          <w:rFonts w:ascii="Tahoma" w:eastAsia="Calibri" w:hAnsi="Tahoma" w:cs="Tahoma"/>
        </w:rPr>
        <w:t xml:space="preserve">nad istniejąca sceną wraz z zapleczem – część budowlana, część elektryczna, część instalacji </w:t>
      </w:r>
      <w:proofErr w:type="spellStart"/>
      <w:r w:rsidRPr="001B1FBA">
        <w:rPr>
          <w:rFonts w:ascii="Tahoma" w:eastAsia="Calibri" w:hAnsi="Tahoma" w:cs="Tahoma"/>
        </w:rPr>
        <w:t>wod.kan</w:t>
      </w:r>
      <w:proofErr w:type="spellEnd"/>
      <w:r w:rsidRPr="001B1FBA">
        <w:rPr>
          <w:rFonts w:ascii="Tahoma" w:eastAsia="Calibri" w:hAnsi="Tahoma" w:cs="Tahoma"/>
        </w:rPr>
        <w:t xml:space="preserve"> i </w:t>
      </w:r>
      <w:proofErr w:type="spellStart"/>
      <w:r w:rsidRPr="001B1FBA">
        <w:rPr>
          <w:rFonts w:ascii="Tahoma" w:eastAsia="Calibri" w:hAnsi="Tahoma" w:cs="Tahoma"/>
        </w:rPr>
        <w:t>c.o</w:t>
      </w:r>
      <w:proofErr w:type="spellEnd"/>
      <w:r w:rsidRPr="001B1FBA">
        <w:rPr>
          <w:rFonts w:ascii="Tahoma" w:eastAsia="Calibri" w:hAnsi="Tahoma" w:cs="Tahoma"/>
        </w:rPr>
        <w:t>.,</w:t>
      </w:r>
    </w:p>
    <w:p w:rsidR="00800609" w:rsidRPr="001A5A61" w:rsidRDefault="00800609" w:rsidP="003C4457">
      <w:pPr>
        <w:pStyle w:val="Tekstpodstawowy"/>
        <w:numPr>
          <w:ilvl w:val="0"/>
          <w:numId w:val="78"/>
        </w:numPr>
        <w:tabs>
          <w:tab w:val="left" w:pos="993"/>
        </w:tabs>
        <w:ind w:left="993" w:hanging="284"/>
        <w:rPr>
          <w:rFonts w:ascii="Tahoma" w:hAnsi="Tahoma" w:cs="Tahoma"/>
        </w:rPr>
      </w:pPr>
      <w:r>
        <w:rPr>
          <w:rFonts w:ascii="Tahoma" w:eastAsia="Calibri" w:hAnsi="Tahoma" w:cs="Tahoma"/>
        </w:rPr>
        <w:t>projekt wykonawczy instalacji teletechnicznych,</w:t>
      </w:r>
    </w:p>
    <w:p w:rsidR="00800609" w:rsidRDefault="00800609" w:rsidP="003C4457">
      <w:pPr>
        <w:pStyle w:val="Tekstpodstawowy"/>
        <w:numPr>
          <w:ilvl w:val="0"/>
          <w:numId w:val="78"/>
        </w:numPr>
        <w:tabs>
          <w:tab w:val="left" w:pos="993"/>
        </w:tabs>
        <w:ind w:left="993" w:hanging="284"/>
        <w:rPr>
          <w:rFonts w:ascii="Tahoma" w:hAnsi="Tahoma" w:cs="Tahoma"/>
        </w:rPr>
      </w:pPr>
      <w:r w:rsidRPr="001029AD">
        <w:rPr>
          <w:rFonts w:ascii="Tahoma" w:hAnsi="Tahoma" w:cs="Tahoma"/>
        </w:rPr>
        <w:t xml:space="preserve">przedmiar robót </w:t>
      </w:r>
      <w:r>
        <w:rPr>
          <w:rFonts w:ascii="Tahoma" w:hAnsi="Tahoma" w:cs="Tahoma"/>
        </w:rPr>
        <w:t>– branża ogólnobudowlana</w:t>
      </w:r>
    </w:p>
    <w:p w:rsidR="00800609" w:rsidRPr="001A5A61" w:rsidRDefault="00800609" w:rsidP="003C4457">
      <w:pPr>
        <w:pStyle w:val="Tekstpodstawowy"/>
        <w:numPr>
          <w:ilvl w:val="0"/>
          <w:numId w:val="78"/>
        </w:numPr>
        <w:tabs>
          <w:tab w:val="left" w:pos="993"/>
        </w:tabs>
        <w:ind w:left="993" w:hanging="284"/>
        <w:rPr>
          <w:rFonts w:ascii="Tahoma" w:hAnsi="Tahoma" w:cs="Tahoma"/>
        </w:rPr>
      </w:pPr>
      <w:r w:rsidRPr="001A5A61">
        <w:rPr>
          <w:rFonts w:ascii="Tahoma" w:hAnsi="Tahoma" w:cs="Tahoma"/>
        </w:rPr>
        <w:t xml:space="preserve">przedmiar robót - </w:t>
      </w:r>
      <w:r>
        <w:rPr>
          <w:rFonts w:ascii="Tahoma" w:hAnsi="Tahoma" w:cs="Tahoma"/>
        </w:rPr>
        <w:t>b. sanitarna</w:t>
      </w:r>
      <w:r w:rsidRPr="001A5A61">
        <w:rPr>
          <w:rFonts w:ascii="Tahoma" w:hAnsi="Tahoma" w:cs="Tahoma"/>
        </w:rPr>
        <w:t xml:space="preserve"> (</w:t>
      </w:r>
      <w:r>
        <w:rPr>
          <w:rFonts w:ascii="Tahoma" w:hAnsi="Tahoma" w:cs="Tahoma"/>
        </w:rPr>
        <w:t>instalacja</w:t>
      </w:r>
      <w:r w:rsidRPr="001A5A61">
        <w:rPr>
          <w:rFonts w:ascii="Tahoma" w:hAnsi="Tahoma" w:cs="Tahoma"/>
        </w:rPr>
        <w:t xml:space="preserve"> </w:t>
      </w:r>
      <w:proofErr w:type="spellStart"/>
      <w:r w:rsidRPr="001A5A61">
        <w:rPr>
          <w:rFonts w:ascii="Tahoma" w:hAnsi="Tahoma" w:cs="Tahoma"/>
        </w:rPr>
        <w:t>wod-kan</w:t>
      </w:r>
      <w:proofErr w:type="spellEnd"/>
      <w:r>
        <w:rPr>
          <w:rFonts w:ascii="Tahoma" w:hAnsi="Tahoma" w:cs="Tahoma"/>
        </w:rPr>
        <w:t xml:space="preserve">, </w:t>
      </w:r>
      <w:proofErr w:type="spellStart"/>
      <w:r>
        <w:rPr>
          <w:rFonts w:ascii="Tahoma" w:hAnsi="Tahoma" w:cs="Tahoma"/>
        </w:rPr>
        <w:t>c.o</w:t>
      </w:r>
      <w:proofErr w:type="spellEnd"/>
      <w:r>
        <w:rPr>
          <w:rFonts w:ascii="Tahoma" w:hAnsi="Tahoma" w:cs="Tahoma"/>
        </w:rPr>
        <w:t>.</w:t>
      </w:r>
      <w:r w:rsidRPr="001A5A61">
        <w:rPr>
          <w:rFonts w:ascii="Tahoma" w:hAnsi="Tahoma" w:cs="Tahoma"/>
        </w:rPr>
        <w:t>)</w:t>
      </w:r>
    </w:p>
    <w:p w:rsidR="00800609" w:rsidRDefault="00800609" w:rsidP="003C4457">
      <w:pPr>
        <w:pStyle w:val="Tekstpodstawowy"/>
        <w:numPr>
          <w:ilvl w:val="0"/>
          <w:numId w:val="78"/>
        </w:numPr>
        <w:tabs>
          <w:tab w:val="left" w:pos="993"/>
        </w:tabs>
        <w:ind w:left="993" w:hanging="284"/>
        <w:rPr>
          <w:rFonts w:ascii="Tahoma" w:hAnsi="Tahoma" w:cs="Tahoma"/>
        </w:rPr>
      </w:pPr>
      <w:r w:rsidRPr="001029AD">
        <w:rPr>
          <w:rFonts w:ascii="Tahoma" w:hAnsi="Tahoma" w:cs="Tahoma"/>
        </w:rPr>
        <w:t>przedmiar robót - b. elek</w:t>
      </w:r>
      <w:r>
        <w:rPr>
          <w:rFonts w:ascii="Tahoma" w:hAnsi="Tahoma" w:cs="Tahoma"/>
        </w:rPr>
        <w:t xml:space="preserve">tryczna (instalacja </w:t>
      </w:r>
      <w:r w:rsidRPr="001029AD">
        <w:rPr>
          <w:rFonts w:ascii="Tahoma" w:hAnsi="Tahoma" w:cs="Tahoma"/>
        </w:rPr>
        <w:t>elektryczn</w:t>
      </w:r>
      <w:r>
        <w:rPr>
          <w:rFonts w:ascii="Tahoma" w:hAnsi="Tahoma" w:cs="Tahoma"/>
        </w:rPr>
        <w:t>a</w:t>
      </w:r>
      <w:r w:rsidRPr="001029AD">
        <w:rPr>
          <w:rFonts w:ascii="Tahoma" w:hAnsi="Tahoma" w:cs="Tahoma"/>
        </w:rPr>
        <w:t>)</w:t>
      </w:r>
    </w:p>
    <w:p w:rsidR="00800609" w:rsidRDefault="00800609" w:rsidP="003C4457">
      <w:pPr>
        <w:pStyle w:val="Tekstpodstawowy"/>
        <w:numPr>
          <w:ilvl w:val="0"/>
          <w:numId w:val="78"/>
        </w:numPr>
        <w:tabs>
          <w:tab w:val="left" w:pos="993"/>
        </w:tabs>
        <w:ind w:left="993" w:hanging="284"/>
        <w:rPr>
          <w:rFonts w:ascii="Tahoma" w:hAnsi="Tahoma" w:cs="Tahoma"/>
        </w:rPr>
      </w:pPr>
      <w:r>
        <w:rPr>
          <w:rFonts w:ascii="Tahoma" w:hAnsi="Tahoma" w:cs="Tahoma"/>
        </w:rPr>
        <w:t xml:space="preserve">przedmiar robót – b. teletechniczna (sieć komputerowa, </w:t>
      </w:r>
      <w:proofErr w:type="spellStart"/>
      <w:r>
        <w:rPr>
          <w:rFonts w:ascii="Tahoma" w:hAnsi="Tahoma" w:cs="Tahoma"/>
        </w:rPr>
        <w:t>SSWIN</w:t>
      </w:r>
      <w:proofErr w:type="spellEnd"/>
      <w:r>
        <w:rPr>
          <w:rFonts w:ascii="Tahoma" w:hAnsi="Tahoma" w:cs="Tahoma"/>
        </w:rPr>
        <w:t>, system audio, prezentacja obrazu, sterowanie oświetleniem sceny).</w:t>
      </w:r>
    </w:p>
    <w:p w:rsidR="00800609" w:rsidRPr="003C4457" w:rsidRDefault="00633A4D" w:rsidP="003C4457">
      <w:pPr>
        <w:pStyle w:val="Default"/>
        <w:numPr>
          <w:ilvl w:val="0"/>
          <w:numId w:val="56"/>
        </w:numPr>
        <w:tabs>
          <w:tab w:val="left" w:pos="426"/>
        </w:tabs>
        <w:jc w:val="both"/>
        <w:rPr>
          <w:rFonts w:ascii="Tahoma" w:hAnsi="Tahoma" w:cs="Tahoma"/>
        </w:rPr>
      </w:pPr>
      <w:r w:rsidRPr="00633A4D">
        <w:rPr>
          <w:rFonts w:ascii="Tahoma" w:hAnsi="Tahoma" w:cs="Tahoma"/>
          <w:color w:val="auto"/>
        </w:rPr>
        <w:t>Specyfikacja techniczna wykonania i odbioru robót budowlanych</w:t>
      </w:r>
      <w:r w:rsidR="003C4457">
        <w:rPr>
          <w:rFonts w:ascii="Tahoma" w:hAnsi="Tahoma" w:cs="Tahoma"/>
          <w:color w:val="auto"/>
        </w:rPr>
        <w:t xml:space="preserve">, </w:t>
      </w:r>
      <w:r w:rsidR="00800609" w:rsidRPr="003C4457">
        <w:rPr>
          <w:rFonts w:ascii="Tahoma" w:hAnsi="Tahoma" w:cs="Tahoma"/>
        </w:rPr>
        <w:t xml:space="preserve">na którą składa się: </w:t>
      </w:r>
    </w:p>
    <w:p w:rsidR="003C4457" w:rsidRDefault="00800609" w:rsidP="003C4457">
      <w:pPr>
        <w:pStyle w:val="Default"/>
        <w:numPr>
          <w:ilvl w:val="0"/>
          <w:numId w:val="92"/>
        </w:numPr>
        <w:ind w:left="993"/>
        <w:jc w:val="both"/>
        <w:rPr>
          <w:rFonts w:ascii="Tahoma" w:hAnsi="Tahoma" w:cs="Tahoma"/>
        </w:rPr>
      </w:pPr>
      <w:r>
        <w:rPr>
          <w:rFonts w:ascii="Tahoma" w:hAnsi="Tahoma" w:cs="Tahoma"/>
        </w:rPr>
        <w:t>specyfikacja techniczna wykonania i odbioru robót elektrycznych,</w:t>
      </w:r>
    </w:p>
    <w:p w:rsidR="00800609" w:rsidRPr="003C4457" w:rsidRDefault="00800609" w:rsidP="003C4457">
      <w:pPr>
        <w:pStyle w:val="Default"/>
        <w:numPr>
          <w:ilvl w:val="0"/>
          <w:numId w:val="92"/>
        </w:numPr>
        <w:ind w:left="993"/>
        <w:jc w:val="both"/>
        <w:rPr>
          <w:rFonts w:ascii="Tahoma" w:hAnsi="Tahoma" w:cs="Tahoma"/>
        </w:rPr>
      </w:pPr>
      <w:r w:rsidRPr="003C4457">
        <w:rPr>
          <w:rFonts w:ascii="Tahoma" w:hAnsi="Tahoma" w:cs="Tahoma"/>
        </w:rPr>
        <w:t>specyfikacja techniczna instalacji teletechnicznych</w:t>
      </w:r>
    </w:p>
    <w:p w:rsidR="000A6C18" w:rsidRPr="000A6C18" w:rsidRDefault="00270DA5" w:rsidP="00CF60BB">
      <w:pPr>
        <w:numPr>
          <w:ilvl w:val="0"/>
          <w:numId w:val="56"/>
        </w:numPr>
        <w:jc w:val="both"/>
        <w:rPr>
          <w:rFonts w:ascii="Tahoma" w:hAnsi="Tahoma" w:cs="Tahoma"/>
          <w:bCs/>
        </w:rPr>
      </w:pPr>
      <w:r>
        <w:rPr>
          <w:rFonts w:ascii="Tahoma" w:hAnsi="Tahoma" w:cs="Tahoma"/>
        </w:rPr>
        <w:t>Kosztorys ofertowy.</w:t>
      </w:r>
    </w:p>
    <w:p w:rsidR="001D4090" w:rsidRDefault="001D4090" w:rsidP="001D4090">
      <w:pPr>
        <w:ind w:left="720"/>
        <w:jc w:val="both"/>
        <w:rPr>
          <w:rFonts w:ascii="Tahoma" w:hAnsi="Tahoma" w:cs="Tahoma"/>
          <w:sz w:val="22"/>
          <w:szCs w:val="22"/>
        </w:rPr>
      </w:pPr>
    </w:p>
    <w:p w:rsidR="00FE6B13" w:rsidRPr="001D4090" w:rsidRDefault="00FE6B13" w:rsidP="001D4090">
      <w:pPr>
        <w:ind w:left="720"/>
        <w:jc w:val="both"/>
        <w:rPr>
          <w:rFonts w:ascii="Tahoma" w:hAnsi="Tahoma" w:cs="Tahoma"/>
          <w:sz w:val="22"/>
          <w:szCs w:val="22"/>
        </w:rPr>
      </w:pPr>
    </w:p>
    <w:p w:rsidR="00FA0C16" w:rsidRDefault="00FA0C16" w:rsidP="00FA0C16">
      <w:pPr>
        <w:pStyle w:val="Nagwek1"/>
        <w:rPr>
          <w:rFonts w:ascii="Tahoma" w:hAnsi="Tahoma"/>
          <w:bCs w:val="0"/>
        </w:rPr>
      </w:pPr>
      <w:r>
        <w:rPr>
          <w:rFonts w:ascii="Tahoma" w:hAnsi="Tahoma" w:cs="Tahoma"/>
        </w:rPr>
        <w:t xml:space="preserve">ZAMAWIAJĄCY                 </w:t>
      </w:r>
      <w:r>
        <w:rPr>
          <w:rFonts w:ascii="Tahoma" w:hAnsi="Tahoma" w:cs="Tahoma"/>
        </w:rPr>
        <w:tab/>
      </w:r>
      <w:r>
        <w:rPr>
          <w:rFonts w:ascii="Tahoma" w:hAnsi="Tahoma" w:cs="Tahoma"/>
        </w:rPr>
        <w:tab/>
      </w:r>
      <w:r>
        <w:rPr>
          <w:rFonts w:ascii="Tahoma" w:hAnsi="Tahoma" w:cs="Tahoma"/>
        </w:rPr>
        <w:tab/>
      </w:r>
      <w:r>
        <w:rPr>
          <w:rFonts w:ascii="Tahoma" w:hAnsi="Tahoma" w:cs="Tahoma"/>
        </w:rPr>
        <w:tab/>
        <w:t>WYKONAWCA</w:t>
      </w:r>
    </w:p>
    <w:p w:rsidR="004926E0" w:rsidRPr="004E3D8A" w:rsidRDefault="004926E0">
      <w:pPr>
        <w:rPr>
          <w:rFonts w:ascii="Tahoma" w:hAnsi="Tahoma" w:cs="Tahoma"/>
          <w:b/>
          <w:bCs/>
          <w:color w:val="FF0000"/>
        </w:rPr>
      </w:pPr>
    </w:p>
    <w:p w:rsidR="002A2EDB" w:rsidRDefault="002A2EDB" w:rsidP="00744602">
      <w:pPr>
        <w:autoSpaceDE w:val="0"/>
        <w:autoSpaceDN w:val="0"/>
        <w:adjustRightInd w:val="0"/>
        <w:ind w:left="7090"/>
        <w:rPr>
          <w:rFonts w:ascii="Tahoma" w:hAnsi="Tahoma" w:cs="Tahoma"/>
          <w:b/>
          <w:bCs/>
        </w:rPr>
      </w:pPr>
    </w:p>
    <w:p w:rsidR="002A2EDB" w:rsidRDefault="002A2EDB" w:rsidP="00744602">
      <w:pPr>
        <w:autoSpaceDE w:val="0"/>
        <w:autoSpaceDN w:val="0"/>
        <w:adjustRightInd w:val="0"/>
        <w:ind w:left="7090"/>
        <w:rPr>
          <w:rFonts w:ascii="Tahoma" w:hAnsi="Tahoma" w:cs="Tahoma"/>
          <w:b/>
          <w:bCs/>
        </w:rPr>
      </w:pPr>
    </w:p>
    <w:p w:rsidR="005D4AF8" w:rsidRDefault="005D4AF8" w:rsidP="002A2EDB">
      <w:pPr>
        <w:autoSpaceDE w:val="0"/>
        <w:autoSpaceDN w:val="0"/>
        <w:adjustRightInd w:val="0"/>
        <w:ind w:left="7090"/>
        <w:jc w:val="right"/>
        <w:rPr>
          <w:rFonts w:ascii="Tahoma" w:hAnsi="Tahoma" w:cs="Tahoma"/>
          <w:b/>
          <w:bCs/>
        </w:rPr>
      </w:pPr>
    </w:p>
    <w:p w:rsidR="005D4AF8" w:rsidRDefault="005D4AF8" w:rsidP="002A2EDB">
      <w:pPr>
        <w:autoSpaceDE w:val="0"/>
        <w:autoSpaceDN w:val="0"/>
        <w:adjustRightInd w:val="0"/>
        <w:ind w:left="7090"/>
        <w:jc w:val="right"/>
        <w:rPr>
          <w:rFonts w:ascii="Tahoma" w:hAnsi="Tahoma" w:cs="Tahoma"/>
          <w:b/>
          <w:bCs/>
        </w:rPr>
      </w:pPr>
    </w:p>
    <w:p w:rsidR="00744602" w:rsidRPr="005B2FD4" w:rsidRDefault="00744602" w:rsidP="002A2EDB">
      <w:pPr>
        <w:autoSpaceDE w:val="0"/>
        <w:autoSpaceDN w:val="0"/>
        <w:adjustRightInd w:val="0"/>
        <w:ind w:left="7090"/>
        <w:jc w:val="right"/>
        <w:rPr>
          <w:rFonts w:ascii="Tahoma" w:hAnsi="Tahoma" w:cs="Tahoma"/>
          <w:b/>
          <w:bCs/>
        </w:rPr>
      </w:pPr>
      <w:r w:rsidRPr="005B2FD4">
        <w:rPr>
          <w:rFonts w:ascii="Tahoma" w:hAnsi="Tahoma" w:cs="Tahoma"/>
          <w:b/>
          <w:bCs/>
        </w:rPr>
        <w:lastRenderedPageBreak/>
        <w:t xml:space="preserve">Załącznik nr </w:t>
      </w:r>
      <w:r>
        <w:rPr>
          <w:rFonts w:ascii="Tahoma" w:hAnsi="Tahoma" w:cs="Tahoma"/>
          <w:b/>
          <w:bCs/>
        </w:rPr>
        <w:t>1</w:t>
      </w:r>
    </w:p>
    <w:p w:rsidR="00744602" w:rsidRPr="007C0562" w:rsidRDefault="00744602" w:rsidP="00744602">
      <w:pPr>
        <w:pStyle w:val="CM38"/>
        <w:spacing w:after="120" w:line="351" w:lineRule="atLeast"/>
        <w:jc w:val="center"/>
        <w:rPr>
          <w:rFonts w:ascii="Tahoma" w:hAnsi="Tahoma" w:cs="Tahoma"/>
          <w:b/>
          <w:bCs/>
          <w:sz w:val="20"/>
          <w:szCs w:val="20"/>
        </w:rPr>
      </w:pPr>
    </w:p>
    <w:p w:rsidR="00744602" w:rsidRPr="005B2FD4" w:rsidRDefault="00744602" w:rsidP="00744602">
      <w:pPr>
        <w:pStyle w:val="CM38"/>
        <w:spacing w:after="120" w:line="351" w:lineRule="atLeast"/>
        <w:jc w:val="center"/>
        <w:rPr>
          <w:rFonts w:ascii="Tahoma" w:hAnsi="Tahoma" w:cs="Tahoma"/>
          <w:b/>
          <w:bCs/>
          <w:sz w:val="40"/>
          <w:szCs w:val="32"/>
        </w:rPr>
      </w:pPr>
      <w:r w:rsidRPr="005B2FD4">
        <w:rPr>
          <w:rFonts w:ascii="Tahoma" w:hAnsi="Tahoma" w:cs="Tahoma"/>
          <w:b/>
          <w:bCs/>
          <w:sz w:val="40"/>
        </w:rPr>
        <w:t xml:space="preserve">FORMULARZ </w:t>
      </w:r>
      <w:r w:rsidRPr="005B2FD4">
        <w:rPr>
          <w:rFonts w:ascii="Tahoma" w:hAnsi="Tahoma" w:cs="Tahoma"/>
          <w:b/>
          <w:bCs/>
          <w:sz w:val="40"/>
          <w:szCs w:val="32"/>
        </w:rPr>
        <w:t>OFERTY</w:t>
      </w:r>
    </w:p>
    <w:p w:rsidR="00744602" w:rsidRPr="00623373" w:rsidRDefault="00744602" w:rsidP="00744602">
      <w:pPr>
        <w:pStyle w:val="Nagwek9"/>
        <w:numPr>
          <w:ilvl w:val="12"/>
          <w:numId w:val="0"/>
        </w:numPr>
        <w:spacing w:before="0"/>
      </w:pPr>
      <w:r w:rsidRPr="00C871ED">
        <w:rPr>
          <w:rFonts w:ascii="Tahoma" w:hAnsi="Tahoma" w:cs="Tahoma"/>
          <w:b/>
          <w:i w:val="0"/>
          <w:sz w:val="28"/>
        </w:rPr>
        <w:t xml:space="preserve">                                       </w:t>
      </w:r>
    </w:p>
    <w:p w:rsidR="000D4791" w:rsidRDefault="000D4791" w:rsidP="000D4791">
      <w:pPr>
        <w:pStyle w:val="Nagwek9"/>
        <w:numPr>
          <w:ilvl w:val="12"/>
          <w:numId w:val="0"/>
        </w:numPr>
        <w:spacing w:before="0"/>
        <w:rPr>
          <w:rFonts w:ascii="Tahoma" w:hAnsi="Tahoma" w:cs="Tahoma"/>
          <w:b/>
          <w:i w:val="0"/>
          <w:sz w:val="28"/>
        </w:rPr>
      </w:pPr>
      <w:r w:rsidRPr="00CE6E31">
        <w:rPr>
          <w:rFonts w:ascii="Tahoma" w:hAnsi="Tahoma" w:cs="Tahoma"/>
          <w:b/>
          <w:i w:val="0"/>
          <w:color w:val="000000"/>
          <w:sz w:val="28"/>
        </w:rPr>
        <w:t>Zamawiający:</w:t>
      </w:r>
      <w:r w:rsidRPr="00CE6E31">
        <w:rPr>
          <w:rFonts w:ascii="Tahoma" w:hAnsi="Tahoma" w:cs="Tahoma"/>
          <w:b/>
          <w:i w:val="0"/>
          <w:color w:val="000000"/>
          <w:sz w:val="28"/>
        </w:rPr>
        <w:tab/>
      </w:r>
      <w:r w:rsidRPr="00C871ED">
        <w:rPr>
          <w:rFonts w:ascii="Tahoma" w:hAnsi="Tahoma" w:cs="Tahoma"/>
          <w:b/>
          <w:i w:val="0"/>
          <w:sz w:val="28"/>
        </w:rPr>
        <w:tab/>
      </w:r>
      <w:r w:rsidRPr="00C871ED">
        <w:rPr>
          <w:rFonts w:ascii="Tahoma" w:hAnsi="Tahoma" w:cs="Tahoma"/>
          <w:b/>
          <w:i w:val="0"/>
          <w:sz w:val="28"/>
        </w:rPr>
        <w:tab/>
      </w:r>
      <w:r w:rsidRPr="00C871ED">
        <w:rPr>
          <w:rFonts w:ascii="Tahoma" w:hAnsi="Tahoma" w:cs="Tahoma"/>
          <w:b/>
          <w:i w:val="0"/>
          <w:sz w:val="28"/>
        </w:rPr>
        <w:tab/>
      </w:r>
    </w:p>
    <w:p w:rsidR="000D4791" w:rsidRPr="00590F63" w:rsidRDefault="000D4791" w:rsidP="000D4791"/>
    <w:p w:rsidR="000D4791" w:rsidRDefault="000D4791" w:rsidP="000D4791">
      <w:pPr>
        <w:pStyle w:val="Nagwek2"/>
        <w:numPr>
          <w:ilvl w:val="0"/>
          <w:numId w:val="0"/>
        </w:numPr>
        <w:tabs>
          <w:tab w:val="left" w:pos="708"/>
        </w:tabs>
        <w:jc w:val="center"/>
        <w:rPr>
          <w:rFonts w:ascii="Tahoma" w:hAnsi="Tahoma"/>
          <w:sz w:val="32"/>
          <w:szCs w:val="32"/>
        </w:rPr>
      </w:pPr>
      <w:r>
        <w:rPr>
          <w:rFonts w:ascii="Tahoma" w:hAnsi="Tahoma"/>
          <w:sz w:val="32"/>
          <w:szCs w:val="32"/>
        </w:rPr>
        <w:t xml:space="preserve">Specjalny Ośrodek Szkolno – Wychowawczy </w:t>
      </w:r>
    </w:p>
    <w:p w:rsidR="000D4791" w:rsidRDefault="000D4791" w:rsidP="000D4791">
      <w:pPr>
        <w:pStyle w:val="Default"/>
        <w:ind w:left="709"/>
        <w:jc w:val="center"/>
        <w:rPr>
          <w:rFonts w:ascii="Tahoma" w:hAnsi="Tahoma" w:cs="Tahoma"/>
          <w:b/>
          <w:color w:val="auto"/>
          <w:sz w:val="32"/>
          <w:szCs w:val="32"/>
        </w:rPr>
      </w:pPr>
      <w:r>
        <w:rPr>
          <w:rFonts w:ascii="Tahoma" w:hAnsi="Tahoma" w:cs="Tahoma"/>
          <w:b/>
          <w:color w:val="auto"/>
          <w:sz w:val="32"/>
          <w:szCs w:val="32"/>
        </w:rPr>
        <w:t>w Nowej Soli im. Janusza Korczaka</w:t>
      </w:r>
    </w:p>
    <w:p w:rsidR="000D4791" w:rsidRDefault="000D4791" w:rsidP="000D4791">
      <w:pPr>
        <w:pStyle w:val="Nagwek2"/>
        <w:numPr>
          <w:ilvl w:val="0"/>
          <w:numId w:val="0"/>
        </w:numPr>
        <w:tabs>
          <w:tab w:val="left" w:pos="708"/>
        </w:tabs>
        <w:jc w:val="center"/>
        <w:rPr>
          <w:rFonts w:ascii="Tahoma" w:hAnsi="Tahoma"/>
          <w:sz w:val="32"/>
          <w:szCs w:val="32"/>
        </w:rPr>
      </w:pPr>
      <w:r>
        <w:rPr>
          <w:rFonts w:ascii="Tahoma" w:hAnsi="Tahoma"/>
          <w:sz w:val="32"/>
          <w:szCs w:val="32"/>
        </w:rPr>
        <w:t>ul. Arciszewskiego 13</w:t>
      </w:r>
    </w:p>
    <w:p w:rsidR="000D4791" w:rsidRDefault="000D4791" w:rsidP="000D4791">
      <w:pPr>
        <w:jc w:val="center"/>
        <w:rPr>
          <w:rFonts w:ascii="Tahoma" w:hAnsi="Tahoma"/>
          <w:b/>
          <w:sz w:val="32"/>
          <w:szCs w:val="32"/>
        </w:rPr>
      </w:pPr>
      <w:r>
        <w:rPr>
          <w:rFonts w:ascii="Tahoma" w:hAnsi="Tahoma"/>
          <w:b/>
          <w:sz w:val="32"/>
          <w:szCs w:val="32"/>
        </w:rPr>
        <w:t>67 – 100 NOWA SÓL</w:t>
      </w:r>
    </w:p>
    <w:p w:rsidR="00D740D0" w:rsidRPr="00D740D0" w:rsidRDefault="00D740D0" w:rsidP="00D740D0"/>
    <w:p w:rsidR="00744602" w:rsidRPr="00623373" w:rsidRDefault="00744602" w:rsidP="00744602">
      <w:pPr>
        <w:ind w:left="5025"/>
        <w:rPr>
          <w:rFonts w:ascii="Tahoma" w:hAnsi="Tahoma" w:cs="Tahoma"/>
          <w:b/>
          <w:sz w:val="16"/>
          <w:szCs w:val="16"/>
        </w:rPr>
      </w:pPr>
    </w:p>
    <w:tbl>
      <w:tblPr>
        <w:tblW w:w="9543" w:type="dxa"/>
        <w:tblInd w:w="70" w:type="dxa"/>
        <w:tblLayout w:type="fixed"/>
        <w:tblCellMar>
          <w:left w:w="70" w:type="dxa"/>
          <w:right w:w="70" w:type="dxa"/>
        </w:tblCellMar>
        <w:tblLook w:val="0000"/>
      </w:tblPr>
      <w:tblGrid>
        <w:gridCol w:w="3828"/>
        <w:gridCol w:w="5715"/>
      </w:tblGrid>
      <w:tr w:rsidR="00744602" w:rsidTr="007932CE">
        <w:tc>
          <w:tcPr>
            <w:tcW w:w="3828" w:type="dxa"/>
            <w:tcBorders>
              <w:top w:val="single" w:sz="4" w:space="0" w:color="000000"/>
              <w:left w:val="single" w:sz="4" w:space="0" w:color="000000"/>
              <w:bottom w:val="single" w:sz="4" w:space="0" w:color="000000"/>
            </w:tcBorders>
            <w:shd w:val="clear" w:color="auto" w:fill="E5E5E5"/>
          </w:tcPr>
          <w:p w:rsidR="00744602" w:rsidRDefault="00744602" w:rsidP="007932CE">
            <w:pPr>
              <w:snapToGrid w:val="0"/>
              <w:spacing w:before="120"/>
              <w:rPr>
                <w:rFonts w:ascii="Tahoma" w:hAnsi="Tahoma" w:cs="Tahoma"/>
                <w:b/>
                <w:bCs/>
                <w:sz w:val="28"/>
              </w:rPr>
            </w:pPr>
            <w:r w:rsidRPr="00CE6E31">
              <w:rPr>
                <w:rFonts w:ascii="Tahoma" w:hAnsi="Tahoma" w:cs="Tahoma"/>
                <w:b/>
                <w:bCs/>
                <w:sz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pacing w:before="120" w:line="360" w:lineRule="auto"/>
              <w:rPr>
                <w:rFonts w:ascii="Tahoma" w:hAnsi="Tahoma" w:cs="Tahoma"/>
                <w:sz w:val="28"/>
              </w:rPr>
            </w:pPr>
          </w:p>
          <w:p w:rsidR="00744602" w:rsidRDefault="00744602" w:rsidP="007932CE">
            <w:pPr>
              <w:spacing w:before="120" w:line="360" w:lineRule="auto"/>
              <w:rPr>
                <w:rFonts w:ascii="Tahoma" w:hAnsi="Tahoma" w:cs="Tahoma"/>
                <w:sz w:val="28"/>
              </w:rPr>
            </w:pPr>
          </w:p>
        </w:tc>
      </w:tr>
      <w:tr w:rsidR="00744602" w:rsidTr="007932CE">
        <w:tc>
          <w:tcPr>
            <w:tcW w:w="3828" w:type="dxa"/>
            <w:tcBorders>
              <w:top w:val="single" w:sz="4" w:space="0" w:color="000000"/>
              <w:left w:val="single" w:sz="4" w:space="0" w:color="000000"/>
              <w:bottom w:val="single" w:sz="4" w:space="0" w:color="000000"/>
            </w:tcBorders>
            <w:shd w:val="clear" w:color="auto" w:fill="E5E5E5"/>
          </w:tcPr>
          <w:p w:rsidR="00744602" w:rsidRDefault="00744602" w:rsidP="007932CE">
            <w:pPr>
              <w:snapToGrid w:val="0"/>
              <w:spacing w:before="120"/>
              <w:rPr>
                <w:rFonts w:ascii="Tahoma" w:hAnsi="Tahoma" w:cs="Tahoma"/>
                <w:b/>
                <w:bCs/>
                <w:sz w:val="28"/>
              </w:rPr>
            </w:pPr>
            <w:r>
              <w:rPr>
                <w:rFonts w:ascii="Tahoma" w:hAnsi="Tahoma" w:cs="Tahoma"/>
                <w:b/>
                <w:bCs/>
                <w:sz w:val="28"/>
              </w:rPr>
              <w:t xml:space="preserve">Siedziba </w:t>
            </w:r>
          </w:p>
          <w:p w:rsidR="00744602" w:rsidRDefault="00744602" w:rsidP="007932CE">
            <w:pPr>
              <w:spacing w:before="120"/>
              <w:rPr>
                <w:rFonts w:ascii="Tahoma" w:hAnsi="Tahoma" w:cs="Tahoma"/>
                <w:sz w:val="20"/>
              </w:rPr>
            </w:pPr>
            <w:r>
              <w:rPr>
                <w:rFonts w:ascii="Tahoma" w:hAnsi="Tahoma" w:cs="Tahoma"/>
                <w:sz w:val="20"/>
              </w:rPr>
              <w:t>(kod, miejscowość, ulica, nr budynku,        nr lokalu)</w:t>
            </w: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pacing w:before="120" w:line="360" w:lineRule="auto"/>
              <w:rPr>
                <w:rFonts w:ascii="Tahoma" w:hAnsi="Tahoma" w:cs="Tahoma"/>
                <w:sz w:val="28"/>
              </w:rPr>
            </w:pPr>
          </w:p>
          <w:p w:rsidR="00744602" w:rsidRDefault="00744602" w:rsidP="007932CE">
            <w:pPr>
              <w:spacing w:before="120" w:line="360" w:lineRule="auto"/>
              <w:rPr>
                <w:rFonts w:ascii="Tahoma" w:hAnsi="Tahoma" w:cs="Tahoma"/>
                <w:sz w:val="28"/>
              </w:rPr>
            </w:pPr>
          </w:p>
        </w:tc>
      </w:tr>
      <w:tr w:rsidR="00744602" w:rsidTr="007932CE">
        <w:tc>
          <w:tcPr>
            <w:tcW w:w="3828" w:type="dxa"/>
            <w:tcBorders>
              <w:top w:val="single" w:sz="4" w:space="0" w:color="000000"/>
              <w:left w:val="single" w:sz="4" w:space="0" w:color="000000"/>
              <w:bottom w:val="single" w:sz="4" w:space="0" w:color="000000"/>
            </w:tcBorders>
            <w:shd w:val="clear" w:color="auto" w:fill="E5E5E5"/>
          </w:tcPr>
          <w:p w:rsidR="00744602" w:rsidRDefault="00744602" w:rsidP="007932CE">
            <w:pPr>
              <w:snapToGrid w:val="0"/>
              <w:spacing w:before="120"/>
              <w:rPr>
                <w:rFonts w:ascii="Tahoma" w:hAnsi="Tahoma" w:cs="Tahoma"/>
                <w:b/>
                <w:bCs/>
                <w:sz w:val="28"/>
              </w:rPr>
            </w:pPr>
            <w:r>
              <w:rPr>
                <w:rFonts w:ascii="Tahoma" w:hAnsi="Tahoma" w:cs="Tahoma"/>
                <w:b/>
                <w:bCs/>
                <w:sz w:val="28"/>
              </w:rPr>
              <w:t>Województwo</w:t>
            </w:r>
          </w:p>
          <w:p w:rsidR="00744602" w:rsidRDefault="00744602" w:rsidP="007932CE">
            <w:pPr>
              <w:snapToGrid w:val="0"/>
              <w:spacing w:before="120"/>
              <w:rPr>
                <w:rFonts w:ascii="Tahoma" w:hAnsi="Tahoma" w:cs="Tahoma"/>
                <w:b/>
                <w:bCs/>
                <w:sz w:val="28"/>
              </w:rPr>
            </w:pP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napToGrid w:val="0"/>
              <w:spacing w:before="120" w:line="360" w:lineRule="auto"/>
              <w:rPr>
                <w:rFonts w:ascii="Tahoma" w:hAnsi="Tahoma" w:cs="Tahoma"/>
                <w:sz w:val="28"/>
              </w:rPr>
            </w:pPr>
          </w:p>
        </w:tc>
      </w:tr>
      <w:tr w:rsidR="00744602" w:rsidTr="007932CE">
        <w:tc>
          <w:tcPr>
            <w:tcW w:w="3828" w:type="dxa"/>
            <w:tcBorders>
              <w:top w:val="single" w:sz="4" w:space="0" w:color="000000"/>
              <w:left w:val="single" w:sz="4" w:space="0" w:color="000000"/>
              <w:bottom w:val="single" w:sz="4" w:space="0" w:color="000000"/>
            </w:tcBorders>
            <w:shd w:val="clear" w:color="auto" w:fill="E5E5E5"/>
          </w:tcPr>
          <w:p w:rsidR="00744602" w:rsidRDefault="00744602" w:rsidP="007932CE">
            <w:pPr>
              <w:snapToGrid w:val="0"/>
              <w:spacing w:before="120"/>
              <w:rPr>
                <w:rFonts w:ascii="Tahoma" w:hAnsi="Tahoma" w:cs="Tahoma"/>
                <w:b/>
                <w:bCs/>
                <w:sz w:val="28"/>
                <w:lang w:val="de-DE"/>
              </w:rPr>
            </w:pPr>
            <w:r>
              <w:rPr>
                <w:rFonts w:ascii="Tahoma" w:hAnsi="Tahoma" w:cs="Tahoma"/>
                <w:b/>
                <w:bCs/>
                <w:sz w:val="28"/>
                <w:lang w:val="de-DE"/>
              </w:rPr>
              <w:t xml:space="preserve">REGON  </w:t>
            </w:r>
          </w:p>
          <w:p w:rsidR="00744602" w:rsidRDefault="00744602" w:rsidP="007932CE">
            <w:pPr>
              <w:snapToGrid w:val="0"/>
              <w:spacing w:before="120"/>
              <w:rPr>
                <w:rFonts w:ascii="Tahoma" w:hAnsi="Tahoma" w:cs="Tahoma"/>
                <w:b/>
                <w:bCs/>
                <w:sz w:val="28"/>
              </w:rPr>
            </w:pP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napToGrid w:val="0"/>
              <w:spacing w:before="120" w:line="360" w:lineRule="auto"/>
              <w:rPr>
                <w:rFonts w:ascii="Tahoma" w:hAnsi="Tahoma" w:cs="Tahoma"/>
                <w:sz w:val="28"/>
              </w:rPr>
            </w:pPr>
          </w:p>
        </w:tc>
      </w:tr>
      <w:tr w:rsidR="00744602" w:rsidTr="007932CE">
        <w:tc>
          <w:tcPr>
            <w:tcW w:w="3828" w:type="dxa"/>
            <w:tcBorders>
              <w:top w:val="single" w:sz="4" w:space="0" w:color="000000"/>
              <w:left w:val="single" w:sz="4" w:space="0" w:color="000000"/>
              <w:bottom w:val="single" w:sz="4" w:space="0" w:color="000000"/>
            </w:tcBorders>
            <w:shd w:val="clear" w:color="auto" w:fill="E5E5E5"/>
          </w:tcPr>
          <w:p w:rsidR="00744602" w:rsidRDefault="00744602" w:rsidP="007932CE">
            <w:pPr>
              <w:snapToGrid w:val="0"/>
              <w:spacing w:before="120"/>
              <w:rPr>
                <w:rFonts w:ascii="Tahoma" w:hAnsi="Tahoma" w:cs="Tahoma"/>
                <w:b/>
                <w:bCs/>
                <w:sz w:val="28"/>
                <w:lang w:val="de-DE"/>
              </w:rPr>
            </w:pPr>
            <w:r>
              <w:rPr>
                <w:rFonts w:ascii="Tahoma" w:hAnsi="Tahoma" w:cs="Tahoma"/>
                <w:b/>
                <w:bCs/>
                <w:sz w:val="28"/>
                <w:lang w:val="de-DE"/>
              </w:rPr>
              <w:t>NIP</w:t>
            </w:r>
          </w:p>
          <w:p w:rsidR="00744602" w:rsidRDefault="00744602" w:rsidP="007932CE">
            <w:pPr>
              <w:snapToGrid w:val="0"/>
              <w:spacing w:before="120"/>
              <w:rPr>
                <w:rFonts w:ascii="Tahoma" w:hAnsi="Tahoma" w:cs="Tahoma"/>
                <w:b/>
                <w:bCs/>
                <w:sz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napToGrid w:val="0"/>
              <w:spacing w:before="120" w:line="360" w:lineRule="auto"/>
              <w:rPr>
                <w:rFonts w:ascii="Tahoma" w:hAnsi="Tahoma" w:cs="Tahoma"/>
                <w:sz w:val="28"/>
              </w:rPr>
            </w:pPr>
          </w:p>
        </w:tc>
      </w:tr>
      <w:tr w:rsidR="00744602" w:rsidTr="007932CE">
        <w:tc>
          <w:tcPr>
            <w:tcW w:w="3828" w:type="dxa"/>
            <w:tcBorders>
              <w:top w:val="single" w:sz="4" w:space="0" w:color="000000"/>
              <w:left w:val="single" w:sz="4" w:space="0" w:color="000000"/>
              <w:bottom w:val="single" w:sz="4" w:space="0" w:color="000000"/>
            </w:tcBorders>
            <w:shd w:val="clear" w:color="auto" w:fill="E5E5E5"/>
          </w:tcPr>
          <w:p w:rsidR="00744602" w:rsidRDefault="00744602" w:rsidP="007932CE">
            <w:pPr>
              <w:snapToGrid w:val="0"/>
              <w:spacing w:before="120"/>
              <w:rPr>
                <w:rFonts w:ascii="Tahoma" w:hAnsi="Tahoma" w:cs="Tahoma"/>
                <w:b/>
                <w:bCs/>
                <w:sz w:val="28"/>
                <w:lang w:val="de-DE"/>
              </w:rPr>
            </w:pPr>
            <w:proofErr w:type="spellStart"/>
            <w:r>
              <w:rPr>
                <w:rFonts w:ascii="Tahoma" w:hAnsi="Tahoma" w:cs="Tahoma"/>
                <w:b/>
                <w:bCs/>
                <w:sz w:val="28"/>
                <w:lang w:val="de-DE"/>
              </w:rPr>
              <w:t>Nr</w:t>
            </w:r>
            <w:proofErr w:type="spellEnd"/>
            <w:r>
              <w:rPr>
                <w:rFonts w:ascii="Tahoma" w:hAnsi="Tahoma" w:cs="Tahoma"/>
                <w:b/>
                <w:bCs/>
                <w:sz w:val="28"/>
                <w:lang w:val="de-DE"/>
              </w:rPr>
              <w:t xml:space="preserve"> </w:t>
            </w:r>
            <w:proofErr w:type="spellStart"/>
            <w:r>
              <w:rPr>
                <w:rFonts w:ascii="Tahoma" w:hAnsi="Tahoma" w:cs="Tahoma"/>
                <w:b/>
                <w:bCs/>
                <w:sz w:val="28"/>
                <w:lang w:val="de-DE"/>
              </w:rPr>
              <w:t>telefonu</w:t>
            </w:r>
            <w:proofErr w:type="spellEnd"/>
          </w:p>
          <w:p w:rsidR="00744602" w:rsidRDefault="00744602" w:rsidP="007932CE">
            <w:pPr>
              <w:snapToGrid w:val="0"/>
              <w:spacing w:before="120"/>
              <w:rPr>
                <w:rFonts w:ascii="Tahoma" w:hAnsi="Tahoma" w:cs="Tahoma"/>
                <w:b/>
                <w:bCs/>
                <w:sz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napToGrid w:val="0"/>
              <w:spacing w:before="120" w:line="360" w:lineRule="auto"/>
              <w:rPr>
                <w:rFonts w:ascii="Tahoma" w:hAnsi="Tahoma" w:cs="Tahoma"/>
                <w:sz w:val="28"/>
              </w:rPr>
            </w:pPr>
          </w:p>
        </w:tc>
      </w:tr>
      <w:tr w:rsidR="00744602" w:rsidTr="007932CE">
        <w:tc>
          <w:tcPr>
            <w:tcW w:w="3828" w:type="dxa"/>
            <w:tcBorders>
              <w:top w:val="single" w:sz="4" w:space="0" w:color="000000"/>
              <w:left w:val="single" w:sz="4" w:space="0" w:color="000000"/>
              <w:bottom w:val="single" w:sz="4" w:space="0" w:color="000000"/>
            </w:tcBorders>
            <w:shd w:val="clear" w:color="auto" w:fill="E5E5E5"/>
          </w:tcPr>
          <w:p w:rsidR="00744602" w:rsidRDefault="00744602" w:rsidP="007932CE">
            <w:pPr>
              <w:snapToGrid w:val="0"/>
              <w:spacing w:before="120"/>
              <w:rPr>
                <w:rFonts w:ascii="Tahoma" w:hAnsi="Tahoma" w:cs="Tahoma"/>
                <w:b/>
                <w:bCs/>
                <w:sz w:val="28"/>
                <w:lang w:val="de-DE"/>
              </w:rPr>
            </w:pPr>
            <w:proofErr w:type="spellStart"/>
            <w:r>
              <w:rPr>
                <w:rFonts w:ascii="Tahoma" w:hAnsi="Tahoma" w:cs="Tahoma"/>
                <w:b/>
                <w:bCs/>
                <w:sz w:val="28"/>
                <w:lang w:val="de-DE"/>
              </w:rPr>
              <w:t>Nr</w:t>
            </w:r>
            <w:proofErr w:type="spellEnd"/>
            <w:r>
              <w:rPr>
                <w:rFonts w:ascii="Tahoma" w:hAnsi="Tahoma" w:cs="Tahoma"/>
                <w:b/>
                <w:bCs/>
                <w:sz w:val="28"/>
                <w:lang w:val="de-DE"/>
              </w:rPr>
              <w:t xml:space="preserve"> </w:t>
            </w:r>
            <w:proofErr w:type="spellStart"/>
            <w:r>
              <w:rPr>
                <w:rFonts w:ascii="Tahoma" w:hAnsi="Tahoma" w:cs="Tahoma"/>
                <w:b/>
                <w:bCs/>
                <w:sz w:val="28"/>
                <w:lang w:val="de-DE"/>
              </w:rPr>
              <w:t>faksu</w:t>
            </w:r>
            <w:proofErr w:type="spellEnd"/>
          </w:p>
          <w:p w:rsidR="00744602" w:rsidRDefault="00744602" w:rsidP="007932CE">
            <w:pPr>
              <w:snapToGrid w:val="0"/>
              <w:spacing w:before="120"/>
              <w:rPr>
                <w:rFonts w:ascii="Tahoma" w:hAnsi="Tahoma" w:cs="Tahoma"/>
                <w:b/>
                <w:bCs/>
                <w:sz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napToGrid w:val="0"/>
              <w:spacing w:before="120" w:line="360" w:lineRule="auto"/>
              <w:rPr>
                <w:rFonts w:ascii="Tahoma" w:hAnsi="Tahoma" w:cs="Tahoma"/>
                <w:sz w:val="28"/>
              </w:rPr>
            </w:pPr>
          </w:p>
        </w:tc>
      </w:tr>
      <w:tr w:rsidR="00744602" w:rsidTr="007932CE">
        <w:trPr>
          <w:trHeight w:val="841"/>
        </w:trPr>
        <w:tc>
          <w:tcPr>
            <w:tcW w:w="3828" w:type="dxa"/>
            <w:tcBorders>
              <w:top w:val="single" w:sz="4" w:space="0" w:color="000000"/>
              <w:left w:val="single" w:sz="4" w:space="0" w:color="000000"/>
              <w:bottom w:val="single" w:sz="4" w:space="0" w:color="000000"/>
            </w:tcBorders>
            <w:shd w:val="clear" w:color="auto" w:fill="E5E5E5"/>
          </w:tcPr>
          <w:p w:rsidR="00744602" w:rsidRPr="00741D31" w:rsidRDefault="00744602" w:rsidP="007932CE">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xml:space="preserve">- </w:t>
            </w:r>
            <w:proofErr w:type="spellStart"/>
            <w:r w:rsidRPr="00741D31">
              <w:rPr>
                <w:rFonts w:ascii="Tahoma" w:hAnsi="Tahoma" w:cs="Tahoma"/>
                <w:b/>
                <w:bCs/>
                <w:sz w:val="28"/>
                <w:szCs w:val="28"/>
                <w:lang w:val="de-DE"/>
              </w:rPr>
              <w:t>mail</w:t>
            </w:r>
            <w:proofErr w:type="spellEnd"/>
          </w:p>
          <w:p w:rsidR="00744602" w:rsidRPr="00741D31" w:rsidRDefault="00744602" w:rsidP="007932CE">
            <w:pPr>
              <w:autoSpaceDE w:val="0"/>
              <w:autoSpaceDN w:val="0"/>
              <w:adjustRightInd w:val="0"/>
              <w:rPr>
                <w:rFonts w:ascii="Tahoma" w:hAnsi="Tahoma" w:cs="Tahoma"/>
                <w:b/>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744602" w:rsidRDefault="00744602" w:rsidP="007932CE">
            <w:pPr>
              <w:snapToGrid w:val="0"/>
              <w:spacing w:before="120" w:line="360" w:lineRule="auto"/>
              <w:rPr>
                <w:rFonts w:ascii="Tahoma" w:hAnsi="Tahoma" w:cs="Tahoma"/>
                <w:sz w:val="28"/>
                <w:lang w:val="de-DE"/>
              </w:rPr>
            </w:pPr>
          </w:p>
        </w:tc>
      </w:tr>
    </w:tbl>
    <w:p w:rsidR="00744602" w:rsidRDefault="00744602" w:rsidP="00744602">
      <w:pPr>
        <w:ind w:left="5025"/>
        <w:rPr>
          <w:rFonts w:ascii="Tahoma" w:hAnsi="Tahoma" w:cs="Tahoma"/>
          <w:b/>
        </w:rPr>
      </w:pPr>
    </w:p>
    <w:p w:rsidR="00744602" w:rsidRDefault="00744602" w:rsidP="00744602">
      <w:pPr>
        <w:pStyle w:val="Nagwek1"/>
        <w:ind w:firstLine="708"/>
        <w:jc w:val="both"/>
        <w:rPr>
          <w:rFonts w:ascii="Tahoma" w:hAnsi="Tahoma" w:cs="Tahoma"/>
          <w:b w:val="0"/>
        </w:rPr>
      </w:pPr>
      <w:r w:rsidRPr="00F54F5B">
        <w:rPr>
          <w:rFonts w:ascii="Tahoma" w:hAnsi="Tahoma" w:cs="Tahoma"/>
          <w:b w:val="0"/>
        </w:rPr>
        <w:t>Niniejszym składam</w:t>
      </w:r>
      <w:r w:rsidR="00633A4D">
        <w:rPr>
          <w:rFonts w:ascii="Tahoma" w:hAnsi="Tahoma" w:cs="Tahoma"/>
          <w:b w:val="0"/>
        </w:rPr>
        <w:t>/</w:t>
      </w:r>
      <w:r w:rsidRPr="00F54F5B">
        <w:rPr>
          <w:rFonts w:ascii="Tahoma" w:hAnsi="Tahoma" w:cs="Tahoma"/>
          <w:b w:val="0"/>
        </w:rPr>
        <w:t>y ofertę w postępowaniu o udzielenie zamówienia publicznego prowadzonym w trybie przetargu nieograniczonego na:</w:t>
      </w:r>
    </w:p>
    <w:p w:rsidR="00744602" w:rsidRPr="00DD464B" w:rsidRDefault="00744602" w:rsidP="00744602"/>
    <w:p w:rsidR="005852D1" w:rsidRDefault="005852D1" w:rsidP="005852D1">
      <w:pPr>
        <w:pStyle w:val="Default"/>
        <w:jc w:val="center"/>
        <w:rPr>
          <w:rFonts w:ascii="Tahoma" w:hAnsi="Tahoma" w:cs="Tahoma"/>
          <w:b/>
          <w:color w:val="auto"/>
        </w:rPr>
      </w:pPr>
      <w:r w:rsidRPr="005852D1">
        <w:rPr>
          <w:rFonts w:ascii="Tahoma" w:hAnsi="Tahoma" w:cs="Tahoma"/>
          <w:b/>
          <w:color w:val="auto"/>
        </w:rPr>
        <w:t>Przebudow</w:t>
      </w:r>
      <w:r w:rsidR="000D4791">
        <w:rPr>
          <w:rFonts w:ascii="Tahoma" w:hAnsi="Tahoma" w:cs="Tahoma"/>
          <w:b/>
          <w:color w:val="auto"/>
        </w:rPr>
        <w:t>ę</w:t>
      </w:r>
      <w:r w:rsidRPr="005852D1">
        <w:rPr>
          <w:rFonts w:ascii="Tahoma" w:hAnsi="Tahoma" w:cs="Tahoma"/>
          <w:b/>
          <w:color w:val="auto"/>
        </w:rPr>
        <w:t xml:space="preserve"> budynku przy ulicy Witosa 19 w Nowej Soli </w:t>
      </w:r>
    </w:p>
    <w:p w:rsidR="005852D1" w:rsidRDefault="005852D1" w:rsidP="005852D1">
      <w:pPr>
        <w:pStyle w:val="Default"/>
        <w:jc w:val="center"/>
        <w:rPr>
          <w:rFonts w:ascii="Tahoma" w:hAnsi="Tahoma" w:cs="Tahoma"/>
          <w:color w:val="auto"/>
        </w:rPr>
      </w:pPr>
      <w:r w:rsidRPr="005852D1">
        <w:rPr>
          <w:rFonts w:ascii="Tahoma" w:hAnsi="Tahoma" w:cs="Tahoma"/>
          <w:b/>
          <w:color w:val="auto"/>
        </w:rPr>
        <w:t xml:space="preserve">– etap I wykonanie nadbudowy nad kotłownią i sceną, remont sali ćwiczeń oraz wykonanie części instalacji </w:t>
      </w:r>
      <w:r w:rsidR="00604B1F">
        <w:rPr>
          <w:rFonts w:ascii="Tahoma" w:hAnsi="Tahoma" w:cs="Tahoma"/>
          <w:b/>
          <w:color w:val="auto"/>
        </w:rPr>
        <w:t xml:space="preserve">elektrycznej, </w:t>
      </w:r>
      <w:r w:rsidRPr="005852D1">
        <w:rPr>
          <w:rFonts w:ascii="Tahoma" w:hAnsi="Tahoma" w:cs="Tahoma"/>
          <w:b/>
          <w:color w:val="auto"/>
        </w:rPr>
        <w:t>alarmowej i sieci komputerowej.</w:t>
      </w:r>
    </w:p>
    <w:p w:rsidR="001C73B9" w:rsidRPr="00006CAD" w:rsidRDefault="001C73B9" w:rsidP="00CF60BB">
      <w:pPr>
        <w:pStyle w:val="Akapitzlist"/>
        <w:numPr>
          <w:ilvl w:val="1"/>
          <w:numId w:val="35"/>
        </w:numPr>
        <w:ind w:left="426" w:hanging="426"/>
        <w:jc w:val="both"/>
        <w:rPr>
          <w:rFonts w:ascii="Tahoma" w:hAnsi="Tahoma" w:cs="Tahoma"/>
        </w:rPr>
      </w:pPr>
      <w:r w:rsidRPr="00FA3F75">
        <w:rPr>
          <w:rFonts w:ascii="Tahoma" w:hAnsi="Tahoma" w:cs="Tahoma"/>
        </w:rPr>
        <w:lastRenderedPageBreak/>
        <w:t>Oferuj</w:t>
      </w:r>
      <w:r w:rsidR="00633A4D">
        <w:rPr>
          <w:rFonts w:ascii="Tahoma" w:hAnsi="Tahoma" w:cs="Tahoma"/>
        </w:rPr>
        <w:t>e/</w:t>
      </w:r>
      <w:proofErr w:type="spellStart"/>
      <w:r w:rsidRPr="00FA3F75">
        <w:rPr>
          <w:rFonts w:ascii="Tahoma" w:hAnsi="Tahoma" w:cs="Tahoma"/>
        </w:rPr>
        <w:t>emy</w:t>
      </w:r>
      <w:proofErr w:type="spellEnd"/>
      <w:r w:rsidRPr="00FA3F75">
        <w:rPr>
          <w:rFonts w:ascii="Tahoma" w:hAnsi="Tahoma" w:cs="Tahoma"/>
        </w:rPr>
        <w:t xml:space="preserve"> wykonanie przedmiotu zamówienia, zgodnie z wymogami Specyfikacji Istotnych Warunków Zamówie</w:t>
      </w:r>
      <w:r w:rsidRPr="00006CAD">
        <w:rPr>
          <w:rFonts w:ascii="Tahoma" w:hAnsi="Tahoma" w:cs="Tahoma"/>
        </w:rPr>
        <w:t xml:space="preserve">nia, za </w:t>
      </w:r>
      <w:r w:rsidRPr="005D5587">
        <w:rPr>
          <w:rFonts w:ascii="Tahoma" w:hAnsi="Tahoma" w:cs="Tahoma"/>
          <w:b/>
        </w:rPr>
        <w:t>cenę ryczałtową</w:t>
      </w:r>
      <w:r>
        <w:rPr>
          <w:rFonts w:ascii="Tahoma" w:hAnsi="Tahoma" w:cs="Tahoma"/>
        </w:rPr>
        <w:t xml:space="preserve"> </w:t>
      </w:r>
      <w:r w:rsidRPr="00006CAD">
        <w:rPr>
          <w:rFonts w:ascii="Tahoma" w:hAnsi="Tahoma" w:cs="Tahoma"/>
        </w:rPr>
        <w:t>w wysokości:</w:t>
      </w:r>
    </w:p>
    <w:p w:rsidR="001C73B9" w:rsidRDefault="001C73B9" w:rsidP="001C73B9"/>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3"/>
        <w:gridCol w:w="5321"/>
        <w:gridCol w:w="2576"/>
      </w:tblGrid>
      <w:tr w:rsidR="000D4791" w:rsidTr="00F50F0A">
        <w:tc>
          <w:tcPr>
            <w:tcW w:w="883" w:type="dxa"/>
            <w:shd w:val="pct10" w:color="auto" w:fill="auto"/>
          </w:tcPr>
          <w:p w:rsidR="000D4791" w:rsidRPr="00590A69" w:rsidRDefault="000D4791" w:rsidP="00F50F0A">
            <w:pPr>
              <w:numPr>
                <w:ilvl w:val="12"/>
                <w:numId w:val="0"/>
              </w:numPr>
              <w:jc w:val="center"/>
              <w:rPr>
                <w:rFonts w:ascii="Tahoma" w:hAnsi="Tahoma" w:cs="Tahoma"/>
                <w:sz w:val="22"/>
                <w:szCs w:val="22"/>
              </w:rPr>
            </w:pPr>
          </w:p>
          <w:p w:rsidR="000D4791" w:rsidRPr="00590A69" w:rsidRDefault="000D4791" w:rsidP="00F50F0A">
            <w:pPr>
              <w:numPr>
                <w:ilvl w:val="12"/>
                <w:numId w:val="0"/>
              </w:numPr>
              <w:jc w:val="center"/>
              <w:rPr>
                <w:rFonts w:ascii="Tahoma" w:hAnsi="Tahoma" w:cs="Tahoma"/>
                <w:sz w:val="22"/>
                <w:szCs w:val="22"/>
              </w:rPr>
            </w:pPr>
            <w:r w:rsidRPr="00590A69">
              <w:rPr>
                <w:rFonts w:ascii="Tahoma" w:hAnsi="Tahoma" w:cs="Tahoma"/>
                <w:sz w:val="22"/>
                <w:szCs w:val="22"/>
              </w:rPr>
              <w:t>1.</w:t>
            </w:r>
          </w:p>
        </w:tc>
        <w:tc>
          <w:tcPr>
            <w:tcW w:w="5322" w:type="dxa"/>
            <w:shd w:val="pct10" w:color="auto" w:fill="auto"/>
          </w:tcPr>
          <w:p w:rsidR="000D4791" w:rsidRPr="00590A69" w:rsidRDefault="000D4791" w:rsidP="00F50F0A">
            <w:pPr>
              <w:numPr>
                <w:ilvl w:val="12"/>
                <w:numId w:val="0"/>
              </w:numPr>
              <w:jc w:val="center"/>
              <w:rPr>
                <w:rFonts w:ascii="Tahoma" w:hAnsi="Tahoma"/>
                <w:b/>
                <w:bCs/>
                <w:sz w:val="22"/>
                <w:szCs w:val="22"/>
              </w:rPr>
            </w:pPr>
          </w:p>
          <w:p w:rsidR="000D4791" w:rsidRPr="00590A69" w:rsidRDefault="000D4791" w:rsidP="00F50F0A">
            <w:pPr>
              <w:numPr>
                <w:ilvl w:val="12"/>
                <w:numId w:val="0"/>
              </w:numPr>
              <w:jc w:val="center"/>
              <w:rPr>
                <w:rFonts w:ascii="Tahoma" w:hAnsi="Tahoma"/>
                <w:b/>
                <w:bCs/>
                <w:sz w:val="22"/>
                <w:szCs w:val="22"/>
              </w:rPr>
            </w:pPr>
            <w:r w:rsidRPr="00590A69">
              <w:rPr>
                <w:rFonts w:ascii="Tahoma" w:hAnsi="Tahoma"/>
                <w:b/>
                <w:bCs/>
                <w:sz w:val="22"/>
                <w:szCs w:val="22"/>
              </w:rPr>
              <w:t>Cena netto</w:t>
            </w:r>
          </w:p>
          <w:p w:rsidR="000D4791" w:rsidRPr="00590A69" w:rsidRDefault="000D4791" w:rsidP="00F50F0A">
            <w:pPr>
              <w:numPr>
                <w:ilvl w:val="12"/>
                <w:numId w:val="0"/>
              </w:numPr>
              <w:jc w:val="center"/>
              <w:rPr>
                <w:rFonts w:ascii="Tahoma" w:hAnsi="Tahoma"/>
                <w:b/>
                <w:bCs/>
                <w:sz w:val="22"/>
                <w:szCs w:val="22"/>
              </w:rPr>
            </w:pPr>
          </w:p>
        </w:tc>
        <w:tc>
          <w:tcPr>
            <w:tcW w:w="2577" w:type="dxa"/>
          </w:tcPr>
          <w:p w:rsidR="000D4791" w:rsidRPr="00590A69" w:rsidRDefault="000D4791" w:rsidP="00F50F0A">
            <w:pPr>
              <w:numPr>
                <w:ilvl w:val="12"/>
                <w:numId w:val="0"/>
              </w:numPr>
              <w:rPr>
                <w:sz w:val="22"/>
                <w:szCs w:val="22"/>
              </w:rPr>
            </w:pPr>
          </w:p>
        </w:tc>
      </w:tr>
      <w:tr w:rsidR="000D4791" w:rsidTr="00F50F0A">
        <w:tc>
          <w:tcPr>
            <w:tcW w:w="883" w:type="dxa"/>
            <w:shd w:val="pct10" w:color="auto" w:fill="auto"/>
          </w:tcPr>
          <w:p w:rsidR="000D4791" w:rsidRPr="00590A69" w:rsidRDefault="000D4791" w:rsidP="00F50F0A">
            <w:pPr>
              <w:numPr>
                <w:ilvl w:val="12"/>
                <w:numId w:val="0"/>
              </w:numPr>
              <w:jc w:val="center"/>
              <w:rPr>
                <w:rFonts w:ascii="Tahoma" w:hAnsi="Tahoma" w:cs="Tahoma"/>
                <w:sz w:val="22"/>
                <w:szCs w:val="22"/>
              </w:rPr>
            </w:pPr>
          </w:p>
          <w:p w:rsidR="000D4791" w:rsidRPr="00590A69" w:rsidRDefault="000D4791" w:rsidP="00F50F0A">
            <w:pPr>
              <w:numPr>
                <w:ilvl w:val="12"/>
                <w:numId w:val="0"/>
              </w:numPr>
              <w:jc w:val="center"/>
              <w:rPr>
                <w:rFonts w:ascii="Tahoma" w:hAnsi="Tahoma" w:cs="Tahoma"/>
                <w:sz w:val="22"/>
                <w:szCs w:val="22"/>
              </w:rPr>
            </w:pPr>
            <w:r w:rsidRPr="00590A69">
              <w:rPr>
                <w:rFonts w:ascii="Tahoma" w:hAnsi="Tahoma" w:cs="Tahoma"/>
                <w:sz w:val="22"/>
                <w:szCs w:val="22"/>
              </w:rPr>
              <w:t>2.</w:t>
            </w:r>
          </w:p>
          <w:p w:rsidR="000D4791" w:rsidRPr="00590A69" w:rsidRDefault="000D4791" w:rsidP="00F50F0A">
            <w:pPr>
              <w:numPr>
                <w:ilvl w:val="12"/>
                <w:numId w:val="0"/>
              </w:numPr>
              <w:jc w:val="center"/>
              <w:rPr>
                <w:rFonts w:ascii="Tahoma" w:hAnsi="Tahoma" w:cs="Tahoma"/>
                <w:sz w:val="22"/>
                <w:szCs w:val="22"/>
              </w:rPr>
            </w:pPr>
          </w:p>
        </w:tc>
        <w:tc>
          <w:tcPr>
            <w:tcW w:w="5322" w:type="dxa"/>
            <w:shd w:val="pct10" w:color="auto" w:fill="auto"/>
          </w:tcPr>
          <w:p w:rsidR="000D4791" w:rsidRPr="00590A69" w:rsidRDefault="000D4791" w:rsidP="00F50F0A">
            <w:pPr>
              <w:numPr>
                <w:ilvl w:val="12"/>
                <w:numId w:val="0"/>
              </w:numPr>
              <w:jc w:val="center"/>
              <w:rPr>
                <w:rFonts w:ascii="Tahoma" w:hAnsi="Tahoma"/>
                <w:b/>
                <w:bCs/>
                <w:sz w:val="22"/>
                <w:szCs w:val="22"/>
              </w:rPr>
            </w:pPr>
          </w:p>
          <w:p w:rsidR="000D4791" w:rsidRPr="00590A69" w:rsidRDefault="000D4791" w:rsidP="00F50F0A">
            <w:pPr>
              <w:numPr>
                <w:ilvl w:val="12"/>
                <w:numId w:val="0"/>
              </w:numPr>
              <w:jc w:val="center"/>
              <w:rPr>
                <w:rFonts w:ascii="Tahoma" w:hAnsi="Tahoma"/>
                <w:b/>
                <w:bCs/>
                <w:sz w:val="22"/>
                <w:szCs w:val="22"/>
              </w:rPr>
            </w:pPr>
            <w:r w:rsidRPr="00590A69">
              <w:rPr>
                <w:rFonts w:ascii="Tahoma" w:hAnsi="Tahoma"/>
                <w:b/>
                <w:bCs/>
                <w:sz w:val="22"/>
                <w:szCs w:val="22"/>
              </w:rPr>
              <w:t>Stawka podatku VAT</w:t>
            </w:r>
          </w:p>
        </w:tc>
        <w:tc>
          <w:tcPr>
            <w:tcW w:w="2577" w:type="dxa"/>
          </w:tcPr>
          <w:p w:rsidR="000D4791" w:rsidRPr="00590A69" w:rsidRDefault="000D4791" w:rsidP="00F50F0A">
            <w:pPr>
              <w:numPr>
                <w:ilvl w:val="12"/>
                <w:numId w:val="0"/>
              </w:numPr>
              <w:jc w:val="center"/>
              <w:rPr>
                <w:sz w:val="22"/>
                <w:szCs w:val="22"/>
              </w:rPr>
            </w:pPr>
          </w:p>
          <w:p w:rsidR="000D4791" w:rsidRPr="00590A69" w:rsidRDefault="000D4791" w:rsidP="00F50F0A">
            <w:pPr>
              <w:numPr>
                <w:ilvl w:val="12"/>
                <w:numId w:val="0"/>
              </w:numPr>
              <w:jc w:val="center"/>
              <w:rPr>
                <w:sz w:val="22"/>
                <w:szCs w:val="22"/>
              </w:rPr>
            </w:pPr>
          </w:p>
        </w:tc>
      </w:tr>
      <w:tr w:rsidR="000D4791" w:rsidTr="00F50F0A">
        <w:tc>
          <w:tcPr>
            <w:tcW w:w="883" w:type="dxa"/>
            <w:shd w:val="pct10" w:color="auto" w:fill="auto"/>
          </w:tcPr>
          <w:p w:rsidR="000D4791" w:rsidRPr="00590A69" w:rsidRDefault="000D4791" w:rsidP="00F50F0A">
            <w:pPr>
              <w:numPr>
                <w:ilvl w:val="12"/>
                <w:numId w:val="0"/>
              </w:numPr>
              <w:jc w:val="center"/>
              <w:rPr>
                <w:rFonts w:ascii="Tahoma" w:hAnsi="Tahoma" w:cs="Tahoma"/>
                <w:sz w:val="22"/>
                <w:szCs w:val="22"/>
              </w:rPr>
            </w:pPr>
          </w:p>
          <w:p w:rsidR="000D4791" w:rsidRPr="00590A69" w:rsidRDefault="000D4791" w:rsidP="00F50F0A">
            <w:pPr>
              <w:numPr>
                <w:ilvl w:val="12"/>
                <w:numId w:val="0"/>
              </w:numPr>
              <w:jc w:val="center"/>
              <w:rPr>
                <w:rFonts w:ascii="Tahoma" w:hAnsi="Tahoma" w:cs="Tahoma"/>
                <w:sz w:val="22"/>
                <w:szCs w:val="22"/>
              </w:rPr>
            </w:pPr>
            <w:r w:rsidRPr="00590A69">
              <w:rPr>
                <w:rFonts w:ascii="Tahoma" w:hAnsi="Tahoma" w:cs="Tahoma"/>
                <w:sz w:val="22"/>
                <w:szCs w:val="22"/>
              </w:rPr>
              <w:t>3.</w:t>
            </w:r>
          </w:p>
          <w:p w:rsidR="000D4791" w:rsidRPr="00590A69" w:rsidRDefault="000D4791" w:rsidP="00F50F0A">
            <w:pPr>
              <w:numPr>
                <w:ilvl w:val="12"/>
                <w:numId w:val="0"/>
              </w:numPr>
              <w:jc w:val="center"/>
              <w:rPr>
                <w:rFonts w:ascii="Tahoma" w:hAnsi="Tahoma" w:cs="Tahoma"/>
                <w:sz w:val="22"/>
                <w:szCs w:val="22"/>
              </w:rPr>
            </w:pPr>
          </w:p>
        </w:tc>
        <w:tc>
          <w:tcPr>
            <w:tcW w:w="5322" w:type="dxa"/>
            <w:shd w:val="pct10" w:color="auto" w:fill="auto"/>
          </w:tcPr>
          <w:p w:rsidR="000D4791" w:rsidRPr="00590A69" w:rsidRDefault="000D4791" w:rsidP="00F50F0A">
            <w:pPr>
              <w:numPr>
                <w:ilvl w:val="12"/>
                <w:numId w:val="0"/>
              </w:numPr>
              <w:jc w:val="center"/>
              <w:rPr>
                <w:rFonts w:ascii="Tahoma" w:hAnsi="Tahoma"/>
                <w:b/>
                <w:bCs/>
                <w:sz w:val="22"/>
                <w:szCs w:val="22"/>
              </w:rPr>
            </w:pPr>
          </w:p>
          <w:p w:rsidR="000D4791" w:rsidRPr="00590A69" w:rsidRDefault="000D4791" w:rsidP="00F50F0A">
            <w:pPr>
              <w:numPr>
                <w:ilvl w:val="12"/>
                <w:numId w:val="0"/>
              </w:numPr>
              <w:jc w:val="center"/>
              <w:rPr>
                <w:rFonts w:ascii="Tahoma" w:hAnsi="Tahoma"/>
                <w:b/>
                <w:bCs/>
                <w:sz w:val="22"/>
                <w:szCs w:val="22"/>
              </w:rPr>
            </w:pPr>
            <w:r w:rsidRPr="00590A69">
              <w:rPr>
                <w:rFonts w:ascii="Tahoma" w:hAnsi="Tahoma"/>
                <w:b/>
                <w:bCs/>
                <w:sz w:val="22"/>
                <w:szCs w:val="22"/>
              </w:rPr>
              <w:t>Wysokość podatku VAT</w:t>
            </w:r>
          </w:p>
        </w:tc>
        <w:tc>
          <w:tcPr>
            <w:tcW w:w="2577" w:type="dxa"/>
          </w:tcPr>
          <w:p w:rsidR="000D4791" w:rsidRPr="00590A69" w:rsidRDefault="000D4791" w:rsidP="00F50F0A">
            <w:pPr>
              <w:numPr>
                <w:ilvl w:val="12"/>
                <w:numId w:val="0"/>
              </w:numPr>
              <w:rPr>
                <w:sz w:val="22"/>
                <w:szCs w:val="22"/>
              </w:rPr>
            </w:pPr>
          </w:p>
        </w:tc>
      </w:tr>
      <w:tr w:rsidR="000D4791" w:rsidTr="00F50F0A">
        <w:tc>
          <w:tcPr>
            <w:tcW w:w="883" w:type="dxa"/>
            <w:shd w:val="pct10" w:color="auto" w:fill="auto"/>
          </w:tcPr>
          <w:p w:rsidR="000D4791" w:rsidRPr="00590A69" w:rsidRDefault="000D4791" w:rsidP="00F50F0A">
            <w:pPr>
              <w:numPr>
                <w:ilvl w:val="12"/>
                <w:numId w:val="0"/>
              </w:numPr>
              <w:jc w:val="center"/>
              <w:rPr>
                <w:rFonts w:ascii="Tahoma" w:hAnsi="Tahoma" w:cs="Tahoma"/>
                <w:sz w:val="22"/>
                <w:szCs w:val="22"/>
              </w:rPr>
            </w:pPr>
          </w:p>
          <w:p w:rsidR="000D4791" w:rsidRPr="00590A69" w:rsidRDefault="000D4791" w:rsidP="00F50F0A">
            <w:pPr>
              <w:numPr>
                <w:ilvl w:val="12"/>
                <w:numId w:val="0"/>
              </w:numPr>
              <w:jc w:val="center"/>
              <w:rPr>
                <w:rFonts w:ascii="Tahoma" w:hAnsi="Tahoma" w:cs="Tahoma"/>
                <w:sz w:val="22"/>
                <w:szCs w:val="22"/>
              </w:rPr>
            </w:pPr>
            <w:r w:rsidRPr="00590A69">
              <w:rPr>
                <w:rFonts w:ascii="Tahoma" w:hAnsi="Tahoma" w:cs="Tahoma"/>
                <w:sz w:val="22"/>
                <w:szCs w:val="22"/>
              </w:rPr>
              <w:t>4.</w:t>
            </w:r>
          </w:p>
          <w:p w:rsidR="000D4791" w:rsidRPr="00590A69" w:rsidRDefault="000D4791" w:rsidP="00F50F0A">
            <w:pPr>
              <w:numPr>
                <w:ilvl w:val="12"/>
                <w:numId w:val="0"/>
              </w:numPr>
              <w:jc w:val="center"/>
              <w:rPr>
                <w:rFonts w:ascii="Tahoma" w:hAnsi="Tahoma" w:cs="Tahoma"/>
                <w:sz w:val="22"/>
                <w:szCs w:val="22"/>
              </w:rPr>
            </w:pPr>
          </w:p>
        </w:tc>
        <w:tc>
          <w:tcPr>
            <w:tcW w:w="5322" w:type="dxa"/>
            <w:shd w:val="pct10" w:color="auto" w:fill="auto"/>
          </w:tcPr>
          <w:p w:rsidR="000D4791" w:rsidRPr="00590A69" w:rsidRDefault="000D4791" w:rsidP="00F50F0A">
            <w:pPr>
              <w:numPr>
                <w:ilvl w:val="12"/>
                <w:numId w:val="0"/>
              </w:numPr>
              <w:jc w:val="center"/>
              <w:rPr>
                <w:rFonts w:ascii="Tahoma" w:hAnsi="Tahoma"/>
                <w:b/>
                <w:bCs/>
                <w:sz w:val="22"/>
                <w:szCs w:val="22"/>
              </w:rPr>
            </w:pPr>
          </w:p>
          <w:p w:rsidR="000D4791" w:rsidRPr="00590A69" w:rsidRDefault="000D4791" w:rsidP="00F50F0A">
            <w:pPr>
              <w:numPr>
                <w:ilvl w:val="12"/>
                <w:numId w:val="0"/>
              </w:numPr>
              <w:jc w:val="center"/>
              <w:rPr>
                <w:rFonts w:ascii="Tahoma" w:hAnsi="Tahoma"/>
                <w:b/>
                <w:bCs/>
                <w:sz w:val="22"/>
                <w:szCs w:val="22"/>
              </w:rPr>
            </w:pPr>
            <w:r w:rsidRPr="00590A69">
              <w:rPr>
                <w:rFonts w:ascii="Tahoma" w:hAnsi="Tahoma"/>
                <w:b/>
                <w:bCs/>
                <w:sz w:val="22"/>
                <w:szCs w:val="22"/>
              </w:rPr>
              <w:t>Cena oferty brutto</w:t>
            </w:r>
          </w:p>
        </w:tc>
        <w:tc>
          <w:tcPr>
            <w:tcW w:w="2577" w:type="dxa"/>
          </w:tcPr>
          <w:p w:rsidR="000D4791" w:rsidRPr="00590A69" w:rsidRDefault="000D4791" w:rsidP="00F50F0A">
            <w:pPr>
              <w:numPr>
                <w:ilvl w:val="12"/>
                <w:numId w:val="0"/>
              </w:numPr>
              <w:rPr>
                <w:sz w:val="22"/>
                <w:szCs w:val="22"/>
              </w:rPr>
            </w:pPr>
          </w:p>
        </w:tc>
      </w:tr>
    </w:tbl>
    <w:p w:rsidR="000D4791" w:rsidRDefault="000D4791" w:rsidP="001C73B9"/>
    <w:p w:rsidR="001C73B9" w:rsidRDefault="001C73B9" w:rsidP="001C73B9">
      <w:pPr>
        <w:rPr>
          <w:rFonts w:ascii="Tahoma" w:hAnsi="Tahoma" w:cs="Tahoma"/>
          <w:sz w:val="32"/>
          <w:szCs w:val="32"/>
        </w:rPr>
      </w:pPr>
      <w:r w:rsidRPr="00D81956">
        <w:rPr>
          <w:rFonts w:ascii="Tahoma" w:hAnsi="Tahoma" w:cs="Tahoma"/>
          <w:sz w:val="28"/>
          <w:szCs w:val="28"/>
        </w:rPr>
        <w:t>Słownie brutto</w:t>
      </w:r>
      <w:r w:rsidRPr="00B63C3E">
        <w:rPr>
          <w:rFonts w:ascii="Tahoma" w:hAnsi="Tahoma" w:cs="Tahoma"/>
          <w:sz w:val="32"/>
          <w:szCs w:val="32"/>
        </w:rPr>
        <w:t>: ………………………………………………………</w:t>
      </w:r>
      <w:r>
        <w:rPr>
          <w:rFonts w:ascii="Tahoma" w:hAnsi="Tahoma" w:cs="Tahoma"/>
          <w:sz w:val="32"/>
          <w:szCs w:val="32"/>
        </w:rPr>
        <w:t>…</w:t>
      </w:r>
      <w:r w:rsidRPr="00B63C3E">
        <w:rPr>
          <w:rFonts w:ascii="Tahoma" w:hAnsi="Tahoma" w:cs="Tahoma"/>
          <w:sz w:val="32"/>
          <w:szCs w:val="32"/>
        </w:rPr>
        <w:t>………</w:t>
      </w:r>
      <w:r>
        <w:rPr>
          <w:rFonts w:ascii="Tahoma" w:hAnsi="Tahoma" w:cs="Tahoma"/>
          <w:sz w:val="32"/>
          <w:szCs w:val="32"/>
        </w:rPr>
        <w:t>…..</w:t>
      </w:r>
    </w:p>
    <w:p w:rsidR="001C73B9" w:rsidRDefault="001C73B9" w:rsidP="001C73B9">
      <w:pPr>
        <w:rPr>
          <w:rFonts w:ascii="Tahoma" w:hAnsi="Tahoma" w:cs="Tahoma"/>
          <w:sz w:val="32"/>
          <w:szCs w:val="32"/>
        </w:rPr>
      </w:pPr>
      <w:r w:rsidRPr="00B63C3E">
        <w:rPr>
          <w:rFonts w:ascii="Tahoma" w:hAnsi="Tahoma" w:cs="Tahoma"/>
          <w:sz w:val="32"/>
          <w:szCs w:val="32"/>
        </w:rPr>
        <w:t>…………………………………</w:t>
      </w:r>
      <w:r>
        <w:rPr>
          <w:rFonts w:ascii="Tahoma" w:hAnsi="Tahoma" w:cs="Tahoma"/>
          <w:sz w:val="32"/>
          <w:szCs w:val="32"/>
        </w:rPr>
        <w:t>…………………..</w:t>
      </w:r>
      <w:r w:rsidRPr="00B63C3E">
        <w:rPr>
          <w:rFonts w:ascii="Tahoma" w:hAnsi="Tahoma" w:cs="Tahoma"/>
          <w:sz w:val="32"/>
          <w:szCs w:val="32"/>
        </w:rPr>
        <w:t>……………………</w:t>
      </w:r>
      <w:r>
        <w:rPr>
          <w:rFonts w:ascii="Tahoma" w:hAnsi="Tahoma" w:cs="Tahoma"/>
          <w:sz w:val="32"/>
          <w:szCs w:val="32"/>
        </w:rPr>
        <w:t>…</w:t>
      </w:r>
      <w:r w:rsidRPr="00B63C3E">
        <w:rPr>
          <w:rFonts w:ascii="Tahoma" w:hAnsi="Tahoma" w:cs="Tahoma"/>
          <w:sz w:val="32"/>
          <w:szCs w:val="32"/>
        </w:rPr>
        <w:t>…………</w:t>
      </w:r>
      <w:r>
        <w:rPr>
          <w:rFonts w:ascii="Tahoma" w:hAnsi="Tahoma" w:cs="Tahoma"/>
          <w:sz w:val="32"/>
          <w:szCs w:val="32"/>
        </w:rPr>
        <w:t xml:space="preserve"> .</w:t>
      </w:r>
    </w:p>
    <w:p w:rsidR="001E7464" w:rsidRPr="00636B55" w:rsidRDefault="001E7464" w:rsidP="001E7464">
      <w:pPr>
        <w:pStyle w:val="Akapitzlist"/>
        <w:ind w:left="426"/>
        <w:jc w:val="both"/>
        <w:rPr>
          <w:rFonts w:ascii="Tahoma" w:hAnsi="Tahoma" w:cs="Tahoma"/>
          <w:sz w:val="16"/>
          <w:szCs w:val="16"/>
        </w:rPr>
      </w:pPr>
    </w:p>
    <w:p w:rsidR="001C73B9" w:rsidRPr="009C3C6E" w:rsidRDefault="00E42184" w:rsidP="00CF60BB">
      <w:pPr>
        <w:pStyle w:val="Akapitzlist"/>
        <w:numPr>
          <w:ilvl w:val="0"/>
          <w:numId w:val="33"/>
        </w:numPr>
        <w:spacing w:line="276" w:lineRule="auto"/>
        <w:ind w:left="426" w:hanging="426"/>
        <w:jc w:val="both"/>
        <w:rPr>
          <w:rFonts w:ascii="Tahoma" w:hAnsi="Tahoma" w:cs="Tahoma"/>
          <w:b/>
          <w:color w:val="000000" w:themeColor="text1"/>
          <w:sz w:val="16"/>
          <w:szCs w:val="16"/>
        </w:rPr>
      </w:pPr>
      <w:r w:rsidRPr="009C3C6E">
        <w:rPr>
          <w:rFonts w:ascii="Tahoma" w:hAnsi="Tahoma" w:cs="Tahoma"/>
          <w:color w:val="000000" w:themeColor="text1"/>
        </w:rPr>
        <w:t>Oferuj</w:t>
      </w:r>
      <w:r w:rsidR="00633A4D">
        <w:rPr>
          <w:rFonts w:ascii="Tahoma" w:hAnsi="Tahoma" w:cs="Tahoma"/>
          <w:color w:val="000000" w:themeColor="text1"/>
        </w:rPr>
        <w:t>ę/</w:t>
      </w:r>
      <w:proofErr w:type="spellStart"/>
      <w:r w:rsidR="00653CF3" w:rsidRPr="009C3C6E">
        <w:rPr>
          <w:rFonts w:ascii="Tahoma" w:hAnsi="Tahoma" w:cs="Tahoma"/>
          <w:color w:val="000000" w:themeColor="text1"/>
        </w:rPr>
        <w:t>emy</w:t>
      </w:r>
      <w:proofErr w:type="spellEnd"/>
      <w:r w:rsidR="003C63FD" w:rsidRPr="009C3C6E">
        <w:rPr>
          <w:rFonts w:ascii="Tahoma" w:hAnsi="Tahoma" w:cs="Tahoma"/>
          <w:color w:val="000000" w:themeColor="text1"/>
        </w:rPr>
        <w:t xml:space="preserve"> wykonanie przedmiotu zamówienia w terminie</w:t>
      </w:r>
      <w:r w:rsidR="009C3C6E" w:rsidRPr="009C3C6E">
        <w:rPr>
          <w:rFonts w:ascii="Tahoma" w:hAnsi="Tahoma" w:cs="Tahoma"/>
          <w:color w:val="000000" w:themeColor="text1"/>
        </w:rPr>
        <w:t xml:space="preserve"> </w:t>
      </w:r>
      <w:r w:rsidR="001C73B9" w:rsidRPr="009C3C6E">
        <w:rPr>
          <w:rFonts w:ascii="Tahoma" w:hAnsi="Tahoma" w:cs="Tahoma"/>
          <w:color w:val="000000" w:themeColor="text1"/>
        </w:rPr>
        <w:t xml:space="preserve">do dnia </w:t>
      </w:r>
      <w:r w:rsidR="000D4791">
        <w:rPr>
          <w:rFonts w:ascii="Tahoma" w:hAnsi="Tahoma" w:cs="Tahoma"/>
          <w:b/>
          <w:color w:val="000000" w:themeColor="text1"/>
        </w:rPr>
        <w:t>1</w:t>
      </w:r>
      <w:r w:rsidR="001C73B9" w:rsidRPr="009C3C6E">
        <w:rPr>
          <w:rFonts w:ascii="Tahoma" w:hAnsi="Tahoma" w:cs="Tahoma"/>
          <w:b/>
          <w:color w:val="000000" w:themeColor="text1"/>
        </w:rPr>
        <w:t xml:space="preserve">0 </w:t>
      </w:r>
      <w:r w:rsidR="000D4791">
        <w:rPr>
          <w:rFonts w:ascii="Tahoma" w:hAnsi="Tahoma" w:cs="Tahoma"/>
          <w:b/>
          <w:color w:val="000000" w:themeColor="text1"/>
        </w:rPr>
        <w:t>grudnia</w:t>
      </w:r>
      <w:r w:rsidR="001C73B9" w:rsidRPr="009C3C6E">
        <w:rPr>
          <w:rFonts w:ascii="Tahoma" w:hAnsi="Tahoma" w:cs="Tahoma"/>
          <w:b/>
          <w:color w:val="000000" w:themeColor="text1"/>
        </w:rPr>
        <w:t xml:space="preserve"> 201</w:t>
      </w:r>
      <w:r w:rsidR="000D4791">
        <w:rPr>
          <w:rFonts w:ascii="Tahoma" w:hAnsi="Tahoma" w:cs="Tahoma"/>
          <w:b/>
          <w:color w:val="000000" w:themeColor="text1"/>
        </w:rPr>
        <w:t>4</w:t>
      </w:r>
      <w:r w:rsidR="001C73B9" w:rsidRPr="009C3C6E">
        <w:rPr>
          <w:rFonts w:ascii="Tahoma" w:hAnsi="Tahoma" w:cs="Tahoma"/>
          <w:b/>
          <w:color w:val="000000" w:themeColor="text1"/>
        </w:rPr>
        <w:t xml:space="preserve"> r.</w:t>
      </w:r>
    </w:p>
    <w:p w:rsidR="00DB4524" w:rsidRPr="00DB4524" w:rsidRDefault="00633A4D" w:rsidP="00CF60BB">
      <w:pPr>
        <w:pStyle w:val="Akapitzlist"/>
        <w:numPr>
          <w:ilvl w:val="0"/>
          <w:numId w:val="33"/>
        </w:numPr>
        <w:spacing w:line="276" w:lineRule="auto"/>
        <w:ind w:left="426" w:hanging="426"/>
        <w:jc w:val="both"/>
        <w:rPr>
          <w:rFonts w:ascii="Tahoma" w:hAnsi="Tahoma" w:cs="Tahoma"/>
          <w:sz w:val="16"/>
          <w:szCs w:val="16"/>
        </w:rPr>
      </w:pPr>
      <w:r>
        <w:rPr>
          <w:rFonts w:ascii="Tahoma" w:hAnsi="Tahoma" w:cs="Tahoma"/>
        </w:rPr>
        <w:t>Na wykonane roboty budowlane u</w:t>
      </w:r>
      <w:r w:rsidR="003C63FD" w:rsidRPr="00C82ECB">
        <w:rPr>
          <w:rFonts w:ascii="Tahoma" w:hAnsi="Tahoma" w:cs="Tahoma"/>
        </w:rPr>
        <w:t>dzielam</w:t>
      </w:r>
      <w:r>
        <w:rPr>
          <w:rFonts w:ascii="Tahoma" w:hAnsi="Tahoma" w:cs="Tahoma"/>
        </w:rPr>
        <w:t>/</w:t>
      </w:r>
      <w:r w:rsidR="00653CF3">
        <w:rPr>
          <w:rFonts w:ascii="Tahoma" w:hAnsi="Tahoma" w:cs="Tahoma"/>
        </w:rPr>
        <w:t>y</w:t>
      </w:r>
      <w:r w:rsidR="0065456F" w:rsidRPr="00C82ECB">
        <w:rPr>
          <w:rFonts w:ascii="Tahoma" w:hAnsi="Tahoma" w:cs="Tahoma"/>
        </w:rPr>
        <w:t xml:space="preserve"> </w:t>
      </w:r>
      <w:r w:rsidR="00E87E66" w:rsidRPr="009E18E1">
        <w:rPr>
          <w:rFonts w:ascii="Tahoma" w:hAnsi="Tahoma" w:cs="Tahoma"/>
          <w:b/>
        </w:rPr>
        <w:t>60</w:t>
      </w:r>
      <w:r w:rsidR="003C63FD" w:rsidRPr="009E18E1">
        <w:rPr>
          <w:rFonts w:ascii="Tahoma" w:hAnsi="Tahoma" w:cs="Tahoma"/>
          <w:b/>
        </w:rPr>
        <w:t xml:space="preserve"> miesięcznej gwarancji</w:t>
      </w:r>
      <w:r w:rsidR="00DB279C" w:rsidRPr="009E18E1">
        <w:rPr>
          <w:rFonts w:ascii="Tahoma" w:hAnsi="Tahoma" w:cs="Tahoma"/>
          <w:b/>
        </w:rPr>
        <w:t xml:space="preserve"> jakości</w:t>
      </w:r>
      <w:r w:rsidR="00DB279C" w:rsidRPr="00C82ECB">
        <w:rPr>
          <w:rFonts w:ascii="Tahoma" w:hAnsi="Tahoma" w:cs="Tahoma"/>
        </w:rPr>
        <w:t xml:space="preserve"> licząc od dnia odbioru</w:t>
      </w:r>
      <w:r w:rsidR="001E7464" w:rsidRPr="00C82ECB">
        <w:rPr>
          <w:rFonts w:ascii="Tahoma" w:hAnsi="Tahoma" w:cs="Tahoma"/>
        </w:rPr>
        <w:t xml:space="preserve"> końcowego</w:t>
      </w:r>
      <w:r w:rsidR="00DB4524" w:rsidRPr="008D6655">
        <w:rPr>
          <w:rFonts w:ascii="Tahoma" w:hAnsi="Tahoma" w:cs="Tahoma"/>
        </w:rPr>
        <w:t>.</w:t>
      </w:r>
    </w:p>
    <w:p w:rsidR="00DB279C" w:rsidRPr="00C82ECB" w:rsidRDefault="00C82ECB" w:rsidP="00CF60BB">
      <w:pPr>
        <w:pStyle w:val="Akapitzlist"/>
        <w:numPr>
          <w:ilvl w:val="0"/>
          <w:numId w:val="33"/>
        </w:numPr>
        <w:spacing w:line="276" w:lineRule="auto"/>
        <w:ind w:left="426" w:hanging="426"/>
        <w:jc w:val="both"/>
        <w:rPr>
          <w:rFonts w:ascii="Tahoma" w:hAnsi="Tahoma" w:cs="Tahoma"/>
          <w:sz w:val="16"/>
          <w:szCs w:val="16"/>
        </w:rPr>
      </w:pPr>
      <w:r w:rsidRPr="00C82ECB">
        <w:rPr>
          <w:rFonts w:ascii="Tahoma" w:hAnsi="Tahoma" w:cs="Tahoma"/>
        </w:rPr>
        <w:t>Wyrażam</w:t>
      </w:r>
      <w:r w:rsidR="00633A4D">
        <w:rPr>
          <w:rFonts w:ascii="Tahoma" w:hAnsi="Tahoma" w:cs="Tahoma"/>
        </w:rPr>
        <w:t>/</w:t>
      </w:r>
      <w:r w:rsidR="00653CF3">
        <w:rPr>
          <w:rFonts w:ascii="Tahoma" w:hAnsi="Tahoma" w:cs="Tahoma"/>
        </w:rPr>
        <w:t>y</w:t>
      </w:r>
      <w:r w:rsidRPr="00C82ECB">
        <w:rPr>
          <w:rFonts w:ascii="Tahoma" w:hAnsi="Tahoma" w:cs="Tahoma"/>
        </w:rPr>
        <w:t xml:space="preserve"> zgodę na przedłużenie okresu rękojmi na okres udzielonej gwarancji jakości</w:t>
      </w:r>
      <w:r w:rsidR="00334407">
        <w:rPr>
          <w:rFonts w:ascii="Tahoma" w:hAnsi="Tahoma" w:cs="Tahoma"/>
        </w:rPr>
        <w:t>.</w:t>
      </w:r>
    </w:p>
    <w:p w:rsidR="003C63FD" w:rsidRDefault="00DE77D4" w:rsidP="00CF60BB">
      <w:pPr>
        <w:pStyle w:val="Akapitzlist"/>
        <w:numPr>
          <w:ilvl w:val="0"/>
          <w:numId w:val="33"/>
        </w:numPr>
        <w:spacing w:line="276" w:lineRule="auto"/>
        <w:ind w:left="426" w:hanging="426"/>
        <w:jc w:val="both"/>
        <w:rPr>
          <w:rFonts w:ascii="Tahoma" w:hAnsi="Tahoma" w:cs="Tahoma"/>
        </w:rPr>
      </w:pPr>
      <w:r w:rsidRPr="00830D18">
        <w:rPr>
          <w:rFonts w:ascii="Tahoma" w:hAnsi="Tahoma" w:cs="Tahoma"/>
        </w:rPr>
        <w:t>Zobowiązuj</w:t>
      </w:r>
      <w:r w:rsidR="00633A4D">
        <w:rPr>
          <w:rFonts w:ascii="Tahoma" w:hAnsi="Tahoma" w:cs="Tahoma"/>
        </w:rPr>
        <w:t>ę/</w:t>
      </w:r>
      <w:proofErr w:type="spellStart"/>
      <w:r w:rsidRPr="00830D18">
        <w:rPr>
          <w:rFonts w:ascii="Tahoma" w:hAnsi="Tahoma" w:cs="Tahoma"/>
        </w:rPr>
        <w:t>emy</w:t>
      </w:r>
      <w:proofErr w:type="spellEnd"/>
      <w:r w:rsidRPr="00830D18">
        <w:rPr>
          <w:rFonts w:ascii="Tahoma" w:hAnsi="Tahoma" w:cs="Tahoma"/>
        </w:rPr>
        <w:t xml:space="preserve"> się </w:t>
      </w:r>
      <w:r w:rsidR="003C63FD" w:rsidRPr="003C63FD">
        <w:rPr>
          <w:rFonts w:ascii="Tahoma" w:hAnsi="Tahoma" w:cs="Tahoma"/>
        </w:rPr>
        <w:t>do wniesienia zabezpieczenia należytego</w:t>
      </w:r>
      <w:r w:rsidR="00E87E66">
        <w:rPr>
          <w:rFonts w:ascii="Tahoma" w:hAnsi="Tahoma" w:cs="Tahoma"/>
        </w:rPr>
        <w:t xml:space="preserve"> wykonania umowy w wysokości 10</w:t>
      </w:r>
      <w:r w:rsidR="003C63FD" w:rsidRPr="003C63FD">
        <w:rPr>
          <w:rFonts w:ascii="Tahoma" w:hAnsi="Tahoma" w:cs="Tahoma"/>
        </w:rPr>
        <w:t>% ceny ofertowej (brutto).</w:t>
      </w:r>
    </w:p>
    <w:p w:rsidR="00DB279C" w:rsidRPr="00DB279C" w:rsidRDefault="00744602" w:rsidP="00CF60BB">
      <w:pPr>
        <w:pStyle w:val="Akapitzlist"/>
        <w:numPr>
          <w:ilvl w:val="0"/>
          <w:numId w:val="33"/>
        </w:numPr>
        <w:spacing w:line="276" w:lineRule="auto"/>
        <w:ind w:left="426" w:hanging="426"/>
        <w:jc w:val="both"/>
        <w:rPr>
          <w:rFonts w:ascii="Tahoma" w:hAnsi="Tahoma" w:cs="Tahoma"/>
        </w:rPr>
      </w:pPr>
      <w:r w:rsidRPr="00DB529A">
        <w:rPr>
          <w:rFonts w:ascii="Tahoma" w:hAnsi="Tahoma" w:cs="Tahoma"/>
        </w:rPr>
        <w:t>Oświadcz</w:t>
      </w:r>
      <w:r w:rsidR="00E42184">
        <w:rPr>
          <w:rFonts w:ascii="Tahoma" w:hAnsi="Tahoma" w:cs="Tahoma"/>
        </w:rPr>
        <w:t>am</w:t>
      </w:r>
      <w:r w:rsidR="00633A4D">
        <w:rPr>
          <w:rFonts w:ascii="Tahoma" w:hAnsi="Tahoma" w:cs="Tahoma"/>
        </w:rPr>
        <w:t>/</w:t>
      </w:r>
      <w:r w:rsidR="00653CF3">
        <w:rPr>
          <w:rFonts w:ascii="Tahoma" w:hAnsi="Tahoma" w:cs="Tahoma"/>
        </w:rPr>
        <w:t>y</w:t>
      </w:r>
      <w:r w:rsidRPr="00DB529A">
        <w:rPr>
          <w:rFonts w:ascii="Tahoma" w:hAnsi="Tahoma" w:cs="Tahoma"/>
        </w:rPr>
        <w:t>, że uważam</w:t>
      </w:r>
      <w:r w:rsidR="00633A4D">
        <w:rPr>
          <w:rFonts w:ascii="Tahoma" w:hAnsi="Tahoma" w:cs="Tahoma"/>
        </w:rPr>
        <w:t>/</w:t>
      </w:r>
      <w:r w:rsidR="00653CF3">
        <w:rPr>
          <w:rFonts w:ascii="Tahoma" w:hAnsi="Tahoma" w:cs="Tahoma"/>
        </w:rPr>
        <w:t>y</w:t>
      </w:r>
      <w:r w:rsidRPr="00DB529A">
        <w:rPr>
          <w:rFonts w:ascii="Tahoma" w:hAnsi="Tahoma" w:cs="Tahoma"/>
        </w:rPr>
        <w:t xml:space="preserve"> się za związanych niniejszą ofertą przez okres 30 dni od upływu terminu składania ofert.</w:t>
      </w:r>
    </w:p>
    <w:p w:rsidR="004B713E" w:rsidRPr="009E18E1" w:rsidRDefault="004B713E" w:rsidP="00CF60BB">
      <w:pPr>
        <w:pStyle w:val="Akapitzlist"/>
        <w:numPr>
          <w:ilvl w:val="0"/>
          <w:numId w:val="33"/>
        </w:numPr>
        <w:spacing w:line="276" w:lineRule="auto"/>
        <w:ind w:left="426" w:hanging="426"/>
        <w:jc w:val="both"/>
        <w:rPr>
          <w:rFonts w:ascii="Tahoma" w:hAnsi="Tahoma" w:cs="Tahoma"/>
        </w:rPr>
      </w:pPr>
      <w:r w:rsidRPr="00DB529A">
        <w:rPr>
          <w:rFonts w:ascii="Tahoma" w:hAnsi="Tahoma" w:cs="Tahoma"/>
        </w:rPr>
        <w:t>Oświadczam</w:t>
      </w:r>
      <w:r w:rsidR="00633A4D">
        <w:rPr>
          <w:rFonts w:ascii="Tahoma" w:hAnsi="Tahoma" w:cs="Tahoma"/>
        </w:rPr>
        <w:t>/</w:t>
      </w:r>
      <w:r w:rsidRPr="00DB529A">
        <w:rPr>
          <w:rFonts w:ascii="Tahoma" w:hAnsi="Tahoma" w:cs="Tahoma"/>
        </w:rPr>
        <w:t>y że akceptuj</w:t>
      </w:r>
      <w:r w:rsidR="00633A4D">
        <w:rPr>
          <w:rFonts w:ascii="Tahoma" w:hAnsi="Tahoma" w:cs="Tahoma"/>
        </w:rPr>
        <w:t>ę/</w:t>
      </w:r>
      <w:proofErr w:type="spellStart"/>
      <w:r w:rsidR="00653CF3">
        <w:rPr>
          <w:rFonts w:ascii="Tahoma" w:hAnsi="Tahoma" w:cs="Tahoma"/>
        </w:rPr>
        <w:t>emy</w:t>
      </w:r>
      <w:proofErr w:type="spellEnd"/>
      <w:r w:rsidR="00E42184">
        <w:rPr>
          <w:rFonts w:ascii="Tahoma" w:hAnsi="Tahoma" w:cs="Tahoma"/>
        </w:rPr>
        <w:t xml:space="preserve"> </w:t>
      </w:r>
      <w:r w:rsidRPr="0010670B">
        <w:rPr>
          <w:rFonts w:ascii="Tahoma" w:hAnsi="Tahoma" w:cs="Tahoma"/>
          <w:color w:val="000000" w:themeColor="text1"/>
        </w:rPr>
        <w:t>istotne dla stron postanowienia, które zostaną wprowadzone do treści umowy określone w rozdziale III SIWZ</w:t>
      </w:r>
      <w:r>
        <w:rPr>
          <w:rFonts w:ascii="Tahoma" w:hAnsi="Tahoma" w:cs="Tahoma"/>
          <w:b/>
          <w:color w:val="000000" w:themeColor="text1"/>
        </w:rPr>
        <w:t xml:space="preserve">, </w:t>
      </w:r>
      <w:r w:rsidRPr="0010670B">
        <w:rPr>
          <w:rFonts w:ascii="Tahoma" w:hAnsi="Tahoma" w:cs="Tahoma"/>
          <w:color w:val="000000" w:themeColor="text1"/>
        </w:rPr>
        <w:t>a w prz</w:t>
      </w:r>
      <w:r>
        <w:rPr>
          <w:rFonts w:ascii="Tahoma" w:hAnsi="Tahoma" w:cs="Tahoma"/>
          <w:color w:val="000000" w:themeColor="text1"/>
        </w:rPr>
        <w:t>y</w:t>
      </w:r>
      <w:r w:rsidRPr="0010670B">
        <w:rPr>
          <w:rFonts w:ascii="Tahoma" w:hAnsi="Tahoma" w:cs="Tahoma"/>
          <w:color w:val="000000" w:themeColor="text1"/>
        </w:rPr>
        <w:t xml:space="preserve">padku </w:t>
      </w:r>
      <w:r w:rsidRPr="0010670B">
        <w:rPr>
          <w:rFonts w:ascii="Tahoma" w:hAnsi="Tahoma" w:cs="Tahoma"/>
        </w:rPr>
        <w:t xml:space="preserve"> wyb</w:t>
      </w:r>
      <w:r w:rsidR="00653CF3">
        <w:rPr>
          <w:rFonts w:ascii="Tahoma" w:hAnsi="Tahoma" w:cs="Tahoma"/>
        </w:rPr>
        <w:t>rania naszej oferty zobowiązuj</w:t>
      </w:r>
      <w:r w:rsidR="00633A4D">
        <w:rPr>
          <w:rFonts w:ascii="Tahoma" w:hAnsi="Tahoma" w:cs="Tahoma"/>
        </w:rPr>
        <w:t>ę/</w:t>
      </w:r>
      <w:proofErr w:type="spellStart"/>
      <w:r w:rsidR="00653CF3">
        <w:rPr>
          <w:rFonts w:ascii="Tahoma" w:hAnsi="Tahoma" w:cs="Tahoma"/>
        </w:rPr>
        <w:t>emy</w:t>
      </w:r>
      <w:proofErr w:type="spellEnd"/>
      <w:r w:rsidRPr="0010670B">
        <w:rPr>
          <w:rFonts w:ascii="Tahoma" w:hAnsi="Tahoma" w:cs="Tahoma"/>
        </w:rPr>
        <w:t xml:space="preserve"> się do podpisania umowy na warunkach określonych w rozdzia</w:t>
      </w:r>
      <w:r w:rsidRPr="009E18E1">
        <w:rPr>
          <w:rFonts w:ascii="Tahoma" w:hAnsi="Tahoma" w:cs="Tahoma"/>
        </w:rPr>
        <w:t>le III SIWZ oraz w  miejscu i terminie wskazanym przez zamawiającego.</w:t>
      </w:r>
    </w:p>
    <w:p w:rsidR="001E7464" w:rsidRPr="001E7464" w:rsidRDefault="00744602" w:rsidP="00CF60BB">
      <w:pPr>
        <w:pStyle w:val="Akapitzlist"/>
        <w:numPr>
          <w:ilvl w:val="0"/>
          <w:numId w:val="33"/>
        </w:numPr>
        <w:spacing w:line="276" w:lineRule="auto"/>
        <w:ind w:left="426" w:hanging="426"/>
        <w:jc w:val="both"/>
        <w:rPr>
          <w:rFonts w:ascii="Tahoma" w:hAnsi="Tahoma" w:cs="Tahoma"/>
        </w:rPr>
      </w:pPr>
      <w:r w:rsidRPr="003E5B14">
        <w:rPr>
          <w:rFonts w:ascii="Tahoma" w:hAnsi="Tahoma" w:cs="Tahoma"/>
          <w:color w:val="000000"/>
        </w:rPr>
        <w:t xml:space="preserve">Wadium w </w:t>
      </w:r>
      <w:r w:rsidRPr="00141D1C">
        <w:rPr>
          <w:rFonts w:ascii="Tahoma" w:hAnsi="Tahoma" w:cs="Tahoma"/>
          <w:color w:val="000000" w:themeColor="text1"/>
        </w:rPr>
        <w:t xml:space="preserve">wysokości </w:t>
      </w:r>
      <w:r w:rsidR="000D4791">
        <w:rPr>
          <w:rFonts w:ascii="Tahoma" w:hAnsi="Tahoma" w:cs="Tahoma"/>
          <w:b/>
          <w:color w:val="000000" w:themeColor="text1"/>
        </w:rPr>
        <w:t>1</w:t>
      </w:r>
      <w:r w:rsidR="00141D1C" w:rsidRPr="00141D1C">
        <w:rPr>
          <w:rFonts w:ascii="Tahoma" w:hAnsi="Tahoma" w:cs="Tahoma"/>
          <w:b/>
          <w:color w:val="000000" w:themeColor="text1"/>
        </w:rPr>
        <w:t>0</w:t>
      </w:r>
      <w:r w:rsidR="00475CAD" w:rsidRPr="00141D1C">
        <w:rPr>
          <w:rFonts w:ascii="Tahoma" w:hAnsi="Tahoma" w:cs="Tahoma"/>
          <w:b/>
          <w:color w:val="000000" w:themeColor="text1"/>
        </w:rPr>
        <w:t>.000</w:t>
      </w:r>
      <w:r w:rsidRPr="00141D1C">
        <w:rPr>
          <w:rFonts w:ascii="Tahoma" w:hAnsi="Tahoma" w:cs="Tahoma"/>
          <w:b/>
          <w:color w:val="000000" w:themeColor="text1"/>
        </w:rPr>
        <w:t xml:space="preserve"> </w:t>
      </w:r>
      <w:proofErr w:type="spellStart"/>
      <w:r w:rsidRPr="00141D1C">
        <w:rPr>
          <w:rFonts w:ascii="Tahoma" w:hAnsi="Tahoma" w:cs="Tahoma"/>
          <w:b/>
          <w:color w:val="000000" w:themeColor="text1"/>
        </w:rPr>
        <w:t>PLN</w:t>
      </w:r>
      <w:proofErr w:type="spellEnd"/>
      <w:r w:rsidRPr="00141D1C">
        <w:rPr>
          <w:rFonts w:ascii="Tahoma" w:hAnsi="Tahoma" w:cs="Tahoma"/>
          <w:color w:val="000000" w:themeColor="text1"/>
        </w:rPr>
        <w:t xml:space="preserve"> zostało wniesione w </w:t>
      </w:r>
      <w:r w:rsidR="001C73B9" w:rsidRPr="00141D1C">
        <w:rPr>
          <w:rFonts w:ascii="Tahoma" w:hAnsi="Tahoma" w:cs="Tahoma"/>
          <w:color w:val="000000" w:themeColor="text1"/>
        </w:rPr>
        <w:t>dniu ....................</w:t>
      </w:r>
      <w:r w:rsidRPr="00141D1C">
        <w:rPr>
          <w:rFonts w:ascii="Tahoma" w:hAnsi="Tahoma" w:cs="Tahoma"/>
          <w:color w:val="000000" w:themeColor="text1"/>
        </w:rPr>
        <w:t xml:space="preserve"> w formie ....................................................................................................</w:t>
      </w:r>
    </w:p>
    <w:p w:rsidR="001E7464" w:rsidRDefault="001E7464" w:rsidP="001E7464">
      <w:pPr>
        <w:pStyle w:val="Akapitzlist"/>
        <w:rPr>
          <w:rFonts w:ascii="Tahoma" w:hAnsi="Tahoma" w:cs="Tahoma"/>
        </w:rPr>
      </w:pPr>
    </w:p>
    <w:p w:rsidR="0065456F" w:rsidRPr="001E7464" w:rsidRDefault="00744602" w:rsidP="00CF60BB">
      <w:pPr>
        <w:pStyle w:val="Akapitzlist"/>
        <w:numPr>
          <w:ilvl w:val="0"/>
          <w:numId w:val="33"/>
        </w:numPr>
        <w:spacing w:line="276" w:lineRule="auto"/>
        <w:ind w:left="426" w:hanging="426"/>
        <w:jc w:val="both"/>
        <w:rPr>
          <w:rFonts w:ascii="Tahoma" w:hAnsi="Tahoma" w:cs="Tahoma"/>
        </w:rPr>
      </w:pPr>
      <w:r w:rsidRPr="001E7464">
        <w:rPr>
          <w:rFonts w:ascii="Tahoma" w:hAnsi="Tahoma" w:cs="Tahoma"/>
        </w:rPr>
        <w:t xml:space="preserve">Wadium wniesione w formie pieniężnej należy zwrócić na rachunek nr </w:t>
      </w:r>
    </w:p>
    <w:p w:rsidR="001E7464" w:rsidRPr="001E7464" w:rsidRDefault="001E7464" w:rsidP="001E7464">
      <w:pPr>
        <w:pStyle w:val="Akapitzlist"/>
        <w:rPr>
          <w:rFonts w:ascii="Tahoma" w:hAnsi="Tahoma" w:cs="Tahoma"/>
          <w:sz w:val="16"/>
          <w:szCs w:val="16"/>
        </w:rPr>
      </w:pPr>
    </w:p>
    <w:p w:rsidR="001E7464" w:rsidRDefault="001E7464" w:rsidP="001E7464">
      <w:pPr>
        <w:pStyle w:val="Akapitzlist"/>
        <w:spacing w:line="276" w:lineRule="auto"/>
        <w:ind w:left="426"/>
        <w:jc w:val="both"/>
        <w:rPr>
          <w:rFonts w:ascii="Tahoma" w:hAnsi="Tahoma" w:cs="Tahoma"/>
          <w:color w:val="000000"/>
        </w:rPr>
      </w:pPr>
      <w:r w:rsidRPr="003E5B14">
        <w:rPr>
          <w:rFonts w:ascii="Tahoma" w:hAnsi="Tahoma" w:cs="Tahoma"/>
          <w:color w:val="000000"/>
        </w:rPr>
        <w:t>..............................</w:t>
      </w:r>
      <w:r>
        <w:rPr>
          <w:rFonts w:ascii="Tahoma" w:hAnsi="Tahoma" w:cs="Tahoma"/>
          <w:color w:val="000000"/>
        </w:rPr>
        <w:t>...................</w:t>
      </w:r>
      <w:r w:rsidRPr="003E5B14">
        <w:rPr>
          <w:rFonts w:ascii="Tahoma" w:hAnsi="Tahoma" w:cs="Tahoma"/>
          <w:color w:val="000000"/>
        </w:rPr>
        <w:t>.....................................................................</w:t>
      </w:r>
    </w:p>
    <w:p w:rsidR="001E7464" w:rsidRPr="001E7464" w:rsidRDefault="001E7464" w:rsidP="001E7464">
      <w:pPr>
        <w:pStyle w:val="Akapitzlist"/>
        <w:spacing w:line="276" w:lineRule="auto"/>
        <w:ind w:left="426"/>
        <w:jc w:val="both"/>
        <w:rPr>
          <w:rFonts w:ascii="Tahoma" w:hAnsi="Tahoma" w:cs="Tahoma"/>
          <w:sz w:val="16"/>
          <w:szCs w:val="16"/>
        </w:rPr>
      </w:pPr>
    </w:p>
    <w:p w:rsidR="003E5B14" w:rsidRPr="00094981" w:rsidRDefault="00744602" w:rsidP="00CF60BB">
      <w:pPr>
        <w:pStyle w:val="Nagwek1"/>
        <w:numPr>
          <w:ilvl w:val="0"/>
          <w:numId w:val="33"/>
        </w:numPr>
        <w:spacing w:line="276" w:lineRule="auto"/>
        <w:ind w:left="426" w:hanging="426"/>
        <w:jc w:val="both"/>
        <w:rPr>
          <w:rFonts w:ascii="Tahoma" w:hAnsi="Tahoma" w:cs="Tahoma"/>
          <w:b w:val="0"/>
        </w:rPr>
      </w:pPr>
      <w:r w:rsidRPr="00122902">
        <w:rPr>
          <w:rFonts w:ascii="Tahoma" w:hAnsi="Tahoma" w:cs="Tahoma"/>
          <w:b w:val="0"/>
        </w:rPr>
        <w:lastRenderedPageBreak/>
        <w:t>Oświadczam</w:t>
      </w:r>
      <w:r w:rsidR="00633A4D">
        <w:rPr>
          <w:rFonts w:ascii="Tahoma" w:hAnsi="Tahoma" w:cs="Tahoma"/>
          <w:b w:val="0"/>
        </w:rPr>
        <w:t>/</w:t>
      </w:r>
      <w:r w:rsidR="00DC6E99">
        <w:rPr>
          <w:rFonts w:ascii="Tahoma" w:hAnsi="Tahoma" w:cs="Tahoma"/>
          <w:b w:val="0"/>
        </w:rPr>
        <w:t>y, że zapozna</w:t>
      </w:r>
      <w:r w:rsidR="00633A4D">
        <w:rPr>
          <w:rFonts w:ascii="Tahoma" w:hAnsi="Tahoma" w:cs="Tahoma"/>
          <w:b w:val="0"/>
        </w:rPr>
        <w:t>łem/zapoznali</w:t>
      </w:r>
      <w:r w:rsidR="00DC6E99">
        <w:rPr>
          <w:rFonts w:ascii="Tahoma" w:hAnsi="Tahoma" w:cs="Tahoma"/>
          <w:b w:val="0"/>
        </w:rPr>
        <w:t>śmy</w:t>
      </w:r>
      <w:r w:rsidRPr="00122902">
        <w:rPr>
          <w:rFonts w:ascii="Tahoma" w:hAnsi="Tahoma" w:cs="Tahoma"/>
          <w:b w:val="0"/>
        </w:rPr>
        <w:t xml:space="preserve"> się ze specyfikacją istotnych warunków </w:t>
      </w:r>
      <w:r w:rsidR="00DC6E99">
        <w:rPr>
          <w:rFonts w:ascii="Tahoma" w:hAnsi="Tahoma" w:cs="Tahoma"/>
          <w:b w:val="0"/>
        </w:rPr>
        <w:t xml:space="preserve">zamówienia i nie </w:t>
      </w:r>
      <w:r w:rsidR="00633A4D">
        <w:rPr>
          <w:rFonts w:ascii="Tahoma" w:hAnsi="Tahoma" w:cs="Tahoma"/>
          <w:b w:val="0"/>
        </w:rPr>
        <w:t>wnoszę/</w:t>
      </w:r>
      <w:r w:rsidR="00DC6E99">
        <w:rPr>
          <w:rFonts w:ascii="Tahoma" w:hAnsi="Tahoma" w:cs="Tahoma"/>
          <w:b w:val="0"/>
        </w:rPr>
        <w:t>wnosimy</w:t>
      </w:r>
      <w:r w:rsidRPr="00094981">
        <w:rPr>
          <w:rFonts w:ascii="Tahoma" w:hAnsi="Tahoma" w:cs="Tahoma"/>
          <w:b w:val="0"/>
        </w:rPr>
        <w:t xml:space="preserve"> do niej zastrzeżeń oraz </w:t>
      </w:r>
      <w:r w:rsidR="00633A4D">
        <w:rPr>
          <w:rFonts w:ascii="Tahoma" w:hAnsi="Tahoma" w:cs="Tahoma"/>
          <w:b w:val="0"/>
        </w:rPr>
        <w:t>zdobyłem/</w:t>
      </w:r>
      <w:r w:rsidRPr="00094981">
        <w:rPr>
          <w:rFonts w:ascii="Tahoma" w:hAnsi="Tahoma" w:cs="Tahoma"/>
          <w:b w:val="0"/>
        </w:rPr>
        <w:t>zdoby</w:t>
      </w:r>
      <w:r w:rsidR="00DC6E99">
        <w:rPr>
          <w:rFonts w:ascii="Tahoma" w:hAnsi="Tahoma" w:cs="Tahoma"/>
          <w:b w:val="0"/>
        </w:rPr>
        <w:t>liśmy</w:t>
      </w:r>
      <w:r w:rsidRPr="00094981">
        <w:rPr>
          <w:rFonts w:ascii="Tahoma" w:hAnsi="Tahoma" w:cs="Tahoma"/>
          <w:b w:val="0"/>
        </w:rPr>
        <w:t xml:space="preserve"> informacje konieczne do przygotowania oferty.</w:t>
      </w:r>
    </w:p>
    <w:p w:rsidR="004B713E" w:rsidRPr="00527FF1" w:rsidRDefault="00E42184" w:rsidP="00CF60BB">
      <w:pPr>
        <w:pStyle w:val="Nagwek1"/>
        <w:numPr>
          <w:ilvl w:val="0"/>
          <w:numId w:val="33"/>
        </w:numPr>
        <w:spacing w:line="276" w:lineRule="auto"/>
        <w:ind w:left="426" w:hanging="426"/>
        <w:jc w:val="both"/>
        <w:rPr>
          <w:rFonts w:ascii="Tahoma" w:hAnsi="Tahoma" w:cs="Tahoma"/>
          <w:b w:val="0"/>
        </w:rPr>
      </w:pPr>
      <w:r>
        <w:rPr>
          <w:rFonts w:ascii="Tahoma" w:hAnsi="Tahoma" w:cs="Tahoma"/>
          <w:b w:val="0"/>
        </w:rPr>
        <w:t>Oświadczam</w:t>
      </w:r>
      <w:r w:rsidR="00633A4D">
        <w:rPr>
          <w:rFonts w:ascii="Tahoma" w:hAnsi="Tahoma" w:cs="Tahoma"/>
          <w:b w:val="0"/>
        </w:rPr>
        <w:t>/</w:t>
      </w:r>
      <w:r w:rsidR="00DC6E99">
        <w:rPr>
          <w:rFonts w:ascii="Tahoma" w:hAnsi="Tahoma" w:cs="Tahoma"/>
          <w:b w:val="0"/>
        </w:rPr>
        <w:t>y</w:t>
      </w:r>
      <w:r w:rsidR="004B713E" w:rsidRPr="00C8002D">
        <w:rPr>
          <w:rFonts w:ascii="Tahoma" w:hAnsi="Tahoma" w:cs="Tahoma"/>
          <w:b w:val="0"/>
        </w:rPr>
        <w:t>,</w:t>
      </w:r>
      <w:r>
        <w:rPr>
          <w:rFonts w:ascii="Tahoma" w:hAnsi="Tahoma" w:cs="Tahoma"/>
          <w:b w:val="0"/>
        </w:rPr>
        <w:t xml:space="preserve"> </w:t>
      </w:r>
      <w:r w:rsidR="004B713E" w:rsidRPr="00C8002D">
        <w:rPr>
          <w:rFonts w:ascii="Tahoma" w:hAnsi="Tahoma" w:cs="Tahoma"/>
          <w:b w:val="0"/>
        </w:rPr>
        <w:t>że podwykonawcom zamierzam</w:t>
      </w:r>
      <w:r w:rsidR="00633A4D">
        <w:rPr>
          <w:rFonts w:ascii="Tahoma" w:hAnsi="Tahoma" w:cs="Tahoma"/>
          <w:b w:val="0"/>
        </w:rPr>
        <w:t>/</w:t>
      </w:r>
      <w:r w:rsidR="00DC6E99">
        <w:rPr>
          <w:rFonts w:ascii="Tahoma" w:hAnsi="Tahoma" w:cs="Tahoma"/>
          <w:b w:val="0"/>
        </w:rPr>
        <w:t>y</w:t>
      </w:r>
      <w:r w:rsidR="004B713E" w:rsidRPr="00C8002D">
        <w:rPr>
          <w:rFonts w:ascii="Tahoma" w:hAnsi="Tahoma" w:cs="Tahoma"/>
          <w:b w:val="0"/>
        </w:rPr>
        <w:t xml:space="preserve"> powierzyć wykonanie następujących części zamówienia </w:t>
      </w:r>
      <w:r w:rsidR="004B713E" w:rsidRPr="00527FF1">
        <w:rPr>
          <w:rFonts w:ascii="Tahoma" w:hAnsi="Tahoma" w:cs="Tahoma"/>
          <w:b w:val="0"/>
        </w:rPr>
        <w:t>(</w:t>
      </w:r>
      <w:r w:rsidR="004B713E" w:rsidRPr="00527FF1">
        <w:rPr>
          <w:rFonts w:ascii="Tahoma" w:hAnsi="Tahoma" w:cs="Tahoma"/>
        </w:rPr>
        <w:t>dotyczy robót budowlanych</w:t>
      </w:r>
      <w:r w:rsidR="004B713E" w:rsidRPr="00527FF1">
        <w:rPr>
          <w:rFonts w:ascii="Tahoma" w:hAnsi="Tahoma" w:cs="Tahoma"/>
          <w:b w:val="0"/>
        </w:rPr>
        <w:t>)</w:t>
      </w:r>
    </w:p>
    <w:p w:rsidR="004B713E" w:rsidRPr="004B713E" w:rsidRDefault="004B713E" w:rsidP="004B713E"/>
    <w:tbl>
      <w:tblPr>
        <w:tblStyle w:val="Tabela-Siatka"/>
        <w:tblW w:w="0" w:type="auto"/>
        <w:tblLook w:val="04A0"/>
      </w:tblPr>
      <w:tblGrid>
        <w:gridCol w:w="9180"/>
      </w:tblGrid>
      <w:tr w:rsidR="004B713E" w:rsidRPr="00C8002D" w:rsidTr="0093227B">
        <w:tc>
          <w:tcPr>
            <w:tcW w:w="9180" w:type="dxa"/>
            <w:shd w:val="pct12" w:color="auto" w:fill="auto"/>
          </w:tcPr>
          <w:p w:rsidR="004B713E" w:rsidRPr="00C8002D" w:rsidRDefault="004B713E" w:rsidP="0093227B">
            <w:pPr>
              <w:jc w:val="center"/>
              <w:rPr>
                <w:rFonts w:ascii="Tahoma" w:hAnsi="Tahoma" w:cs="Tahoma"/>
                <w:b/>
                <w:bCs/>
              </w:rPr>
            </w:pPr>
            <w:r w:rsidRPr="00C8002D">
              <w:rPr>
                <w:rFonts w:ascii="Tahoma" w:hAnsi="Tahoma" w:cs="Tahoma"/>
                <w:b/>
                <w:bCs/>
              </w:rPr>
              <w:t xml:space="preserve">Części zamówienia, których wykonanie zostanie powierzone </w:t>
            </w:r>
          </w:p>
          <w:p w:rsidR="004B713E" w:rsidRPr="00C8002D" w:rsidRDefault="004B713E" w:rsidP="0093227B">
            <w:pPr>
              <w:jc w:val="center"/>
              <w:rPr>
                <w:b/>
              </w:rPr>
            </w:pPr>
            <w:r w:rsidRPr="00C8002D">
              <w:rPr>
                <w:rFonts w:ascii="Tahoma" w:hAnsi="Tahoma" w:cs="Tahoma"/>
                <w:b/>
                <w:bCs/>
              </w:rPr>
              <w:t xml:space="preserve">podwykonawcom </w:t>
            </w:r>
          </w:p>
        </w:tc>
      </w:tr>
      <w:tr w:rsidR="004B713E" w:rsidRPr="00C8002D" w:rsidTr="0093227B">
        <w:tc>
          <w:tcPr>
            <w:tcW w:w="9180" w:type="dxa"/>
          </w:tcPr>
          <w:p w:rsidR="004B713E" w:rsidRPr="00C8002D" w:rsidRDefault="004B713E" w:rsidP="0093227B"/>
          <w:p w:rsidR="004B713E" w:rsidRPr="00C8002D" w:rsidRDefault="004B713E" w:rsidP="0093227B"/>
        </w:tc>
      </w:tr>
      <w:tr w:rsidR="004B713E" w:rsidRPr="00C8002D" w:rsidTr="0093227B">
        <w:tc>
          <w:tcPr>
            <w:tcW w:w="9180" w:type="dxa"/>
          </w:tcPr>
          <w:p w:rsidR="004B713E" w:rsidRPr="00C8002D" w:rsidRDefault="004B713E" w:rsidP="0093227B"/>
          <w:p w:rsidR="004B713E" w:rsidRPr="00C8002D" w:rsidRDefault="004B713E" w:rsidP="0093227B"/>
        </w:tc>
      </w:tr>
    </w:tbl>
    <w:p w:rsidR="004B713E" w:rsidRPr="00C8002D" w:rsidRDefault="004B713E" w:rsidP="004B713E">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4B713E" w:rsidRDefault="004B713E" w:rsidP="004B713E"/>
    <w:p w:rsidR="00E42184" w:rsidRPr="002E783F" w:rsidRDefault="00E42184" w:rsidP="00CF60BB">
      <w:pPr>
        <w:pStyle w:val="Nagwek1"/>
        <w:numPr>
          <w:ilvl w:val="0"/>
          <w:numId w:val="33"/>
        </w:numPr>
        <w:spacing w:line="276" w:lineRule="auto"/>
        <w:ind w:left="426" w:hanging="426"/>
        <w:jc w:val="both"/>
        <w:rPr>
          <w:rFonts w:ascii="Tahoma" w:hAnsi="Tahoma" w:cs="Tahoma"/>
          <w:b w:val="0"/>
          <w:szCs w:val="22"/>
        </w:rPr>
      </w:pPr>
      <w:r w:rsidRPr="002E783F">
        <w:rPr>
          <w:rFonts w:ascii="Tahoma" w:hAnsi="Tahoma" w:cs="Tahoma"/>
          <w:b w:val="0"/>
        </w:rPr>
        <w:t>Oświadczam</w:t>
      </w:r>
      <w:r w:rsidR="00633A4D">
        <w:rPr>
          <w:rFonts w:ascii="Tahoma" w:hAnsi="Tahoma" w:cs="Tahoma"/>
          <w:b w:val="0"/>
        </w:rPr>
        <w:t>/</w:t>
      </w:r>
      <w:r w:rsidR="00DC6E99">
        <w:rPr>
          <w:rFonts w:ascii="Tahoma" w:hAnsi="Tahoma" w:cs="Tahoma"/>
          <w:b w:val="0"/>
        </w:rPr>
        <w:t>y</w:t>
      </w:r>
      <w:r w:rsidRPr="002E783F">
        <w:rPr>
          <w:rFonts w:ascii="Tahoma" w:hAnsi="Tahoma" w:cs="Tahoma"/>
          <w:b w:val="0"/>
        </w:rPr>
        <w:t>, w celu wykazania spełniania war</w:t>
      </w:r>
      <w:r w:rsidR="00C12DEC">
        <w:rPr>
          <w:rFonts w:ascii="Tahoma" w:hAnsi="Tahoma" w:cs="Tahoma"/>
          <w:b w:val="0"/>
        </w:rPr>
        <w:t>unków udziału w postępowaniu, o </w:t>
      </w:r>
      <w:r w:rsidRPr="002E783F">
        <w:rPr>
          <w:rFonts w:ascii="Tahoma" w:hAnsi="Tahoma" w:cs="Tahoma"/>
          <w:b w:val="0"/>
        </w:rPr>
        <w:t xml:space="preserve">których mowa w </w:t>
      </w:r>
      <w:hyperlink r:id="rId20" w:anchor="hiperlinkText.rpc?hiperlink=type=tresc:nro=Powszechny.1239114:part=a22u1&amp;full=1" w:tgtFrame="_parent" w:history="1">
        <w:r w:rsidRPr="002E783F">
          <w:rPr>
            <w:rStyle w:val="Hipercze"/>
            <w:rFonts w:ascii="Tahoma" w:hAnsi="Tahoma" w:cs="Tahoma"/>
            <w:b w:val="0"/>
            <w:color w:val="auto"/>
            <w:u w:val="none"/>
          </w:rPr>
          <w:t>art. 22 ust. 1</w:t>
        </w:r>
      </w:hyperlink>
      <w:r w:rsidRPr="002E783F">
        <w:rPr>
          <w:rFonts w:ascii="Tahoma" w:hAnsi="Tahoma" w:cs="Tahoma"/>
          <w:b w:val="0"/>
        </w:rPr>
        <w:t xml:space="preserve"> Prawa zamówień publicznych </w:t>
      </w:r>
      <w:r>
        <w:rPr>
          <w:rFonts w:ascii="Tahoma" w:hAnsi="Tahoma" w:cs="Tahoma"/>
          <w:b w:val="0"/>
        </w:rPr>
        <w:t>powołuj</w:t>
      </w:r>
      <w:r w:rsidR="00633A4D">
        <w:rPr>
          <w:rFonts w:ascii="Tahoma" w:hAnsi="Tahoma" w:cs="Tahoma"/>
          <w:b w:val="0"/>
        </w:rPr>
        <w:t>ę/</w:t>
      </w:r>
      <w:proofErr w:type="spellStart"/>
      <w:r>
        <w:rPr>
          <w:rFonts w:ascii="Tahoma" w:hAnsi="Tahoma" w:cs="Tahoma"/>
          <w:b w:val="0"/>
        </w:rPr>
        <w:t>e</w:t>
      </w:r>
      <w:r w:rsidR="00DC6E99">
        <w:rPr>
          <w:rFonts w:ascii="Tahoma" w:hAnsi="Tahoma" w:cs="Tahoma"/>
          <w:b w:val="0"/>
        </w:rPr>
        <w:t>my</w:t>
      </w:r>
      <w:proofErr w:type="spellEnd"/>
      <w:r w:rsidRPr="002E783F">
        <w:rPr>
          <w:rFonts w:ascii="Tahoma" w:hAnsi="Tahoma" w:cs="Tahoma"/>
          <w:b w:val="0"/>
        </w:rPr>
        <w:t xml:space="preserve"> się na</w:t>
      </w:r>
      <w:r w:rsidR="00FE6B13">
        <w:rPr>
          <w:rFonts w:ascii="Tahoma" w:hAnsi="Tahoma" w:cs="Tahoma"/>
          <w:b w:val="0"/>
        </w:rPr>
        <w:t> </w:t>
      </w:r>
      <w:r w:rsidRPr="002E783F">
        <w:rPr>
          <w:rFonts w:ascii="Tahoma" w:hAnsi="Tahoma" w:cs="Tahoma"/>
          <w:b w:val="0"/>
        </w:rPr>
        <w:t xml:space="preserve">zasoby </w:t>
      </w:r>
      <w:r w:rsidRPr="002E783F">
        <w:rPr>
          <w:rFonts w:ascii="Tahoma" w:hAnsi="Tahoma" w:cs="Tahoma"/>
          <w:b w:val="0"/>
          <w:szCs w:val="22"/>
        </w:rPr>
        <w:t>następujących podwykonawców</w:t>
      </w:r>
      <w:r>
        <w:rPr>
          <w:rFonts w:ascii="Tahoma" w:hAnsi="Tahoma" w:cs="Tahoma"/>
          <w:b w:val="0"/>
          <w:szCs w:val="22"/>
        </w:rPr>
        <w:t>, którym zamierzam</w:t>
      </w:r>
      <w:r w:rsidR="00633A4D">
        <w:rPr>
          <w:rFonts w:ascii="Tahoma" w:hAnsi="Tahoma" w:cs="Tahoma"/>
          <w:b w:val="0"/>
          <w:szCs w:val="22"/>
        </w:rPr>
        <w:t>/y</w:t>
      </w:r>
      <w:r>
        <w:rPr>
          <w:rFonts w:ascii="Tahoma" w:hAnsi="Tahoma" w:cs="Tahoma"/>
          <w:b w:val="0"/>
          <w:szCs w:val="22"/>
        </w:rPr>
        <w:t xml:space="preserve"> </w:t>
      </w:r>
      <w:r w:rsidRPr="00C8002D">
        <w:rPr>
          <w:rFonts w:ascii="Tahoma" w:hAnsi="Tahoma" w:cs="Tahoma"/>
          <w:b w:val="0"/>
        </w:rPr>
        <w:t>powierzyć wykonanie następujących części zamówie</w:t>
      </w:r>
      <w:r>
        <w:rPr>
          <w:rFonts w:ascii="Tahoma" w:hAnsi="Tahoma" w:cs="Tahoma"/>
          <w:b w:val="0"/>
        </w:rPr>
        <w:t>nia</w:t>
      </w:r>
    </w:p>
    <w:p w:rsidR="00D50CCA" w:rsidRDefault="00D50CCA" w:rsidP="00E42184"/>
    <w:tbl>
      <w:tblPr>
        <w:tblStyle w:val="Tabela-Siatka"/>
        <w:tblW w:w="0" w:type="auto"/>
        <w:tblLook w:val="04A0"/>
      </w:tblPr>
      <w:tblGrid>
        <w:gridCol w:w="4928"/>
        <w:gridCol w:w="4282"/>
      </w:tblGrid>
      <w:tr w:rsidR="00E42184" w:rsidTr="00E42184">
        <w:tc>
          <w:tcPr>
            <w:tcW w:w="4928" w:type="dxa"/>
            <w:shd w:val="pct12" w:color="auto" w:fill="auto"/>
          </w:tcPr>
          <w:p w:rsidR="00E42184" w:rsidRPr="002E783F" w:rsidRDefault="00E42184" w:rsidP="00D603D6">
            <w:pPr>
              <w:jc w:val="center"/>
              <w:rPr>
                <w:rFonts w:ascii="Tahoma" w:hAnsi="Tahoma" w:cs="Tahoma"/>
                <w:b/>
              </w:rPr>
            </w:pPr>
            <w:r w:rsidRPr="002E783F">
              <w:rPr>
                <w:rFonts w:ascii="Tahoma" w:hAnsi="Tahoma" w:cs="Tahoma"/>
              </w:rPr>
              <w:t xml:space="preserve">Nazwa (firma </w:t>
            </w:r>
            <w:r w:rsidRPr="00E42184">
              <w:rPr>
                <w:rFonts w:ascii="Tahoma" w:hAnsi="Tahoma" w:cs="Tahoma"/>
              </w:rPr>
              <w:t>podwykonawcy)</w:t>
            </w:r>
          </w:p>
        </w:tc>
        <w:tc>
          <w:tcPr>
            <w:tcW w:w="4282" w:type="dxa"/>
            <w:shd w:val="pct12" w:color="auto" w:fill="auto"/>
          </w:tcPr>
          <w:p w:rsidR="00E42184" w:rsidRDefault="00E42184" w:rsidP="00D603D6">
            <w:pPr>
              <w:jc w:val="center"/>
            </w:pPr>
            <w:r w:rsidRPr="002E783F">
              <w:rPr>
                <w:rFonts w:ascii="Tahoma" w:hAnsi="Tahoma" w:cs="Tahoma"/>
                <w:b/>
                <w:bCs/>
                <w:sz w:val="20"/>
                <w:szCs w:val="20"/>
              </w:rPr>
              <w:t>Części zamówienia, których wykonanie zostanie powierzone</w:t>
            </w:r>
            <w:r>
              <w:rPr>
                <w:rFonts w:ascii="Tahoma" w:hAnsi="Tahoma" w:cs="Tahoma"/>
                <w:b/>
                <w:bCs/>
                <w:sz w:val="20"/>
                <w:szCs w:val="20"/>
              </w:rPr>
              <w:t xml:space="preserve"> </w:t>
            </w:r>
            <w:r w:rsidRPr="002E783F">
              <w:rPr>
                <w:rFonts w:ascii="Tahoma" w:hAnsi="Tahoma" w:cs="Tahoma"/>
                <w:b/>
                <w:bCs/>
                <w:sz w:val="20"/>
                <w:szCs w:val="20"/>
              </w:rPr>
              <w:t>podwykonawcom</w:t>
            </w:r>
          </w:p>
        </w:tc>
      </w:tr>
      <w:tr w:rsidR="00E42184" w:rsidTr="00E42184">
        <w:tc>
          <w:tcPr>
            <w:tcW w:w="4928" w:type="dxa"/>
          </w:tcPr>
          <w:p w:rsidR="00E42184" w:rsidRDefault="00E42184" w:rsidP="00D603D6"/>
          <w:p w:rsidR="00E42184" w:rsidRDefault="00E42184" w:rsidP="00D603D6"/>
          <w:p w:rsidR="00E42184" w:rsidRDefault="00E42184" w:rsidP="00D603D6"/>
          <w:p w:rsidR="00E42184" w:rsidRDefault="00E42184" w:rsidP="00D603D6"/>
        </w:tc>
        <w:tc>
          <w:tcPr>
            <w:tcW w:w="4282" w:type="dxa"/>
          </w:tcPr>
          <w:p w:rsidR="00E42184" w:rsidRDefault="00E42184" w:rsidP="00D603D6"/>
        </w:tc>
      </w:tr>
    </w:tbl>
    <w:p w:rsidR="00E42184" w:rsidRDefault="00E42184" w:rsidP="004B713E"/>
    <w:p w:rsidR="004B713E" w:rsidRDefault="004B713E" w:rsidP="00CF60BB">
      <w:pPr>
        <w:pStyle w:val="Default"/>
        <w:numPr>
          <w:ilvl w:val="0"/>
          <w:numId w:val="33"/>
        </w:numPr>
        <w:spacing w:line="360" w:lineRule="auto"/>
        <w:jc w:val="both"/>
        <w:rPr>
          <w:rFonts w:ascii="Tahoma" w:hAnsi="Tahoma" w:cs="Tahoma"/>
        </w:rPr>
      </w:pPr>
      <w:r w:rsidRPr="00FD2DDA">
        <w:rPr>
          <w:rFonts w:ascii="Tahoma" w:hAnsi="Tahoma" w:cs="Tahoma"/>
          <w:szCs w:val="28"/>
        </w:rPr>
        <w:t>Integralną część oferty stanowią</w:t>
      </w:r>
      <w:r w:rsidRPr="00FD2DDA">
        <w:rPr>
          <w:rFonts w:ascii="Tahoma" w:hAnsi="Tahoma" w:cs="Tahoma"/>
        </w:rPr>
        <w:t xml:space="preserve"> następujące dokumenty:</w:t>
      </w:r>
    </w:p>
    <w:p w:rsidR="004B713E" w:rsidRPr="000E65D1" w:rsidRDefault="004B713E" w:rsidP="004B713E">
      <w:pPr>
        <w:pStyle w:val="Tekstpodstawowy"/>
        <w:spacing w:line="480" w:lineRule="auto"/>
        <w:rPr>
          <w:rFonts w:ascii="Tahoma" w:hAnsi="Tahoma" w:cs="Tahoma"/>
          <w:sz w:val="22"/>
          <w:szCs w:val="22"/>
        </w:rPr>
      </w:pPr>
      <w:r w:rsidRPr="000E65D1">
        <w:rPr>
          <w:rFonts w:ascii="Tahoma" w:hAnsi="Tahoma" w:cs="Tahoma"/>
          <w:sz w:val="22"/>
          <w:szCs w:val="22"/>
        </w:rPr>
        <w:tab/>
        <w:t>(1)</w:t>
      </w:r>
      <w:r w:rsidRPr="000E65D1">
        <w:rPr>
          <w:rFonts w:ascii="Tahoma" w:hAnsi="Tahoma" w:cs="Tahoma"/>
          <w:sz w:val="22"/>
          <w:szCs w:val="22"/>
        </w:rPr>
        <w:tab/>
        <w:t>...................................................................................</w:t>
      </w:r>
    </w:p>
    <w:p w:rsidR="004B713E" w:rsidRDefault="004B713E" w:rsidP="00CF60BB">
      <w:pPr>
        <w:numPr>
          <w:ilvl w:val="0"/>
          <w:numId w:val="32"/>
        </w:numPr>
        <w:spacing w:line="480" w:lineRule="auto"/>
        <w:jc w:val="both"/>
        <w:rPr>
          <w:rFonts w:ascii="Tahoma" w:hAnsi="Tahoma" w:cs="Tahoma"/>
          <w:sz w:val="22"/>
          <w:szCs w:val="22"/>
        </w:rPr>
      </w:pPr>
      <w:r w:rsidRPr="000E65D1">
        <w:rPr>
          <w:rFonts w:ascii="Tahoma" w:hAnsi="Tahoma" w:cs="Tahoma"/>
          <w:sz w:val="22"/>
          <w:szCs w:val="22"/>
        </w:rPr>
        <w:t>...................................................................................</w:t>
      </w:r>
    </w:p>
    <w:p w:rsidR="00D50CCA" w:rsidRDefault="00D50CCA" w:rsidP="00CF60BB">
      <w:pPr>
        <w:numPr>
          <w:ilvl w:val="0"/>
          <w:numId w:val="32"/>
        </w:numPr>
        <w:spacing w:line="480" w:lineRule="auto"/>
        <w:jc w:val="both"/>
        <w:rPr>
          <w:rFonts w:ascii="Tahoma" w:hAnsi="Tahoma" w:cs="Tahoma"/>
          <w:sz w:val="22"/>
          <w:szCs w:val="22"/>
        </w:rPr>
      </w:pPr>
      <w:r w:rsidRPr="000E65D1">
        <w:rPr>
          <w:rFonts w:ascii="Tahoma" w:hAnsi="Tahoma" w:cs="Tahoma"/>
          <w:sz w:val="22"/>
          <w:szCs w:val="22"/>
        </w:rPr>
        <w:t>...................................................................................</w:t>
      </w:r>
    </w:p>
    <w:p w:rsidR="00D50CCA" w:rsidRDefault="00D50CCA" w:rsidP="00CF60BB">
      <w:pPr>
        <w:numPr>
          <w:ilvl w:val="0"/>
          <w:numId w:val="32"/>
        </w:numPr>
        <w:spacing w:line="480" w:lineRule="auto"/>
        <w:jc w:val="both"/>
        <w:rPr>
          <w:rFonts w:ascii="Tahoma" w:hAnsi="Tahoma" w:cs="Tahoma"/>
          <w:sz w:val="22"/>
          <w:szCs w:val="22"/>
        </w:rPr>
      </w:pPr>
      <w:r w:rsidRPr="000E65D1">
        <w:rPr>
          <w:rFonts w:ascii="Tahoma" w:hAnsi="Tahoma" w:cs="Tahoma"/>
          <w:sz w:val="22"/>
          <w:szCs w:val="22"/>
        </w:rPr>
        <w:t>...................................................................................</w:t>
      </w:r>
    </w:p>
    <w:p w:rsidR="00D50CCA" w:rsidRDefault="00D50CCA" w:rsidP="00CF60BB">
      <w:pPr>
        <w:numPr>
          <w:ilvl w:val="0"/>
          <w:numId w:val="32"/>
        </w:numPr>
        <w:spacing w:line="480" w:lineRule="auto"/>
        <w:jc w:val="both"/>
        <w:rPr>
          <w:rFonts w:ascii="Tahoma" w:hAnsi="Tahoma" w:cs="Tahoma"/>
          <w:sz w:val="22"/>
          <w:szCs w:val="22"/>
        </w:rPr>
      </w:pPr>
      <w:r w:rsidRPr="000E65D1">
        <w:rPr>
          <w:rFonts w:ascii="Tahoma" w:hAnsi="Tahoma" w:cs="Tahoma"/>
          <w:sz w:val="22"/>
          <w:szCs w:val="22"/>
        </w:rPr>
        <w:t>...................................................................................</w:t>
      </w:r>
    </w:p>
    <w:p w:rsidR="00D50CCA" w:rsidRDefault="00D50CCA" w:rsidP="00CF60BB">
      <w:pPr>
        <w:numPr>
          <w:ilvl w:val="0"/>
          <w:numId w:val="32"/>
        </w:numPr>
        <w:spacing w:line="480" w:lineRule="auto"/>
        <w:jc w:val="both"/>
        <w:rPr>
          <w:rFonts w:ascii="Tahoma" w:hAnsi="Tahoma" w:cs="Tahoma"/>
          <w:sz w:val="22"/>
          <w:szCs w:val="22"/>
        </w:rPr>
      </w:pPr>
      <w:r w:rsidRPr="000E65D1">
        <w:rPr>
          <w:rFonts w:ascii="Tahoma" w:hAnsi="Tahoma" w:cs="Tahoma"/>
          <w:sz w:val="22"/>
          <w:szCs w:val="22"/>
        </w:rPr>
        <w:t>...................................................................................</w:t>
      </w:r>
    </w:p>
    <w:p w:rsidR="00D50CCA" w:rsidRDefault="00D50CCA" w:rsidP="00CF60BB">
      <w:pPr>
        <w:numPr>
          <w:ilvl w:val="0"/>
          <w:numId w:val="32"/>
        </w:numPr>
        <w:spacing w:line="480" w:lineRule="auto"/>
        <w:jc w:val="both"/>
        <w:rPr>
          <w:rFonts w:ascii="Tahoma" w:hAnsi="Tahoma" w:cs="Tahoma"/>
          <w:sz w:val="22"/>
          <w:szCs w:val="22"/>
        </w:rPr>
      </w:pPr>
      <w:r w:rsidRPr="000E65D1">
        <w:rPr>
          <w:rFonts w:ascii="Tahoma" w:hAnsi="Tahoma" w:cs="Tahoma"/>
          <w:sz w:val="22"/>
          <w:szCs w:val="22"/>
        </w:rPr>
        <w:t>...................................................................................</w:t>
      </w: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744602" w:rsidRPr="0031259A" w:rsidTr="007932CE">
        <w:trPr>
          <w:jc w:val="center"/>
        </w:trPr>
        <w:tc>
          <w:tcPr>
            <w:tcW w:w="1618" w:type="dxa"/>
            <w:shd w:val="pct15" w:color="auto" w:fill="auto"/>
            <w:vAlign w:val="center"/>
          </w:tcPr>
          <w:p w:rsidR="00744602" w:rsidRPr="00EE6732" w:rsidRDefault="00744602" w:rsidP="007932CE">
            <w:pPr>
              <w:jc w:val="center"/>
              <w:rPr>
                <w:rFonts w:ascii="Tahoma" w:hAnsi="Tahoma" w:cs="Tahoma"/>
                <w:i/>
                <w:sz w:val="20"/>
                <w:szCs w:val="20"/>
              </w:rPr>
            </w:pPr>
          </w:p>
          <w:p w:rsidR="00744602" w:rsidRPr="00EE6732" w:rsidRDefault="00744602" w:rsidP="007932CE">
            <w:pPr>
              <w:jc w:val="center"/>
              <w:rPr>
                <w:rFonts w:ascii="Tahoma" w:hAnsi="Tahoma" w:cs="Tahoma"/>
                <w:i/>
                <w:sz w:val="20"/>
                <w:szCs w:val="20"/>
              </w:rPr>
            </w:pPr>
            <w:r w:rsidRPr="00EE6732">
              <w:rPr>
                <w:rFonts w:ascii="Tahoma" w:hAnsi="Tahoma" w:cs="Tahoma"/>
                <w:i/>
                <w:sz w:val="20"/>
                <w:szCs w:val="20"/>
              </w:rPr>
              <w:t>data</w:t>
            </w:r>
          </w:p>
          <w:p w:rsidR="00744602" w:rsidRPr="00EE6732" w:rsidRDefault="00744602" w:rsidP="007932CE">
            <w:pPr>
              <w:jc w:val="center"/>
              <w:rPr>
                <w:rFonts w:ascii="Tahoma" w:hAnsi="Tahoma" w:cs="Tahoma"/>
                <w:i/>
                <w:sz w:val="20"/>
                <w:szCs w:val="20"/>
              </w:rPr>
            </w:pPr>
          </w:p>
        </w:tc>
        <w:tc>
          <w:tcPr>
            <w:tcW w:w="3941" w:type="dxa"/>
            <w:shd w:val="pct15" w:color="auto" w:fill="auto"/>
            <w:vAlign w:val="center"/>
          </w:tcPr>
          <w:p w:rsidR="00744602" w:rsidRPr="00EE6732" w:rsidRDefault="00744602" w:rsidP="007932CE">
            <w:pPr>
              <w:jc w:val="center"/>
              <w:rPr>
                <w:rFonts w:ascii="Tahoma" w:hAnsi="Tahoma" w:cs="Tahoma"/>
                <w:i/>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744602" w:rsidRPr="00EE6732" w:rsidRDefault="00744602" w:rsidP="007932CE">
            <w:pPr>
              <w:jc w:val="center"/>
              <w:rPr>
                <w:rFonts w:ascii="Tahoma" w:hAnsi="Tahoma" w:cs="Tahoma"/>
                <w:i/>
                <w:sz w:val="20"/>
                <w:szCs w:val="20"/>
              </w:rPr>
            </w:pPr>
            <w:r w:rsidRPr="00EE6732">
              <w:rPr>
                <w:rFonts w:ascii="Tahoma" w:hAnsi="Tahoma" w:cs="Tahoma"/>
                <w:i/>
                <w:iCs/>
                <w:sz w:val="20"/>
                <w:szCs w:val="20"/>
                <w:lang w:eastAsia="en-US"/>
              </w:rPr>
              <w:t>podpis osób/osoby uprawnionej do reprezentowania wykonawcy</w:t>
            </w:r>
          </w:p>
        </w:tc>
      </w:tr>
      <w:tr w:rsidR="00744602" w:rsidRPr="0031259A" w:rsidTr="007932CE">
        <w:trPr>
          <w:jc w:val="center"/>
        </w:trPr>
        <w:tc>
          <w:tcPr>
            <w:tcW w:w="1618" w:type="dxa"/>
          </w:tcPr>
          <w:p w:rsidR="00744602" w:rsidRPr="00830E32" w:rsidRDefault="00744602" w:rsidP="007932CE">
            <w:pPr>
              <w:jc w:val="center"/>
              <w:rPr>
                <w:rFonts w:ascii="Tahoma" w:hAnsi="Tahoma" w:cs="Tahoma"/>
                <w:i/>
              </w:rPr>
            </w:pPr>
          </w:p>
        </w:tc>
        <w:tc>
          <w:tcPr>
            <w:tcW w:w="3941" w:type="dxa"/>
          </w:tcPr>
          <w:p w:rsidR="00744602" w:rsidRDefault="00744602" w:rsidP="007932CE">
            <w:pPr>
              <w:jc w:val="center"/>
              <w:rPr>
                <w:rFonts w:ascii="Tahoma" w:hAnsi="Tahoma" w:cs="Tahoma"/>
                <w:i/>
              </w:rPr>
            </w:pPr>
          </w:p>
          <w:p w:rsidR="00DC305B" w:rsidRDefault="00DC305B" w:rsidP="007932CE">
            <w:pPr>
              <w:jc w:val="center"/>
              <w:rPr>
                <w:rFonts w:ascii="Tahoma" w:hAnsi="Tahoma" w:cs="Tahoma"/>
                <w:i/>
              </w:rPr>
            </w:pPr>
          </w:p>
          <w:p w:rsidR="00DC305B" w:rsidRDefault="00DC305B" w:rsidP="007932CE">
            <w:pPr>
              <w:jc w:val="center"/>
              <w:rPr>
                <w:rFonts w:ascii="Tahoma" w:hAnsi="Tahoma" w:cs="Tahoma"/>
                <w:i/>
              </w:rPr>
            </w:pPr>
          </w:p>
          <w:p w:rsidR="00E42184" w:rsidRDefault="00E42184" w:rsidP="007932CE">
            <w:pPr>
              <w:jc w:val="center"/>
              <w:rPr>
                <w:rFonts w:ascii="Tahoma" w:hAnsi="Tahoma" w:cs="Tahoma"/>
                <w:i/>
              </w:rPr>
            </w:pPr>
          </w:p>
          <w:p w:rsidR="00744602" w:rsidRPr="00830E32" w:rsidRDefault="00744602" w:rsidP="007932CE">
            <w:pPr>
              <w:jc w:val="center"/>
              <w:rPr>
                <w:rFonts w:ascii="Tahoma" w:hAnsi="Tahoma" w:cs="Tahoma"/>
                <w:i/>
              </w:rPr>
            </w:pPr>
          </w:p>
        </w:tc>
        <w:tc>
          <w:tcPr>
            <w:tcW w:w="3856" w:type="dxa"/>
          </w:tcPr>
          <w:p w:rsidR="00742990" w:rsidRPr="00830E32" w:rsidRDefault="00742990" w:rsidP="007932CE">
            <w:pPr>
              <w:jc w:val="center"/>
              <w:rPr>
                <w:rFonts w:ascii="Tahoma" w:hAnsi="Tahoma" w:cs="Tahoma"/>
                <w:i/>
              </w:rPr>
            </w:pPr>
          </w:p>
        </w:tc>
      </w:tr>
    </w:tbl>
    <w:p w:rsidR="00E62ED2" w:rsidRPr="009C3C6E" w:rsidRDefault="00633A4D" w:rsidP="00E62ED2">
      <w:pPr>
        <w:pStyle w:val="Tekstpodstawowywcity"/>
        <w:ind w:left="0"/>
        <w:jc w:val="right"/>
        <w:rPr>
          <w:rFonts w:ascii="Tahoma" w:hAnsi="Tahoma" w:cs="Tahoma"/>
          <w:b/>
          <w:color w:val="000000" w:themeColor="text1"/>
        </w:rPr>
      </w:pPr>
      <w:r>
        <w:rPr>
          <w:rFonts w:ascii="Tahoma" w:hAnsi="Tahoma" w:cs="Tahoma"/>
          <w:b/>
          <w:color w:val="000000" w:themeColor="text1"/>
        </w:rPr>
        <w:lastRenderedPageBreak/>
        <w:t>z</w:t>
      </w:r>
      <w:r w:rsidR="00B0580A" w:rsidRPr="009C3C6E">
        <w:rPr>
          <w:rFonts w:ascii="Tahoma" w:hAnsi="Tahoma" w:cs="Tahoma"/>
          <w:b/>
          <w:color w:val="000000" w:themeColor="text1"/>
        </w:rPr>
        <w:t xml:space="preserve">ałącznik nr </w:t>
      </w:r>
      <w:r w:rsidR="00B856FD">
        <w:rPr>
          <w:rFonts w:ascii="Tahoma" w:hAnsi="Tahoma" w:cs="Tahoma"/>
          <w:b/>
          <w:color w:val="000000" w:themeColor="text1"/>
        </w:rPr>
        <w:t>2</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E62ED2" w:rsidRPr="005B2FD4" w:rsidTr="00FE406B">
        <w:trPr>
          <w:trHeight w:val="848"/>
        </w:trPr>
        <w:tc>
          <w:tcPr>
            <w:tcW w:w="3712" w:type="dxa"/>
          </w:tcPr>
          <w:p w:rsidR="00E62ED2" w:rsidRPr="005B2FD4" w:rsidRDefault="00E62ED2" w:rsidP="00FE406B">
            <w:pPr>
              <w:pStyle w:val="Tekstpodstawowy"/>
              <w:numPr>
                <w:ilvl w:val="12"/>
                <w:numId w:val="0"/>
              </w:numPr>
              <w:jc w:val="center"/>
              <w:rPr>
                <w:rFonts w:ascii="Tahoma" w:hAnsi="Tahoma" w:cs="Tahoma"/>
                <w:b/>
                <w:color w:val="000000"/>
              </w:rPr>
            </w:pPr>
          </w:p>
          <w:p w:rsidR="00E62ED2" w:rsidRPr="005B2FD4" w:rsidRDefault="00E62ED2" w:rsidP="00FE406B">
            <w:pPr>
              <w:pStyle w:val="Tekstpodstawowy"/>
              <w:numPr>
                <w:ilvl w:val="12"/>
                <w:numId w:val="0"/>
              </w:numPr>
              <w:jc w:val="center"/>
              <w:rPr>
                <w:rFonts w:ascii="Tahoma" w:hAnsi="Tahoma" w:cs="Tahoma"/>
                <w:b/>
                <w:color w:val="000000"/>
              </w:rPr>
            </w:pPr>
          </w:p>
          <w:p w:rsidR="00E62ED2" w:rsidRPr="005B2FD4" w:rsidRDefault="00E62ED2" w:rsidP="00FE406B">
            <w:pPr>
              <w:pStyle w:val="Tekstpodstawowy"/>
              <w:numPr>
                <w:ilvl w:val="12"/>
                <w:numId w:val="0"/>
              </w:numPr>
              <w:jc w:val="center"/>
              <w:rPr>
                <w:rFonts w:ascii="Tahoma" w:hAnsi="Tahoma" w:cs="Tahoma"/>
                <w:b/>
                <w:color w:val="000000"/>
              </w:rPr>
            </w:pPr>
          </w:p>
          <w:p w:rsidR="00E62ED2" w:rsidRPr="005B2FD4" w:rsidRDefault="00E62ED2" w:rsidP="00FE406B">
            <w:pPr>
              <w:pStyle w:val="Tekstpodstawowy"/>
              <w:numPr>
                <w:ilvl w:val="12"/>
                <w:numId w:val="0"/>
              </w:numPr>
              <w:jc w:val="center"/>
              <w:rPr>
                <w:rFonts w:ascii="Tahoma" w:hAnsi="Tahoma" w:cs="Tahoma"/>
                <w:b/>
                <w:color w:val="000000"/>
              </w:rPr>
            </w:pPr>
          </w:p>
          <w:p w:rsidR="00E62ED2" w:rsidRPr="005B2FD4" w:rsidRDefault="00E62ED2" w:rsidP="00FE406B">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E62ED2" w:rsidRDefault="00E62ED2" w:rsidP="00FE406B">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E62ED2" w:rsidRPr="005B2FD4" w:rsidRDefault="00E62ED2" w:rsidP="00FE406B">
            <w:pPr>
              <w:pStyle w:val="Tekstpodstawowy"/>
              <w:numPr>
                <w:ilvl w:val="12"/>
                <w:numId w:val="0"/>
              </w:numPr>
              <w:jc w:val="center"/>
              <w:rPr>
                <w:rFonts w:ascii="Tahoma" w:hAnsi="Tahoma" w:cs="Tahoma"/>
                <w:b/>
                <w:color w:val="000000"/>
                <w:sz w:val="16"/>
              </w:rPr>
            </w:pPr>
          </w:p>
        </w:tc>
      </w:tr>
    </w:tbl>
    <w:p w:rsidR="00E62ED2" w:rsidRPr="005B2FD4" w:rsidRDefault="00E62ED2" w:rsidP="00E62ED2">
      <w:pPr>
        <w:pStyle w:val="CM36"/>
        <w:jc w:val="center"/>
        <w:rPr>
          <w:rFonts w:ascii="Tahoma" w:hAnsi="Tahoma" w:cs="Tahoma"/>
          <w:b/>
          <w:bCs/>
          <w:sz w:val="28"/>
        </w:rPr>
      </w:pPr>
    </w:p>
    <w:p w:rsidR="00E62ED2" w:rsidRDefault="00E62ED2" w:rsidP="00E62ED2">
      <w:pPr>
        <w:pStyle w:val="CM36"/>
        <w:spacing w:after="120"/>
        <w:jc w:val="center"/>
        <w:rPr>
          <w:rFonts w:ascii="Tahoma" w:hAnsi="Tahoma" w:cs="Tahoma"/>
          <w:b/>
          <w:bCs/>
          <w:sz w:val="28"/>
        </w:rPr>
      </w:pPr>
      <w:r w:rsidRPr="005B2FD4">
        <w:rPr>
          <w:rFonts w:ascii="Tahoma" w:hAnsi="Tahoma" w:cs="Tahoma"/>
          <w:b/>
          <w:bCs/>
          <w:sz w:val="28"/>
        </w:rPr>
        <w:t xml:space="preserve">Oświadczenie </w:t>
      </w:r>
    </w:p>
    <w:p w:rsidR="00E62ED2" w:rsidRPr="005B2FD4" w:rsidRDefault="00E62ED2" w:rsidP="00E62ED2">
      <w:pPr>
        <w:pStyle w:val="CM36"/>
        <w:spacing w:after="120"/>
        <w:jc w:val="center"/>
        <w:rPr>
          <w:rFonts w:ascii="Tahoma" w:hAnsi="Tahoma" w:cs="Tahoma"/>
          <w:sz w:val="28"/>
        </w:rPr>
      </w:pPr>
      <w:r w:rsidRPr="005B2FD4">
        <w:rPr>
          <w:rFonts w:ascii="Tahoma" w:hAnsi="Tahoma" w:cs="Tahoma"/>
          <w:b/>
          <w:bCs/>
          <w:sz w:val="28"/>
        </w:rPr>
        <w:t>o spełnianiu warunków udziału w postępowaniu</w:t>
      </w:r>
    </w:p>
    <w:p w:rsidR="00E62ED2" w:rsidRDefault="00E62ED2" w:rsidP="00E62ED2">
      <w:pPr>
        <w:pStyle w:val="Tekstpodstawowy"/>
        <w:numPr>
          <w:ilvl w:val="12"/>
          <w:numId w:val="0"/>
        </w:numPr>
        <w:spacing w:line="360" w:lineRule="auto"/>
        <w:rPr>
          <w:rFonts w:ascii="Tahoma" w:hAnsi="Tahoma" w:cs="Tahoma"/>
        </w:rPr>
      </w:pPr>
    </w:p>
    <w:p w:rsidR="00E62ED2" w:rsidRDefault="00E62ED2" w:rsidP="00E62ED2">
      <w:pPr>
        <w:pStyle w:val="Tekstpodstawowy"/>
        <w:numPr>
          <w:ilvl w:val="12"/>
          <w:numId w:val="0"/>
        </w:numPr>
        <w:spacing w:line="360" w:lineRule="auto"/>
        <w:rPr>
          <w:rFonts w:ascii="Tahoma" w:hAnsi="Tahoma" w:cs="Tahoma"/>
        </w:rPr>
      </w:pPr>
      <w:r w:rsidRPr="005B2FD4">
        <w:rPr>
          <w:rFonts w:ascii="Tahoma" w:hAnsi="Tahoma" w:cs="Tahoma"/>
        </w:rPr>
        <w:t>Przystępując do postępowania w sprawie udzielenia zamówienia publicznego na zadanie p.n.:</w:t>
      </w:r>
    </w:p>
    <w:p w:rsidR="000D4791" w:rsidRDefault="000D4791" w:rsidP="000D4791">
      <w:pPr>
        <w:pStyle w:val="Default"/>
        <w:jc w:val="center"/>
        <w:rPr>
          <w:rFonts w:ascii="Tahoma" w:hAnsi="Tahoma" w:cs="Tahoma"/>
          <w:b/>
          <w:color w:val="auto"/>
        </w:rPr>
      </w:pPr>
      <w:r w:rsidRPr="005852D1">
        <w:rPr>
          <w:rFonts w:ascii="Tahoma" w:hAnsi="Tahoma" w:cs="Tahoma"/>
          <w:b/>
          <w:color w:val="auto"/>
        </w:rPr>
        <w:t>Przebudow</w:t>
      </w:r>
      <w:r>
        <w:rPr>
          <w:rFonts w:ascii="Tahoma" w:hAnsi="Tahoma" w:cs="Tahoma"/>
          <w:b/>
          <w:color w:val="auto"/>
        </w:rPr>
        <w:t>a</w:t>
      </w:r>
      <w:r w:rsidRPr="005852D1">
        <w:rPr>
          <w:rFonts w:ascii="Tahoma" w:hAnsi="Tahoma" w:cs="Tahoma"/>
          <w:b/>
          <w:color w:val="auto"/>
        </w:rPr>
        <w:t xml:space="preserve"> budynku przy ulicy Witosa 19 w Nowej Soli </w:t>
      </w:r>
    </w:p>
    <w:p w:rsidR="000D4791" w:rsidRDefault="000D4791" w:rsidP="000D4791">
      <w:pPr>
        <w:pStyle w:val="Default"/>
        <w:jc w:val="center"/>
        <w:rPr>
          <w:rFonts w:ascii="Tahoma" w:hAnsi="Tahoma" w:cs="Tahoma"/>
          <w:color w:val="auto"/>
        </w:rPr>
      </w:pPr>
      <w:r w:rsidRPr="005852D1">
        <w:rPr>
          <w:rFonts w:ascii="Tahoma" w:hAnsi="Tahoma" w:cs="Tahoma"/>
          <w:b/>
          <w:color w:val="auto"/>
        </w:rPr>
        <w:t xml:space="preserve">– etap I wykonanie nadbudowy nad kotłownią i sceną, remont sali ćwiczeń oraz wykonanie części instalacji </w:t>
      </w:r>
      <w:r w:rsidR="00604B1F">
        <w:rPr>
          <w:rFonts w:ascii="Tahoma" w:hAnsi="Tahoma" w:cs="Tahoma"/>
          <w:b/>
          <w:color w:val="auto"/>
        </w:rPr>
        <w:t xml:space="preserve">elektrycznej, </w:t>
      </w:r>
      <w:r w:rsidRPr="005852D1">
        <w:rPr>
          <w:rFonts w:ascii="Tahoma" w:hAnsi="Tahoma" w:cs="Tahoma"/>
          <w:b/>
          <w:color w:val="auto"/>
        </w:rPr>
        <w:t>alarmowej i sieci komputerowej</w:t>
      </w:r>
    </w:p>
    <w:p w:rsidR="001C73B9" w:rsidRPr="001C73B9" w:rsidRDefault="001C73B9" w:rsidP="00E62ED2">
      <w:pPr>
        <w:pStyle w:val="Tekstpodstawowy3"/>
        <w:jc w:val="center"/>
        <w:rPr>
          <w:rFonts w:ascii="Tahoma" w:hAnsi="Tahoma" w:cs="Tahoma"/>
          <w:sz w:val="24"/>
          <w:szCs w:val="24"/>
        </w:rPr>
      </w:pPr>
    </w:p>
    <w:p w:rsidR="00E62ED2" w:rsidRPr="0031259A" w:rsidRDefault="000D4791" w:rsidP="00E62ED2">
      <w:pPr>
        <w:pStyle w:val="Tekstpodstawowy2"/>
        <w:spacing w:line="360" w:lineRule="auto"/>
        <w:jc w:val="both"/>
        <w:rPr>
          <w:rFonts w:ascii="Tahoma" w:hAnsi="Tahoma" w:cs="Tahoma"/>
        </w:rPr>
      </w:pPr>
      <w:r>
        <w:rPr>
          <w:rFonts w:ascii="Tahoma" w:hAnsi="Tahoma" w:cs="Tahoma"/>
        </w:rPr>
        <w:t>o</w:t>
      </w:r>
      <w:r w:rsidR="00E62ED2" w:rsidRPr="0031259A">
        <w:rPr>
          <w:rFonts w:ascii="Tahoma" w:hAnsi="Tahoma" w:cs="Tahoma"/>
        </w:rPr>
        <w:t>świadczam</w:t>
      </w:r>
      <w:r w:rsidR="00633A4D">
        <w:rPr>
          <w:rFonts w:ascii="Tahoma" w:hAnsi="Tahoma" w:cs="Tahoma"/>
        </w:rPr>
        <w:t>/y</w:t>
      </w:r>
      <w:r w:rsidR="00E62ED2" w:rsidRPr="0031259A">
        <w:rPr>
          <w:rFonts w:ascii="Tahoma" w:hAnsi="Tahoma" w:cs="Tahoma"/>
        </w:rPr>
        <w:t>, że spełniam</w:t>
      </w:r>
      <w:r w:rsidR="00DC6E99">
        <w:rPr>
          <w:rFonts w:ascii="Tahoma" w:hAnsi="Tahoma" w:cs="Tahoma"/>
        </w:rPr>
        <w:t>/-my</w:t>
      </w:r>
      <w:r w:rsidR="00E62ED2" w:rsidRPr="0031259A">
        <w:rPr>
          <w:rFonts w:ascii="Tahoma" w:hAnsi="Tahoma" w:cs="Tahoma"/>
        </w:rPr>
        <w:t xml:space="preserve"> warunki udziału w niniejszym postępowaniu, </w:t>
      </w:r>
      <w:r w:rsidR="00E42184">
        <w:rPr>
          <w:rFonts w:ascii="Tahoma" w:hAnsi="Tahoma" w:cs="Tahoma"/>
        </w:rPr>
        <w:t>o</w:t>
      </w:r>
      <w:r w:rsidR="00E62ED2" w:rsidRPr="0031259A">
        <w:rPr>
          <w:rFonts w:ascii="Tahoma" w:hAnsi="Tahoma" w:cs="Tahoma"/>
        </w:rPr>
        <w:t xml:space="preserve"> których mowa w art. 22 ust. 1 ustawy Prawo zamówień publicznych </w:t>
      </w:r>
      <w:r w:rsidR="00F56A90" w:rsidRPr="00916FDB">
        <w:rPr>
          <w:rFonts w:ascii="Tahoma" w:hAnsi="Tahoma" w:cs="Tahoma"/>
        </w:rPr>
        <w:t xml:space="preserve">(Dz. </w:t>
      </w:r>
      <w:r w:rsidR="00F56A90">
        <w:rPr>
          <w:rFonts w:ascii="Tahoma" w:hAnsi="Tahoma" w:cs="Tahoma"/>
        </w:rPr>
        <w:t>U. z 2013 r. poz. 907</w:t>
      </w:r>
      <w:r w:rsidR="00A50F7E">
        <w:rPr>
          <w:rFonts w:ascii="Tahoma" w:hAnsi="Tahoma" w:cs="Tahoma"/>
        </w:rPr>
        <w:t xml:space="preserve"> z </w:t>
      </w:r>
      <w:proofErr w:type="spellStart"/>
      <w:r w:rsidR="00A50F7E">
        <w:rPr>
          <w:rFonts w:ascii="Tahoma" w:hAnsi="Tahoma" w:cs="Tahoma"/>
        </w:rPr>
        <w:t>późn</w:t>
      </w:r>
      <w:proofErr w:type="spellEnd"/>
      <w:r w:rsidR="00A50F7E">
        <w:rPr>
          <w:rFonts w:ascii="Tahoma" w:hAnsi="Tahoma" w:cs="Tahoma"/>
        </w:rPr>
        <w:t>. zm.</w:t>
      </w:r>
      <w:r w:rsidR="00F56A90">
        <w:rPr>
          <w:rFonts w:ascii="Tahoma" w:hAnsi="Tahoma" w:cs="Tahoma"/>
        </w:rPr>
        <w:t xml:space="preserve">) </w:t>
      </w:r>
      <w:r w:rsidR="00E62ED2" w:rsidRPr="0031259A">
        <w:rPr>
          <w:rFonts w:ascii="Tahoma" w:hAnsi="Tahoma" w:cs="Tahoma"/>
        </w:rPr>
        <w:t>dotyczące:</w:t>
      </w:r>
    </w:p>
    <w:p w:rsidR="00E62ED2" w:rsidRPr="0031259A" w:rsidRDefault="00E62ED2" w:rsidP="00CF60BB">
      <w:pPr>
        <w:pStyle w:val="Tekstpodstawowy2"/>
        <w:numPr>
          <w:ilvl w:val="1"/>
          <w:numId w:val="12"/>
        </w:numPr>
        <w:spacing w:after="0" w:line="360" w:lineRule="auto"/>
        <w:jc w:val="both"/>
        <w:rPr>
          <w:rFonts w:ascii="Tahoma" w:hAnsi="Tahoma" w:cs="Tahoma"/>
        </w:rPr>
      </w:pPr>
      <w:r w:rsidRPr="0031259A">
        <w:rPr>
          <w:rFonts w:ascii="Tahoma" w:hAnsi="Tahoma" w:cs="Tahoma"/>
        </w:rPr>
        <w:t>posiadania uprawnień do wykonywa</w:t>
      </w:r>
      <w:r w:rsidR="00B41544">
        <w:rPr>
          <w:rFonts w:ascii="Tahoma" w:hAnsi="Tahoma" w:cs="Tahoma"/>
        </w:rPr>
        <w:t>nia określonej działalności lub </w:t>
      </w:r>
      <w:r w:rsidRPr="0031259A">
        <w:rPr>
          <w:rFonts w:ascii="Tahoma" w:hAnsi="Tahoma" w:cs="Tahoma"/>
        </w:rPr>
        <w:t xml:space="preserve">czynności, jeżeli przepisy prawa nakładają obowiązek ich posiadania; </w:t>
      </w:r>
    </w:p>
    <w:p w:rsidR="00E62ED2" w:rsidRPr="0031259A" w:rsidRDefault="00E62ED2" w:rsidP="00CF60BB">
      <w:pPr>
        <w:pStyle w:val="Tekstpodstawowy2"/>
        <w:numPr>
          <w:ilvl w:val="1"/>
          <w:numId w:val="12"/>
        </w:numPr>
        <w:spacing w:after="0" w:line="360" w:lineRule="auto"/>
        <w:jc w:val="both"/>
        <w:rPr>
          <w:rFonts w:ascii="Tahoma" w:hAnsi="Tahoma" w:cs="Tahoma"/>
        </w:rPr>
      </w:pPr>
      <w:r w:rsidRPr="0031259A">
        <w:rPr>
          <w:rFonts w:ascii="Tahoma" w:hAnsi="Tahoma" w:cs="Tahoma"/>
        </w:rPr>
        <w:t xml:space="preserve">posiadania wiedzy i doświadczenia; </w:t>
      </w:r>
    </w:p>
    <w:p w:rsidR="00E62ED2" w:rsidRPr="0031259A" w:rsidRDefault="00E62ED2" w:rsidP="00CF60BB">
      <w:pPr>
        <w:pStyle w:val="Tekstpodstawowy2"/>
        <w:numPr>
          <w:ilvl w:val="1"/>
          <w:numId w:val="12"/>
        </w:numPr>
        <w:spacing w:after="0" w:line="360" w:lineRule="auto"/>
        <w:jc w:val="both"/>
        <w:rPr>
          <w:rFonts w:ascii="Tahoma" w:hAnsi="Tahoma" w:cs="Tahoma"/>
        </w:rPr>
      </w:pPr>
      <w:r w:rsidRPr="0031259A">
        <w:rPr>
          <w:rFonts w:ascii="Tahoma" w:hAnsi="Tahoma" w:cs="Tahoma"/>
        </w:rPr>
        <w:t xml:space="preserve">dysponowania odpowiednim potencjałem technicznym oraz osobami zdolnymi do wykonania zamówienia; </w:t>
      </w:r>
    </w:p>
    <w:p w:rsidR="00E62ED2" w:rsidRDefault="00E62ED2" w:rsidP="00CF60BB">
      <w:pPr>
        <w:pStyle w:val="Tekstpodstawowy2"/>
        <w:numPr>
          <w:ilvl w:val="1"/>
          <w:numId w:val="12"/>
        </w:numPr>
        <w:spacing w:after="0" w:line="360" w:lineRule="auto"/>
        <w:jc w:val="both"/>
        <w:rPr>
          <w:rFonts w:ascii="Tahoma" w:hAnsi="Tahoma" w:cs="Tahoma"/>
        </w:rPr>
      </w:pPr>
      <w:r w:rsidRPr="0031259A">
        <w:rPr>
          <w:rFonts w:ascii="Tahoma" w:hAnsi="Tahoma" w:cs="Tahoma"/>
        </w:rPr>
        <w:t>sytuacji ekonomicznej i finansowej.</w:t>
      </w:r>
    </w:p>
    <w:p w:rsidR="00E62ED2" w:rsidRDefault="00E62ED2" w:rsidP="00E62ED2">
      <w:pPr>
        <w:pStyle w:val="Tekstpodstawowy2"/>
        <w:spacing w:after="0" w:line="360" w:lineRule="auto"/>
        <w:ind w:left="1440"/>
        <w:jc w:val="both"/>
        <w:rPr>
          <w:rFonts w:ascii="Tahoma" w:hAnsi="Tahoma" w:cs="Tahoma"/>
        </w:rPr>
      </w:pPr>
    </w:p>
    <w:p w:rsidR="00E42184" w:rsidRDefault="00E42184" w:rsidP="00E62ED2">
      <w:pPr>
        <w:rPr>
          <w:rFonts w:ascii="Tahoma" w:hAnsi="Tahoma" w:cs="Tahoma"/>
          <w:sz w:val="22"/>
        </w:rPr>
      </w:pPr>
    </w:p>
    <w:p w:rsidR="00A7708C" w:rsidRDefault="00A7708C" w:rsidP="00E62ED2">
      <w:pPr>
        <w:rPr>
          <w:rFonts w:ascii="Tahoma" w:hAnsi="Tahoma" w:cs="Tahoma"/>
          <w:sz w:val="22"/>
        </w:rPr>
      </w:pPr>
    </w:p>
    <w:p w:rsidR="00DC6E99" w:rsidRDefault="00DC6E99" w:rsidP="00E62ED2">
      <w:pPr>
        <w:rPr>
          <w:rFonts w:ascii="Tahoma" w:hAnsi="Tahoma" w:cs="Tahoma"/>
          <w:sz w:val="22"/>
        </w:rPr>
      </w:pPr>
    </w:p>
    <w:p w:rsidR="008021D7" w:rsidRDefault="008021D7" w:rsidP="00E62ED2">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E62ED2" w:rsidRPr="00E1760A" w:rsidTr="00FE406B">
        <w:trPr>
          <w:jc w:val="center"/>
        </w:trPr>
        <w:tc>
          <w:tcPr>
            <w:tcW w:w="1618" w:type="dxa"/>
            <w:shd w:val="pct15" w:color="auto" w:fill="auto"/>
            <w:vAlign w:val="center"/>
          </w:tcPr>
          <w:p w:rsidR="00E62ED2" w:rsidRPr="00E1760A" w:rsidRDefault="00E62ED2" w:rsidP="00FE406B">
            <w:pPr>
              <w:jc w:val="center"/>
              <w:rPr>
                <w:rFonts w:ascii="Tahoma" w:hAnsi="Tahoma" w:cs="Tahoma"/>
                <w:i/>
                <w:sz w:val="20"/>
                <w:szCs w:val="20"/>
              </w:rPr>
            </w:pPr>
          </w:p>
          <w:p w:rsidR="00E62ED2" w:rsidRPr="00E1760A" w:rsidRDefault="00E62ED2" w:rsidP="00FE406B">
            <w:pPr>
              <w:jc w:val="center"/>
              <w:rPr>
                <w:rFonts w:ascii="Tahoma" w:hAnsi="Tahoma" w:cs="Tahoma"/>
                <w:i/>
                <w:sz w:val="20"/>
                <w:szCs w:val="20"/>
              </w:rPr>
            </w:pPr>
            <w:r w:rsidRPr="00E1760A">
              <w:rPr>
                <w:rFonts w:ascii="Tahoma" w:hAnsi="Tahoma" w:cs="Tahoma"/>
                <w:i/>
                <w:sz w:val="20"/>
                <w:szCs w:val="20"/>
              </w:rPr>
              <w:t>data</w:t>
            </w:r>
          </w:p>
          <w:p w:rsidR="00E62ED2" w:rsidRPr="00E1760A" w:rsidRDefault="00E62ED2" w:rsidP="00FE406B">
            <w:pPr>
              <w:jc w:val="center"/>
              <w:rPr>
                <w:rFonts w:ascii="Tahoma" w:hAnsi="Tahoma" w:cs="Tahoma"/>
                <w:i/>
                <w:sz w:val="20"/>
                <w:szCs w:val="20"/>
              </w:rPr>
            </w:pPr>
          </w:p>
        </w:tc>
        <w:tc>
          <w:tcPr>
            <w:tcW w:w="3941" w:type="dxa"/>
            <w:shd w:val="pct15" w:color="auto" w:fill="auto"/>
            <w:vAlign w:val="center"/>
          </w:tcPr>
          <w:p w:rsidR="00E62ED2" w:rsidRPr="00E1760A" w:rsidRDefault="00E62ED2" w:rsidP="00FE406B">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62ED2" w:rsidRPr="00E1760A" w:rsidRDefault="00E62ED2" w:rsidP="00FE406B">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E62ED2" w:rsidRPr="0031259A" w:rsidTr="00FE406B">
        <w:trPr>
          <w:jc w:val="center"/>
        </w:trPr>
        <w:tc>
          <w:tcPr>
            <w:tcW w:w="1618" w:type="dxa"/>
          </w:tcPr>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tc>
        <w:tc>
          <w:tcPr>
            <w:tcW w:w="3941" w:type="dxa"/>
          </w:tcPr>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p w:rsidR="00E62ED2" w:rsidRPr="00830E32" w:rsidRDefault="00E62ED2" w:rsidP="00FE406B">
            <w:pPr>
              <w:jc w:val="center"/>
              <w:rPr>
                <w:rFonts w:ascii="Tahoma" w:hAnsi="Tahoma" w:cs="Tahoma"/>
                <w:i/>
              </w:rPr>
            </w:pPr>
          </w:p>
        </w:tc>
        <w:tc>
          <w:tcPr>
            <w:tcW w:w="3856" w:type="dxa"/>
          </w:tcPr>
          <w:p w:rsidR="00E62ED2" w:rsidRPr="00830E32" w:rsidRDefault="00E62ED2" w:rsidP="00FE406B">
            <w:pPr>
              <w:jc w:val="center"/>
              <w:rPr>
                <w:rFonts w:ascii="Tahoma" w:hAnsi="Tahoma" w:cs="Tahoma"/>
                <w:i/>
              </w:rPr>
            </w:pPr>
          </w:p>
        </w:tc>
      </w:tr>
    </w:tbl>
    <w:p w:rsidR="00DC770D" w:rsidRPr="009C3C6E" w:rsidRDefault="00DC770D" w:rsidP="00DC770D">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 xml:space="preserve">Załącznik nr </w:t>
      </w:r>
      <w:r w:rsidR="00B856FD">
        <w:rPr>
          <w:rFonts w:ascii="Tahoma" w:hAnsi="Tahoma" w:cs="Tahoma"/>
          <w:b/>
          <w:color w:val="000000" w:themeColor="text1"/>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DC770D" w:rsidRPr="005B2FD4" w:rsidTr="00FE406B">
        <w:trPr>
          <w:trHeight w:val="848"/>
        </w:trPr>
        <w:tc>
          <w:tcPr>
            <w:tcW w:w="3712" w:type="dxa"/>
          </w:tcPr>
          <w:p w:rsidR="00DC770D" w:rsidRPr="005B2FD4" w:rsidRDefault="00DC770D" w:rsidP="00FE406B">
            <w:pPr>
              <w:pStyle w:val="Tekstpodstawowy"/>
              <w:numPr>
                <w:ilvl w:val="12"/>
                <w:numId w:val="0"/>
              </w:numPr>
              <w:jc w:val="center"/>
              <w:rPr>
                <w:rFonts w:ascii="Tahoma" w:hAnsi="Tahoma" w:cs="Tahoma"/>
                <w:b/>
                <w:color w:val="000000"/>
              </w:rPr>
            </w:pPr>
          </w:p>
          <w:p w:rsidR="00DC770D" w:rsidRPr="005B2FD4" w:rsidRDefault="00DC770D" w:rsidP="00FE406B">
            <w:pPr>
              <w:pStyle w:val="Tekstpodstawowy"/>
              <w:numPr>
                <w:ilvl w:val="12"/>
                <w:numId w:val="0"/>
              </w:numPr>
              <w:jc w:val="center"/>
              <w:rPr>
                <w:rFonts w:ascii="Tahoma" w:hAnsi="Tahoma" w:cs="Tahoma"/>
                <w:b/>
                <w:color w:val="000000"/>
              </w:rPr>
            </w:pPr>
          </w:p>
          <w:p w:rsidR="00DC770D" w:rsidRPr="005B2FD4" w:rsidRDefault="00DC770D" w:rsidP="00FE406B">
            <w:pPr>
              <w:pStyle w:val="Tekstpodstawowy"/>
              <w:numPr>
                <w:ilvl w:val="12"/>
                <w:numId w:val="0"/>
              </w:numPr>
              <w:jc w:val="center"/>
              <w:rPr>
                <w:rFonts w:ascii="Tahoma" w:hAnsi="Tahoma" w:cs="Tahoma"/>
                <w:b/>
                <w:color w:val="000000"/>
              </w:rPr>
            </w:pPr>
          </w:p>
          <w:p w:rsidR="00DC770D" w:rsidRPr="005B2FD4" w:rsidRDefault="00DC770D" w:rsidP="00FE406B">
            <w:pPr>
              <w:pStyle w:val="Tekstpodstawowy"/>
              <w:numPr>
                <w:ilvl w:val="12"/>
                <w:numId w:val="0"/>
              </w:numPr>
              <w:jc w:val="center"/>
              <w:rPr>
                <w:rFonts w:ascii="Tahoma" w:hAnsi="Tahoma" w:cs="Tahoma"/>
                <w:b/>
                <w:color w:val="000000"/>
              </w:rPr>
            </w:pPr>
          </w:p>
          <w:p w:rsidR="00DC770D" w:rsidRPr="00050BF4" w:rsidRDefault="00DC770D" w:rsidP="00FE406B">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DC770D" w:rsidRDefault="00DC770D" w:rsidP="00FE406B">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DC770D" w:rsidRPr="005B2FD4" w:rsidRDefault="00DC770D" w:rsidP="00FE406B">
            <w:pPr>
              <w:pStyle w:val="Tekstpodstawowy"/>
              <w:numPr>
                <w:ilvl w:val="12"/>
                <w:numId w:val="0"/>
              </w:numPr>
              <w:jc w:val="center"/>
              <w:rPr>
                <w:rFonts w:ascii="Tahoma" w:hAnsi="Tahoma" w:cs="Tahoma"/>
                <w:b/>
                <w:color w:val="000000"/>
                <w:sz w:val="16"/>
              </w:rPr>
            </w:pPr>
          </w:p>
        </w:tc>
      </w:tr>
    </w:tbl>
    <w:p w:rsidR="00DC770D" w:rsidRDefault="00DC770D" w:rsidP="00DC770D">
      <w:pPr>
        <w:pStyle w:val="CM36"/>
        <w:jc w:val="center"/>
        <w:rPr>
          <w:rFonts w:ascii="Tahoma" w:hAnsi="Tahoma" w:cs="Tahoma"/>
          <w:b/>
          <w:bCs/>
          <w:sz w:val="28"/>
        </w:rPr>
      </w:pPr>
    </w:p>
    <w:p w:rsidR="00DC770D" w:rsidRPr="00023EBF" w:rsidRDefault="00DC770D" w:rsidP="00DC770D">
      <w:pPr>
        <w:pStyle w:val="Default"/>
      </w:pPr>
    </w:p>
    <w:p w:rsidR="00DC770D" w:rsidRDefault="00DC770D" w:rsidP="00DC770D">
      <w:pPr>
        <w:pStyle w:val="CM36"/>
        <w:spacing w:after="120"/>
        <w:jc w:val="center"/>
        <w:rPr>
          <w:rFonts w:ascii="Tahoma" w:hAnsi="Tahoma" w:cs="Tahoma"/>
          <w:b/>
          <w:bCs/>
          <w:sz w:val="28"/>
        </w:rPr>
      </w:pPr>
      <w:r>
        <w:rPr>
          <w:rFonts w:ascii="Tahoma" w:hAnsi="Tahoma" w:cs="Tahoma"/>
          <w:b/>
          <w:bCs/>
          <w:sz w:val="28"/>
        </w:rPr>
        <w:t xml:space="preserve">Oświadczenie </w:t>
      </w:r>
    </w:p>
    <w:p w:rsidR="00DC770D" w:rsidRPr="005B2FD4" w:rsidRDefault="00DC770D" w:rsidP="00DC770D">
      <w:pPr>
        <w:pStyle w:val="CM36"/>
        <w:jc w:val="center"/>
        <w:rPr>
          <w:rFonts w:ascii="Tahoma" w:hAnsi="Tahoma" w:cs="Tahoma"/>
          <w:sz w:val="28"/>
        </w:rPr>
      </w:pPr>
      <w:r w:rsidRPr="005B2FD4">
        <w:rPr>
          <w:rFonts w:ascii="Tahoma" w:hAnsi="Tahoma" w:cs="Tahoma"/>
          <w:b/>
          <w:bCs/>
          <w:sz w:val="28"/>
        </w:rPr>
        <w:t>o braku podstaw do wykluczenia</w:t>
      </w:r>
    </w:p>
    <w:p w:rsidR="00DC770D" w:rsidRPr="00DD74ED" w:rsidRDefault="00DC770D" w:rsidP="00DC770D">
      <w:pPr>
        <w:pStyle w:val="Tekstpodstawowy"/>
        <w:numPr>
          <w:ilvl w:val="12"/>
          <w:numId w:val="0"/>
        </w:numPr>
        <w:spacing w:line="360" w:lineRule="auto"/>
        <w:ind w:firstLine="709"/>
        <w:rPr>
          <w:rFonts w:ascii="Tahoma" w:hAnsi="Tahoma" w:cs="Tahoma"/>
          <w:sz w:val="16"/>
          <w:szCs w:val="16"/>
        </w:rPr>
      </w:pPr>
    </w:p>
    <w:p w:rsidR="00DC770D" w:rsidRDefault="00DC770D" w:rsidP="00DC770D">
      <w:pPr>
        <w:pStyle w:val="Tekstpodstawowy"/>
        <w:numPr>
          <w:ilvl w:val="12"/>
          <w:numId w:val="0"/>
        </w:numPr>
        <w:spacing w:line="360" w:lineRule="auto"/>
        <w:rPr>
          <w:rFonts w:ascii="Tahoma" w:hAnsi="Tahoma" w:cs="Tahoma"/>
        </w:rPr>
      </w:pPr>
      <w:r w:rsidRPr="005B2FD4">
        <w:rPr>
          <w:rFonts w:ascii="Tahoma" w:hAnsi="Tahoma" w:cs="Tahoma"/>
        </w:rPr>
        <w:t>Przystępując do postępowania w sprawie udzielenia zamówienia publicznego na zadanie p.n.:</w:t>
      </w:r>
    </w:p>
    <w:p w:rsidR="00B856FD" w:rsidRDefault="00B856FD" w:rsidP="00B856FD">
      <w:pPr>
        <w:pStyle w:val="Default"/>
        <w:jc w:val="center"/>
        <w:rPr>
          <w:rFonts w:ascii="Tahoma" w:hAnsi="Tahoma" w:cs="Tahoma"/>
          <w:b/>
          <w:color w:val="auto"/>
        </w:rPr>
      </w:pPr>
      <w:r w:rsidRPr="005852D1">
        <w:rPr>
          <w:rFonts w:ascii="Tahoma" w:hAnsi="Tahoma" w:cs="Tahoma"/>
          <w:b/>
          <w:color w:val="auto"/>
        </w:rPr>
        <w:t>Przebudow</w:t>
      </w:r>
      <w:r>
        <w:rPr>
          <w:rFonts w:ascii="Tahoma" w:hAnsi="Tahoma" w:cs="Tahoma"/>
          <w:b/>
          <w:color w:val="auto"/>
        </w:rPr>
        <w:t>a</w:t>
      </w:r>
      <w:r w:rsidRPr="005852D1">
        <w:rPr>
          <w:rFonts w:ascii="Tahoma" w:hAnsi="Tahoma" w:cs="Tahoma"/>
          <w:b/>
          <w:color w:val="auto"/>
        </w:rPr>
        <w:t xml:space="preserve"> budynku przy ulicy Witosa 19 w Nowej Soli </w:t>
      </w:r>
    </w:p>
    <w:p w:rsidR="00B856FD" w:rsidRDefault="00B856FD" w:rsidP="00B856FD">
      <w:pPr>
        <w:pStyle w:val="Default"/>
        <w:jc w:val="center"/>
        <w:rPr>
          <w:rFonts w:ascii="Tahoma" w:hAnsi="Tahoma" w:cs="Tahoma"/>
          <w:color w:val="auto"/>
        </w:rPr>
      </w:pPr>
      <w:r w:rsidRPr="005852D1">
        <w:rPr>
          <w:rFonts w:ascii="Tahoma" w:hAnsi="Tahoma" w:cs="Tahoma"/>
          <w:b/>
          <w:color w:val="auto"/>
        </w:rPr>
        <w:t xml:space="preserve">– etap I wykonanie nadbudowy nad kotłownią i sceną, remont sali ćwiczeń oraz wykonanie części instalacji </w:t>
      </w:r>
      <w:r w:rsidR="00604B1F">
        <w:rPr>
          <w:rFonts w:ascii="Tahoma" w:hAnsi="Tahoma" w:cs="Tahoma"/>
          <w:b/>
          <w:color w:val="auto"/>
        </w:rPr>
        <w:t xml:space="preserve">elektrycznej, </w:t>
      </w:r>
      <w:r w:rsidRPr="005852D1">
        <w:rPr>
          <w:rFonts w:ascii="Tahoma" w:hAnsi="Tahoma" w:cs="Tahoma"/>
          <w:b/>
          <w:color w:val="auto"/>
        </w:rPr>
        <w:t>alarmowej i sieci komputerowej</w:t>
      </w:r>
    </w:p>
    <w:p w:rsidR="0031354B" w:rsidRDefault="0031354B" w:rsidP="00DC770D">
      <w:pPr>
        <w:pStyle w:val="Tekstpodstawowy3"/>
        <w:jc w:val="center"/>
        <w:rPr>
          <w:rFonts w:ascii="Tahoma" w:hAnsi="Tahoma" w:cs="Tahoma"/>
          <w:sz w:val="24"/>
          <w:szCs w:val="24"/>
        </w:rPr>
      </w:pPr>
    </w:p>
    <w:p w:rsidR="00DC770D" w:rsidRDefault="00633A4D" w:rsidP="00DC770D">
      <w:pPr>
        <w:pStyle w:val="CM36"/>
        <w:spacing w:line="360" w:lineRule="auto"/>
        <w:jc w:val="both"/>
      </w:pPr>
      <w:r>
        <w:rPr>
          <w:rFonts w:ascii="Tahoma" w:hAnsi="Tahoma" w:cs="Tahoma"/>
        </w:rPr>
        <w:t>O</w:t>
      </w:r>
      <w:r w:rsidR="00DC770D">
        <w:rPr>
          <w:rFonts w:ascii="Tahoma" w:hAnsi="Tahoma" w:cs="Tahoma"/>
        </w:rPr>
        <w:t>świadczam</w:t>
      </w:r>
      <w:r>
        <w:rPr>
          <w:rFonts w:ascii="Tahoma" w:hAnsi="Tahoma" w:cs="Tahoma"/>
        </w:rPr>
        <w:t>/y</w:t>
      </w:r>
      <w:r w:rsidR="00DC770D">
        <w:rPr>
          <w:rFonts w:ascii="Tahoma" w:hAnsi="Tahoma" w:cs="Tahoma"/>
        </w:rPr>
        <w:t xml:space="preserve">, że nie </w:t>
      </w:r>
      <w:r w:rsidR="00DC770D" w:rsidRPr="000D151F">
        <w:rPr>
          <w:rFonts w:ascii="Tahoma" w:hAnsi="Tahoma" w:cs="Tahoma"/>
        </w:rPr>
        <w:t>podlegam</w:t>
      </w:r>
      <w:r w:rsidR="00DC6E99">
        <w:rPr>
          <w:rFonts w:ascii="Tahoma" w:hAnsi="Tahoma" w:cs="Tahoma"/>
        </w:rPr>
        <w:t>/-my</w:t>
      </w:r>
      <w:r w:rsidR="00D603D6" w:rsidRPr="000D151F">
        <w:rPr>
          <w:rFonts w:ascii="Tahoma" w:hAnsi="Tahoma" w:cs="Tahoma"/>
        </w:rPr>
        <w:t xml:space="preserve"> </w:t>
      </w:r>
      <w:r w:rsidR="00DC770D">
        <w:rPr>
          <w:rFonts w:ascii="Tahoma" w:hAnsi="Tahoma" w:cs="Tahoma"/>
        </w:rPr>
        <w:t xml:space="preserve">wykluczeniu z postępowania o udzielenie zamówienia publicznego na podstawie art. 24 ust. 1 ustawy Prawo zamówień publicznych </w:t>
      </w:r>
      <w:r w:rsidR="00FE6B13">
        <w:rPr>
          <w:rFonts w:ascii="Tahoma" w:hAnsi="Tahoma" w:cs="Tahoma"/>
        </w:rPr>
        <w:t xml:space="preserve">      </w:t>
      </w:r>
      <w:r w:rsidR="00F56A90" w:rsidRPr="00916FDB">
        <w:rPr>
          <w:rFonts w:ascii="Tahoma" w:hAnsi="Tahoma" w:cs="Tahoma"/>
        </w:rPr>
        <w:t xml:space="preserve">(Dz. </w:t>
      </w:r>
      <w:r w:rsidR="00F56A90">
        <w:rPr>
          <w:rFonts w:ascii="Tahoma" w:hAnsi="Tahoma" w:cs="Tahoma"/>
        </w:rPr>
        <w:t>U. z 2013 r. poz. 907</w:t>
      </w:r>
      <w:r w:rsidR="00A50F7E">
        <w:rPr>
          <w:rFonts w:ascii="Tahoma" w:hAnsi="Tahoma" w:cs="Tahoma"/>
        </w:rPr>
        <w:t xml:space="preserve"> z </w:t>
      </w:r>
      <w:proofErr w:type="spellStart"/>
      <w:r w:rsidR="00A50F7E">
        <w:rPr>
          <w:rFonts w:ascii="Tahoma" w:hAnsi="Tahoma" w:cs="Tahoma"/>
        </w:rPr>
        <w:t>późn</w:t>
      </w:r>
      <w:proofErr w:type="spellEnd"/>
      <w:r w:rsidR="00A50F7E">
        <w:rPr>
          <w:rFonts w:ascii="Tahoma" w:hAnsi="Tahoma" w:cs="Tahoma"/>
        </w:rPr>
        <w:t>. zm.</w:t>
      </w:r>
      <w:r w:rsidR="00F56A90" w:rsidRPr="009E4D96">
        <w:rPr>
          <w:rFonts w:ascii="Tahoma" w:hAnsi="Tahoma" w:cs="Tahoma"/>
        </w:rPr>
        <w:t>).</w:t>
      </w:r>
    </w:p>
    <w:p w:rsidR="00DC770D" w:rsidRDefault="00DC770D" w:rsidP="00DC770D">
      <w:pPr>
        <w:rPr>
          <w:rFonts w:ascii="Tahoma" w:hAnsi="Tahoma" w:cs="Tahoma"/>
          <w:sz w:val="22"/>
        </w:rPr>
      </w:pPr>
    </w:p>
    <w:p w:rsidR="008021D7" w:rsidRPr="005B2FD4" w:rsidRDefault="008021D7" w:rsidP="00DC770D">
      <w:pPr>
        <w:rPr>
          <w:rFonts w:ascii="Tahoma" w:hAnsi="Tahoma" w:cs="Tahoma"/>
          <w:sz w:val="22"/>
        </w:rPr>
      </w:pPr>
    </w:p>
    <w:p w:rsidR="00DC770D" w:rsidRDefault="00DC770D" w:rsidP="00DC770D">
      <w:pPr>
        <w:rPr>
          <w:rFonts w:ascii="Tahoma" w:hAnsi="Tahoma" w:cs="Tahoma"/>
          <w:sz w:val="22"/>
        </w:rPr>
      </w:pPr>
    </w:p>
    <w:p w:rsidR="0034239E" w:rsidRDefault="0034239E" w:rsidP="00DC770D">
      <w:pPr>
        <w:rPr>
          <w:rFonts w:ascii="Tahoma" w:hAnsi="Tahoma" w:cs="Tahoma"/>
          <w:sz w:val="22"/>
        </w:rPr>
      </w:pPr>
    </w:p>
    <w:p w:rsidR="0034239E" w:rsidRDefault="0034239E" w:rsidP="00DC770D">
      <w:pPr>
        <w:rPr>
          <w:rFonts w:ascii="Tahoma" w:hAnsi="Tahoma" w:cs="Tahoma"/>
          <w:sz w:val="22"/>
        </w:rPr>
      </w:pPr>
    </w:p>
    <w:p w:rsidR="008435E7" w:rsidRDefault="008435E7" w:rsidP="00DC770D">
      <w:pPr>
        <w:rPr>
          <w:rFonts w:ascii="Tahoma" w:hAnsi="Tahoma" w:cs="Tahoma"/>
          <w:sz w:val="22"/>
        </w:rPr>
      </w:pPr>
    </w:p>
    <w:p w:rsidR="008435E7" w:rsidRDefault="008435E7" w:rsidP="00DC770D">
      <w:pPr>
        <w:rPr>
          <w:rFonts w:ascii="Tahoma" w:hAnsi="Tahoma" w:cs="Tahoma"/>
          <w:sz w:val="22"/>
        </w:rPr>
      </w:pPr>
    </w:p>
    <w:p w:rsidR="00DC6E99" w:rsidRDefault="00DC6E99" w:rsidP="00DC770D">
      <w:pPr>
        <w:rPr>
          <w:rFonts w:ascii="Tahoma" w:hAnsi="Tahoma" w:cs="Tahoma"/>
          <w:sz w:val="22"/>
        </w:rPr>
      </w:pPr>
    </w:p>
    <w:p w:rsidR="00DC6E99" w:rsidRDefault="00DC6E99" w:rsidP="00DC770D">
      <w:pPr>
        <w:rPr>
          <w:rFonts w:ascii="Tahoma" w:hAnsi="Tahoma" w:cs="Tahoma"/>
          <w:sz w:val="22"/>
        </w:rPr>
      </w:pPr>
    </w:p>
    <w:p w:rsidR="00DC6E99" w:rsidRDefault="00DC6E99" w:rsidP="00DC770D">
      <w:pPr>
        <w:rPr>
          <w:rFonts w:ascii="Tahoma" w:hAnsi="Tahoma" w:cs="Tahoma"/>
          <w:sz w:val="22"/>
        </w:rPr>
      </w:pPr>
    </w:p>
    <w:p w:rsidR="00DC6E99" w:rsidRDefault="00DC6E99" w:rsidP="00DC770D">
      <w:pPr>
        <w:rPr>
          <w:rFonts w:ascii="Tahoma" w:hAnsi="Tahoma" w:cs="Tahoma"/>
          <w:sz w:val="22"/>
        </w:rPr>
      </w:pPr>
    </w:p>
    <w:p w:rsidR="00DC6E99" w:rsidRDefault="00DC6E99" w:rsidP="00DC770D">
      <w:pPr>
        <w:rPr>
          <w:rFonts w:ascii="Tahoma" w:hAnsi="Tahoma" w:cs="Tahoma"/>
          <w:sz w:val="22"/>
        </w:rPr>
      </w:pPr>
    </w:p>
    <w:p w:rsidR="00DC770D" w:rsidRDefault="00DC770D" w:rsidP="00DC770D">
      <w:pPr>
        <w:rPr>
          <w:rFonts w:ascii="Tahoma" w:hAnsi="Tahoma" w:cs="Tahoma"/>
          <w:sz w:val="22"/>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DC770D" w:rsidRPr="00E1760A" w:rsidTr="00FE406B">
        <w:trPr>
          <w:jc w:val="center"/>
        </w:trPr>
        <w:tc>
          <w:tcPr>
            <w:tcW w:w="1618" w:type="dxa"/>
            <w:shd w:val="pct15" w:color="auto" w:fill="auto"/>
            <w:vAlign w:val="center"/>
          </w:tcPr>
          <w:p w:rsidR="00DC770D" w:rsidRPr="00E1760A" w:rsidRDefault="00DC770D" w:rsidP="00FE406B">
            <w:pPr>
              <w:jc w:val="center"/>
              <w:rPr>
                <w:rFonts w:ascii="Tahoma" w:hAnsi="Tahoma" w:cs="Tahoma"/>
                <w:i/>
                <w:sz w:val="20"/>
                <w:szCs w:val="20"/>
              </w:rPr>
            </w:pPr>
          </w:p>
          <w:p w:rsidR="00DC770D" w:rsidRPr="00E1760A" w:rsidRDefault="00DC770D" w:rsidP="00FE406B">
            <w:pPr>
              <w:jc w:val="center"/>
              <w:rPr>
                <w:rFonts w:ascii="Tahoma" w:hAnsi="Tahoma" w:cs="Tahoma"/>
                <w:i/>
                <w:sz w:val="20"/>
                <w:szCs w:val="20"/>
              </w:rPr>
            </w:pPr>
            <w:r w:rsidRPr="00E1760A">
              <w:rPr>
                <w:rFonts w:ascii="Tahoma" w:hAnsi="Tahoma" w:cs="Tahoma"/>
                <w:i/>
                <w:sz w:val="20"/>
                <w:szCs w:val="20"/>
              </w:rPr>
              <w:t>data</w:t>
            </w:r>
          </w:p>
          <w:p w:rsidR="00DC770D" w:rsidRPr="00E1760A" w:rsidRDefault="00DC770D" w:rsidP="00FE406B">
            <w:pPr>
              <w:jc w:val="center"/>
              <w:rPr>
                <w:rFonts w:ascii="Tahoma" w:hAnsi="Tahoma" w:cs="Tahoma"/>
                <w:i/>
                <w:sz w:val="20"/>
                <w:szCs w:val="20"/>
              </w:rPr>
            </w:pPr>
          </w:p>
        </w:tc>
        <w:tc>
          <w:tcPr>
            <w:tcW w:w="3941" w:type="dxa"/>
            <w:shd w:val="pct15" w:color="auto" w:fill="auto"/>
            <w:vAlign w:val="center"/>
          </w:tcPr>
          <w:p w:rsidR="00DC770D" w:rsidRPr="00E1760A" w:rsidRDefault="00DC770D" w:rsidP="00FE406B">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C770D" w:rsidRPr="00E1760A" w:rsidRDefault="00DC770D" w:rsidP="00FE406B">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DC770D" w:rsidRPr="0031259A" w:rsidTr="00FE406B">
        <w:trPr>
          <w:jc w:val="center"/>
        </w:trPr>
        <w:tc>
          <w:tcPr>
            <w:tcW w:w="1618" w:type="dxa"/>
          </w:tcPr>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tc>
        <w:tc>
          <w:tcPr>
            <w:tcW w:w="3941" w:type="dxa"/>
          </w:tcPr>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p w:rsidR="00DC770D" w:rsidRPr="00830E32" w:rsidRDefault="00DC770D" w:rsidP="00FE406B">
            <w:pPr>
              <w:jc w:val="center"/>
              <w:rPr>
                <w:rFonts w:ascii="Tahoma" w:hAnsi="Tahoma" w:cs="Tahoma"/>
                <w:i/>
              </w:rPr>
            </w:pPr>
          </w:p>
        </w:tc>
        <w:tc>
          <w:tcPr>
            <w:tcW w:w="3856" w:type="dxa"/>
          </w:tcPr>
          <w:p w:rsidR="00DC770D" w:rsidRPr="00830E32" w:rsidRDefault="00DC770D" w:rsidP="00FE406B">
            <w:pPr>
              <w:jc w:val="center"/>
              <w:rPr>
                <w:rFonts w:ascii="Tahoma" w:hAnsi="Tahoma" w:cs="Tahoma"/>
                <w:i/>
              </w:rPr>
            </w:pPr>
          </w:p>
        </w:tc>
      </w:tr>
    </w:tbl>
    <w:p w:rsidR="009A649F" w:rsidRDefault="009A649F" w:rsidP="007B7D5D">
      <w:pPr>
        <w:pStyle w:val="Tekstpodstawowywcity"/>
        <w:jc w:val="right"/>
        <w:rPr>
          <w:rFonts w:ascii="Tahoma" w:hAnsi="Tahoma" w:cs="Tahoma"/>
          <w:b/>
        </w:rPr>
        <w:sectPr w:rsidR="009A649F" w:rsidSect="00D740D0">
          <w:headerReference w:type="default" r:id="rId21"/>
          <w:pgSz w:w="11906" w:h="16838"/>
          <w:pgMar w:top="992" w:right="1418" w:bottom="981" w:left="1418" w:header="709" w:footer="709" w:gutter="0"/>
          <w:cols w:space="708"/>
          <w:docGrid w:linePitch="360"/>
        </w:sectPr>
      </w:pPr>
    </w:p>
    <w:p w:rsidR="007B7D5D" w:rsidRPr="009C3C6E" w:rsidRDefault="007B7D5D" w:rsidP="007B7D5D">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 xml:space="preserve">Załącznik nr </w:t>
      </w:r>
      <w:r w:rsidR="00B856FD">
        <w:rPr>
          <w:rFonts w:ascii="Tahoma" w:hAnsi="Tahoma" w:cs="Tahoma"/>
          <w:b/>
          <w:color w:val="000000" w:themeColor="text1"/>
        </w:rPr>
        <w:t>4</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7B7D5D" w:rsidRPr="00DC6E99" w:rsidTr="00D52BA1">
        <w:trPr>
          <w:trHeight w:val="848"/>
        </w:trPr>
        <w:tc>
          <w:tcPr>
            <w:tcW w:w="3712" w:type="dxa"/>
          </w:tcPr>
          <w:p w:rsidR="007B7D5D" w:rsidRPr="00DC6E99" w:rsidRDefault="007B7D5D" w:rsidP="00D52BA1">
            <w:pPr>
              <w:pStyle w:val="Tekstpodstawowy"/>
              <w:numPr>
                <w:ilvl w:val="12"/>
                <w:numId w:val="0"/>
              </w:numPr>
              <w:jc w:val="center"/>
              <w:rPr>
                <w:rFonts w:ascii="Tahoma" w:hAnsi="Tahoma" w:cs="Tahoma"/>
                <w:b/>
              </w:rPr>
            </w:pPr>
          </w:p>
          <w:p w:rsidR="007B7D5D" w:rsidRPr="00DC6E99" w:rsidRDefault="007B7D5D" w:rsidP="00D52BA1">
            <w:pPr>
              <w:pStyle w:val="Tekstpodstawowy"/>
              <w:numPr>
                <w:ilvl w:val="12"/>
                <w:numId w:val="0"/>
              </w:numPr>
              <w:jc w:val="center"/>
              <w:rPr>
                <w:rFonts w:ascii="Tahoma" w:hAnsi="Tahoma" w:cs="Tahoma"/>
                <w:b/>
              </w:rPr>
            </w:pPr>
          </w:p>
          <w:p w:rsidR="007B7D5D" w:rsidRPr="00DC6E99" w:rsidRDefault="007B7D5D" w:rsidP="00D52BA1">
            <w:pPr>
              <w:pStyle w:val="Tekstpodstawowy"/>
              <w:numPr>
                <w:ilvl w:val="12"/>
                <w:numId w:val="0"/>
              </w:numPr>
              <w:jc w:val="center"/>
              <w:rPr>
                <w:rFonts w:ascii="Tahoma" w:hAnsi="Tahoma" w:cs="Tahoma"/>
                <w:b/>
              </w:rPr>
            </w:pPr>
          </w:p>
          <w:p w:rsidR="007B7D5D" w:rsidRPr="00DC6E99" w:rsidRDefault="007B7D5D" w:rsidP="00D52BA1">
            <w:pPr>
              <w:pStyle w:val="Tekstpodstawowy"/>
              <w:numPr>
                <w:ilvl w:val="12"/>
                <w:numId w:val="0"/>
              </w:numPr>
              <w:jc w:val="center"/>
              <w:rPr>
                <w:rFonts w:ascii="Tahoma" w:hAnsi="Tahoma" w:cs="Tahoma"/>
                <w:b/>
                <w:sz w:val="18"/>
                <w:szCs w:val="18"/>
              </w:rPr>
            </w:pPr>
            <w:r w:rsidRPr="00DC6E99">
              <w:rPr>
                <w:rFonts w:ascii="Tahoma" w:hAnsi="Tahoma" w:cs="Tahoma"/>
                <w:b/>
                <w:sz w:val="18"/>
                <w:szCs w:val="18"/>
              </w:rPr>
              <w:t>Czytelna nazwa i adres</w:t>
            </w:r>
          </w:p>
          <w:p w:rsidR="007B7D5D" w:rsidRPr="00DC6E99" w:rsidRDefault="007B7D5D" w:rsidP="00D52BA1">
            <w:pPr>
              <w:pStyle w:val="Tekstpodstawowy"/>
              <w:numPr>
                <w:ilvl w:val="12"/>
                <w:numId w:val="0"/>
              </w:numPr>
              <w:jc w:val="center"/>
              <w:rPr>
                <w:rFonts w:ascii="Tahoma" w:hAnsi="Tahoma" w:cs="Tahoma"/>
                <w:b/>
                <w:sz w:val="18"/>
                <w:szCs w:val="18"/>
              </w:rPr>
            </w:pPr>
            <w:r w:rsidRPr="00DC6E99">
              <w:rPr>
                <w:rFonts w:ascii="Tahoma" w:hAnsi="Tahoma" w:cs="Tahoma"/>
                <w:b/>
                <w:sz w:val="18"/>
                <w:szCs w:val="18"/>
              </w:rPr>
              <w:t>(pieczęć) wykonawcy</w:t>
            </w:r>
          </w:p>
          <w:p w:rsidR="007B7D5D" w:rsidRPr="00DC6E99" w:rsidRDefault="007B7D5D" w:rsidP="00D52BA1">
            <w:pPr>
              <w:pStyle w:val="Tekstpodstawowy"/>
              <w:numPr>
                <w:ilvl w:val="12"/>
                <w:numId w:val="0"/>
              </w:numPr>
              <w:jc w:val="center"/>
              <w:rPr>
                <w:rFonts w:ascii="Tahoma" w:hAnsi="Tahoma" w:cs="Tahoma"/>
                <w:b/>
                <w:sz w:val="16"/>
              </w:rPr>
            </w:pPr>
          </w:p>
        </w:tc>
      </w:tr>
    </w:tbl>
    <w:p w:rsidR="001A6336" w:rsidRPr="00DC6E99" w:rsidRDefault="00D52BA1" w:rsidP="007B7D5D">
      <w:pPr>
        <w:pStyle w:val="Tekstpodstawowywcity"/>
        <w:spacing w:after="0"/>
        <w:jc w:val="center"/>
        <w:rPr>
          <w:rFonts w:ascii="Tahoma" w:hAnsi="Tahoma" w:cs="Tahoma"/>
          <w:b/>
        </w:rPr>
      </w:pPr>
      <w:r>
        <w:rPr>
          <w:rFonts w:ascii="Tahoma" w:hAnsi="Tahoma" w:cs="Tahoma"/>
          <w:b/>
        </w:rPr>
        <w:br w:type="textWrapping" w:clear="all"/>
      </w:r>
    </w:p>
    <w:p w:rsidR="007B7D5D" w:rsidRPr="00DC6E99" w:rsidRDefault="007B7D5D" w:rsidP="007B7D5D">
      <w:pPr>
        <w:pStyle w:val="Tekstpodstawowywcity"/>
        <w:spacing w:after="0"/>
        <w:jc w:val="center"/>
        <w:rPr>
          <w:rFonts w:ascii="Tahoma" w:hAnsi="Tahoma" w:cs="Tahoma"/>
          <w:b/>
        </w:rPr>
      </w:pPr>
      <w:r w:rsidRPr="00DC6E99">
        <w:rPr>
          <w:rFonts w:ascii="Tahoma" w:hAnsi="Tahoma" w:cs="Tahoma"/>
          <w:b/>
        </w:rPr>
        <w:t>WYKAZ ROBÓT BUDOWLANYCH</w:t>
      </w:r>
    </w:p>
    <w:p w:rsidR="007B7D5D" w:rsidRPr="00DC6E99" w:rsidRDefault="007B7D5D" w:rsidP="00B26892">
      <w:pPr>
        <w:pStyle w:val="Tekstpodstawowywcity"/>
        <w:spacing w:after="0"/>
        <w:jc w:val="both"/>
        <w:rPr>
          <w:rFonts w:ascii="Tahoma" w:hAnsi="Tahoma" w:cs="Tahoma"/>
        </w:rPr>
      </w:pPr>
    </w:p>
    <w:p w:rsidR="00EB3638" w:rsidRPr="00DC6E99" w:rsidRDefault="007B7D5D" w:rsidP="000D151F">
      <w:pPr>
        <w:pStyle w:val="Tekstpodstawowy3"/>
        <w:rPr>
          <w:rFonts w:ascii="Tahoma" w:hAnsi="Tahoma" w:cs="Tahoma"/>
          <w:b w:val="0"/>
        </w:rPr>
      </w:pPr>
      <w:r w:rsidRPr="00DC6E99">
        <w:rPr>
          <w:rFonts w:ascii="Tahoma" w:hAnsi="Tahoma" w:cs="Tahoma"/>
          <w:b w:val="0"/>
        </w:rPr>
        <w:t xml:space="preserve">Przystępując do postępowania w sprawie udzielenia zamówienia publicznego na zadanie </w:t>
      </w:r>
      <w:r w:rsidR="000D151F" w:rsidRPr="00DC6E99">
        <w:rPr>
          <w:rFonts w:ascii="Tahoma" w:hAnsi="Tahoma" w:cs="Tahoma"/>
          <w:b w:val="0"/>
        </w:rPr>
        <w:br/>
      </w:r>
      <w:r w:rsidRPr="00DC6E99">
        <w:rPr>
          <w:rFonts w:ascii="Tahoma" w:hAnsi="Tahoma" w:cs="Tahoma"/>
          <w:b w:val="0"/>
        </w:rPr>
        <w:t xml:space="preserve">p.n.: </w:t>
      </w:r>
      <w:r w:rsidR="0031354B" w:rsidRPr="0031354B">
        <w:rPr>
          <w:rFonts w:ascii="Tahoma" w:hAnsi="Tahoma" w:cs="Tahoma"/>
          <w:b w:val="0"/>
        </w:rPr>
        <w:t xml:space="preserve">Przebudowa budynku mieszkalnego na lokale socjalne przy ul. Wróblewskiego 9 </w:t>
      </w:r>
      <w:r w:rsidR="0031354B">
        <w:rPr>
          <w:rFonts w:ascii="Tahoma" w:hAnsi="Tahoma" w:cs="Tahoma"/>
          <w:b w:val="0"/>
        </w:rPr>
        <w:br/>
      </w:r>
      <w:r w:rsidR="0031354B" w:rsidRPr="0031354B">
        <w:rPr>
          <w:rFonts w:ascii="Tahoma" w:hAnsi="Tahoma" w:cs="Tahoma"/>
          <w:b w:val="0"/>
        </w:rPr>
        <w:t>w Nowej Soli</w:t>
      </w:r>
      <w:r w:rsidR="00EB3638" w:rsidRPr="0031354B">
        <w:rPr>
          <w:rFonts w:ascii="Tahoma" w:hAnsi="Tahoma" w:cs="Tahoma"/>
          <w:b w:val="0"/>
        </w:rPr>
        <w:t>:</w:t>
      </w:r>
    </w:p>
    <w:p w:rsidR="000D151F" w:rsidRPr="00DC6E99" w:rsidRDefault="000D151F" w:rsidP="00F612A3">
      <w:pPr>
        <w:pStyle w:val="Tekstpodstawowy3"/>
        <w:rPr>
          <w:rFonts w:ascii="Tahoma" w:hAnsi="Tahoma" w:cs="Tahoma"/>
        </w:rPr>
      </w:pPr>
    </w:p>
    <w:p w:rsidR="00B856FD" w:rsidRDefault="00D0485E" w:rsidP="00B856FD">
      <w:pPr>
        <w:pStyle w:val="Tekstpodstawowy3"/>
        <w:rPr>
          <w:rFonts w:ascii="Tahoma" w:hAnsi="Tahoma" w:cs="Tahoma"/>
        </w:rPr>
      </w:pPr>
      <w:r w:rsidRPr="00E1760A">
        <w:rPr>
          <w:rFonts w:ascii="Tahoma" w:hAnsi="Tahoma" w:cs="Tahoma"/>
        </w:rPr>
        <w:t xml:space="preserve">Należy wykazać </w:t>
      </w:r>
      <w:r w:rsidR="001B57BB">
        <w:rPr>
          <w:rFonts w:ascii="Tahoma" w:hAnsi="Tahoma" w:cs="Tahoma"/>
        </w:rPr>
        <w:t xml:space="preserve">dwie roboty budowlane </w:t>
      </w:r>
      <w:r w:rsidR="00B856FD">
        <w:rPr>
          <w:rFonts w:ascii="Tahoma" w:hAnsi="Tahoma" w:cs="Tahoma"/>
        </w:rPr>
        <w:t>polega</w:t>
      </w:r>
      <w:r w:rsidR="001B57BB">
        <w:rPr>
          <w:rFonts w:ascii="Tahoma" w:hAnsi="Tahoma" w:cs="Tahoma"/>
        </w:rPr>
        <w:t>jące</w:t>
      </w:r>
      <w:r w:rsidR="00B856FD">
        <w:rPr>
          <w:rFonts w:ascii="Tahoma" w:hAnsi="Tahoma" w:cs="Tahoma"/>
        </w:rPr>
        <w:t xml:space="preserve"> na </w:t>
      </w:r>
      <w:r w:rsidR="00B856FD" w:rsidRPr="002847D1">
        <w:rPr>
          <w:rFonts w:ascii="Tahoma" w:hAnsi="Tahoma" w:cs="Tahoma"/>
        </w:rPr>
        <w:t>budowie lub przebudowie budynku</w:t>
      </w:r>
      <w:r w:rsidR="00B856FD">
        <w:rPr>
          <w:rFonts w:ascii="Tahoma" w:hAnsi="Tahoma" w:cs="Tahoma"/>
        </w:rPr>
        <w:t xml:space="preserve">, każda </w:t>
      </w:r>
      <w:r w:rsidR="00B856FD" w:rsidRPr="002847D1">
        <w:rPr>
          <w:rFonts w:ascii="Tahoma" w:hAnsi="Tahoma" w:cs="Tahoma"/>
        </w:rPr>
        <w:t xml:space="preserve">o wartości </w:t>
      </w:r>
      <w:r w:rsidR="00B856FD">
        <w:rPr>
          <w:rFonts w:ascii="Tahoma" w:hAnsi="Tahoma" w:cs="Tahoma"/>
        </w:rPr>
        <w:t xml:space="preserve">tych </w:t>
      </w:r>
      <w:r w:rsidR="00B856FD" w:rsidRPr="002847D1">
        <w:rPr>
          <w:rFonts w:ascii="Tahoma" w:hAnsi="Tahoma" w:cs="Tahoma"/>
        </w:rPr>
        <w:t xml:space="preserve">robót nie mniejszej niż </w:t>
      </w:r>
      <w:r w:rsidR="00B856FD">
        <w:rPr>
          <w:rFonts w:ascii="Tahoma" w:hAnsi="Tahoma" w:cs="Tahoma"/>
        </w:rPr>
        <w:t xml:space="preserve">500 tyś. </w:t>
      </w:r>
      <w:r w:rsidR="00B856FD" w:rsidRPr="002847D1">
        <w:rPr>
          <w:rFonts w:ascii="Tahoma" w:hAnsi="Tahoma" w:cs="Tahoma"/>
        </w:rPr>
        <w:t xml:space="preserve">zł </w:t>
      </w:r>
      <w:r w:rsidR="00604B1F">
        <w:rPr>
          <w:rFonts w:ascii="Tahoma" w:hAnsi="Tahoma" w:cs="Tahoma"/>
        </w:rPr>
        <w:t xml:space="preserve"> </w:t>
      </w:r>
      <w:r w:rsidR="00B856FD" w:rsidRPr="002847D1">
        <w:rPr>
          <w:rFonts w:ascii="Tahoma" w:hAnsi="Tahoma" w:cs="Tahoma"/>
        </w:rPr>
        <w:t>(z podatkiem VAT)</w:t>
      </w:r>
      <w:r w:rsidR="00B856FD">
        <w:rPr>
          <w:rFonts w:ascii="Tahoma" w:hAnsi="Tahoma" w:cs="Tahoma"/>
        </w:rPr>
        <w:t>.</w:t>
      </w:r>
    </w:p>
    <w:p w:rsidR="00B856FD" w:rsidRPr="00E1760A" w:rsidRDefault="00B856FD" w:rsidP="00E1760A">
      <w:pPr>
        <w:pStyle w:val="Tekstpodstawowy3"/>
        <w:rPr>
          <w:rFonts w:ascii="Tahoma" w:hAnsi="Tahoma" w:cs="Tahoma"/>
        </w:rPr>
      </w:pPr>
    </w:p>
    <w:p w:rsidR="009C3C6E" w:rsidRPr="00A163F4" w:rsidRDefault="009C3C6E" w:rsidP="00D0485E">
      <w:pPr>
        <w:autoSpaceDE w:val="0"/>
        <w:autoSpaceDN w:val="0"/>
        <w:adjustRightInd w:val="0"/>
        <w:jc w:val="both"/>
        <w:rPr>
          <w:rFonts w:ascii="Tahoma" w:eastAsia="Calibri" w:hAnsi="Tahoma" w:cs="Tahoma"/>
          <w:b/>
          <w:color w:val="FF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693"/>
        <w:gridCol w:w="1276"/>
        <w:gridCol w:w="1701"/>
        <w:gridCol w:w="1843"/>
        <w:gridCol w:w="1842"/>
      </w:tblGrid>
      <w:tr w:rsidR="00D0485E" w:rsidRPr="00CB2A1B" w:rsidTr="00D0485E">
        <w:trPr>
          <w:cantSplit/>
          <w:trHeight w:val="343"/>
        </w:trPr>
        <w:tc>
          <w:tcPr>
            <w:tcW w:w="426" w:type="dxa"/>
            <w:vMerge w:val="restart"/>
            <w:tcBorders>
              <w:top w:val="single" w:sz="4" w:space="0" w:color="auto"/>
              <w:left w:val="single" w:sz="4" w:space="0" w:color="auto"/>
              <w:right w:val="single" w:sz="4" w:space="0" w:color="auto"/>
            </w:tcBorders>
            <w:shd w:val="clear" w:color="auto" w:fill="E6E6E6"/>
            <w:vAlign w:val="center"/>
          </w:tcPr>
          <w:p w:rsidR="00D0485E" w:rsidRPr="0034239E" w:rsidRDefault="00D0485E" w:rsidP="00D0485E">
            <w:pPr>
              <w:jc w:val="center"/>
              <w:rPr>
                <w:rFonts w:ascii="Tahoma" w:hAnsi="Tahoma" w:cs="Tahoma"/>
                <w:b/>
                <w:sz w:val="20"/>
                <w:szCs w:val="20"/>
              </w:rPr>
            </w:pPr>
            <w:proofErr w:type="spellStart"/>
            <w:r w:rsidRPr="0034239E">
              <w:rPr>
                <w:rFonts w:ascii="Tahoma" w:hAnsi="Tahoma" w:cs="Tahoma"/>
                <w:b/>
                <w:bCs/>
                <w:sz w:val="20"/>
                <w:szCs w:val="20"/>
              </w:rPr>
              <w:t>l.p</w:t>
            </w:r>
            <w:proofErr w:type="spellEnd"/>
          </w:p>
        </w:tc>
        <w:tc>
          <w:tcPr>
            <w:tcW w:w="2693" w:type="dxa"/>
            <w:vMerge w:val="restart"/>
            <w:tcBorders>
              <w:top w:val="single" w:sz="4" w:space="0" w:color="auto"/>
              <w:left w:val="single" w:sz="4" w:space="0" w:color="auto"/>
              <w:right w:val="single" w:sz="4" w:space="0" w:color="auto"/>
            </w:tcBorders>
            <w:shd w:val="clear" w:color="auto" w:fill="E6E6E6"/>
          </w:tcPr>
          <w:p w:rsidR="00D0485E" w:rsidRPr="0034239E" w:rsidRDefault="00D0485E" w:rsidP="00D0485E">
            <w:pPr>
              <w:jc w:val="center"/>
              <w:rPr>
                <w:rFonts w:ascii="Tahoma" w:hAnsi="Tahoma" w:cs="Tahoma"/>
                <w:b/>
                <w:bCs/>
                <w:sz w:val="20"/>
                <w:szCs w:val="20"/>
              </w:rPr>
            </w:pPr>
            <w:r w:rsidRPr="0034239E">
              <w:rPr>
                <w:rFonts w:ascii="Tahoma" w:hAnsi="Tahoma" w:cs="Tahoma"/>
                <w:b/>
                <w:bCs/>
                <w:sz w:val="20"/>
                <w:szCs w:val="20"/>
              </w:rPr>
              <w:t>Nazwa i opis zadania, lokalizacja inwestycji</w:t>
            </w:r>
          </w:p>
          <w:p w:rsidR="00D0485E" w:rsidRDefault="00D0485E" w:rsidP="00D0485E">
            <w:pPr>
              <w:jc w:val="center"/>
              <w:rPr>
                <w:rFonts w:ascii="Tahoma" w:hAnsi="Tahoma" w:cs="Tahoma"/>
                <w:iCs/>
                <w:sz w:val="20"/>
                <w:szCs w:val="20"/>
              </w:rPr>
            </w:pPr>
            <w:r w:rsidRPr="0034239E">
              <w:rPr>
                <w:rFonts w:ascii="Tahoma" w:hAnsi="Tahoma" w:cs="Tahoma"/>
                <w:bCs/>
                <w:sz w:val="20"/>
                <w:szCs w:val="20"/>
              </w:rPr>
              <w:t>(</w:t>
            </w:r>
            <w:r w:rsidRPr="0034239E">
              <w:rPr>
                <w:rFonts w:ascii="Tahoma" w:hAnsi="Tahoma" w:cs="Tahoma"/>
                <w:iCs/>
                <w:sz w:val="20"/>
                <w:szCs w:val="20"/>
              </w:rPr>
              <w:t>należy określić informacje istotne dla spełnienia warunku udziału w postępowaniu</w:t>
            </w:r>
            <w:r w:rsidR="00E1760A">
              <w:rPr>
                <w:rFonts w:ascii="Tahoma" w:hAnsi="Tahoma" w:cs="Tahoma"/>
                <w:iCs/>
                <w:sz w:val="20"/>
                <w:szCs w:val="20"/>
              </w:rPr>
              <w:t xml:space="preserve">*  </w:t>
            </w:r>
          </w:p>
          <w:p w:rsidR="00E1760A" w:rsidRPr="0034239E" w:rsidRDefault="00E1760A" w:rsidP="00D0485E">
            <w:pPr>
              <w:jc w:val="center"/>
              <w:rPr>
                <w:rFonts w:ascii="Tahoma" w:hAnsi="Tahoma" w:cs="Tahoma"/>
                <w:b/>
                <w:bCs/>
                <w:sz w:val="20"/>
                <w:szCs w:val="20"/>
              </w:rPr>
            </w:pPr>
          </w:p>
        </w:tc>
        <w:tc>
          <w:tcPr>
            <w:tcW w:w="2977" w:type="dxa"/>
            <w:gridSpan w:val="2"/>
            <w:tcBorders>
              <w:top w:val="single" w:sz="4" w:space="0" w:color="auto"/>
              <w:left w:val="single" w:sz="4" w:space="0" w:color="auto"/>
            </w:tcBorders>
            <w:shd w:val="pct12" w:color="auto" w:fill="auto"/>
          </w:tcPr>
          <w:p w:rsidR="00D0485E" w:rsidRPr="0034239E" w:rsidRDefault="00D0485E" w:rsidP="00D0485E">
            <w:pPr>
              <w:jc w:val="center"/>
              <w:rPr>
                <w:rFonts w:ascii="Tahoma" w:hAnsi="Tahoma" w:cs="Tahoma"/>
                <w:b/>
                <w:sz w:val="20"/>
                <w:szCs w:val="20"/>
              </w:rPr>
            </w:pPr>
            <w:r w:rsidRPr="00EB3638">
              <w:rPr>
                <w:rFonts w:ascii="Tahoma" w:hAnsi="Tahoma" w:cs="Tahoma"/>
                <w:b/>
                <w:bCs/>
                <w:sz w:val="20"/>
                <w:szCs w:val="20"/>
              </w:rPr>
              <w:t>Wartość robót</w:t>
            </w:r>
            <w:r w:rsidRPr="00EB3638">
              <w:rPr>
                <w:rFonts w:ascii="Tahoma" w:hAnsi="Tahoma" w:cs="Tahoma"/>
                <w:b/>
                <w:sz w:val="20"/>
                <w:szCs w:val="20"/>
              </w:rPr>
              <w:t xml:space="preserve"> </w:t>
            </w:r>
          </w:p>
        </w:tc>
        <w:tc>
          <w:tcPr>
            <w:tcW w:w="1843" w:type="dxa"/>
            <w:vMerge w:val="restart"/>
            <w:shd w:val="pct12" w:color="auto" w:fill="auto"/>
          </w:tcPr>
          <w:p w:rsidR="00D0485E" w:rsidRPr="0034239E" w:rsidRDefault="00D0485E" w:rsidP="00D0485E">
            <w:pPr>
              <w:jc w:val="center"/>
              <w:rPr>
                <w:rFonts w:ascii="Tahoma" w:hAnsi="Tahoma" w:cs="Tahoma"/>
                <w:b/>
                <w:bCs/>
                <w:sz w:val="20"/>
                <w:szCs w:val="20"/>
              </w:rPr>
            </w:pPr>
            <w:r w:rsidRPr="0034239E">
              <w:rPr>
                <w:rFonts w:ascii="Tahoma" w:hAnsi="Tahoma" w:cs="Tahoma"/>
                <w:b/>
                <w:bCs/>
                <w:sz w:val="20"/>
                <w:szCs w:val="20"/>
              </w:rPr>
              <w:t>Termin realizacji</w:t>
            </w:r>
          </w:p>
          <w:p w:rsidR="00D0485E" w:rsidRPr="0034239E" w:rsidRDefault="00D0485E" w:rsidP="00D0485E">
            <w:pPr>
              <w:jc w:val="center"/>
              <w:rPr>
                <w:rFonts w:ascii="Tahoma" w:hAnsi="Tahoma" w:cs="Tahoma"/>
                <w:b/>
                <w:bCs/>
                <w:sz w:val="20"/>
                <w:szCs w:val="20"/>
              </w:rPr>
            </w:pPr>
            <w:r w:rsidRPr="0034239E">
              <w:rPr>
                <w:rFonts w:ascii="Tahoma" w:hAnsi="Tahoma" w:cs="Tahoma"/>
                <w:bCs/>
                <w:sz w:val="20"/>
                <w:szCs w:val="20"/>
              </w:rPr>
              <w:t xml:space="preserve">(dzień, </w:t>
            </w:r>
            <w:r w:rsidRPr="0034239E">
              <w:rPr>
                <w:rFonts w:ascii="Tahoma" w:hAnsi="Tahoma" w:cs="Tahoma"/>
                <w:sz w:val="20"/>
                <w:szCs w:val="20"/>
              </w:rPr>
              <w:t>miesiąc i rok rozpoczęcia oraz zakończenia</w:t>
            </w:r>
            <w:r w:rsidRPr="0034239E">
              <w:rPr>
                <w:rFonts w:ascii="Tahoma" w:hAnsi="Tahoma" w:cs="Tahoma"/>
                <w:bCs/>
                <w:sz w:val="20"/>
                <w:szCs w:val="20"/>
              </w:rPr>
              <w:t>)</w:t>
            </w:r>
          </w:p>
        </w:tc>
        <w:tc>
          <w:tcPr>
            <w:tcW w:w="1842" w:type="dxa"/>
            <w:vMerge w:val="restart"/>
            <w:shd w:val="pct12" w:color="auto" w:fill="auto"/>
          </w:tcPr>
          <w:p w:rsidR="00D0485E" w:rsidRPr="0034239E" w:rsidRDefault="00D0485E" w:rsidP="00D0485E">
            <w:pPr>
              <w:jc w:val="center"/>
              <w:rPr>
                <w:rFonts w:ascii="Tahoma" w:hAnsi="Tahoma" w:cs="Tahoma"/>
                <w:b/>
                <w:bCs/>
                <w:sz w:val="20"/>
                <w:szCs w:val="20"/>
              </w:rPr>
            </w:pPr>
            <w:r w:rsidRPr="0034239E">
              <w:rPr>
                <w:rFonts w:ascii="Tahoma" w:hAnsi="Tahoma" w:cs="Tahoma"/>
                <w:b/>
                <w:bCs/>
                <w:sz w:val="20"/>
                <w:szCs w:val="20"/>
              </w:rPr>
              <w:t>Nazwy i adres</w:t>
            </w:r>
          </w:p>
          <w:p w:rsidR="00D0485E" w:rsidRPr="0034239E" w:rsidRDefault="00D0485E" w:rsidP="00D0485E">
            <w:pPr>
              <w:jc w:val="center"/>
              <w:rPr>
                <w:rFonts w:ascii="Tahoma" w:hAnsi="Tahoma" w:cs="Tahoma"/>
                <w:b/>
                <w:bCs/>
                <w:sz w:val="20"/>
                <w:szCs w:val="20"/>
              </w:rPr>
            </w:pPr>
            <w:r w:rsidRPr="0034239E">
              <w:rPr>
                <w:rFonts w:ascii="Tahoma" w:hAnsi="Tahoma" w:cs="Tahoma"/>
                <w:b/>
                <w:bCs/>
                <w:sz w:val="20"/>
                <w:szCs w:val="20"/>
              </w:rPr>
              <w:t>zamawiającego</w:t>
            </w:r>
          </w:p>
          <w:p w:rsidR="00D0485E" w:rsidRPr="0034239E" w:rsidRDefault="00D0485E" w:rsidP="00D0485E">
            <w:pPr>
              <w:jc w:val="center"/>
              <w:rPr>
                <w:rFonts w:ascii="Tahoma" w:hAnsi="Tahoma" w:cs="Tahoma"/>
                <w:bCs/>
                <w:sz w:val="20"/>
                <w:szCs w:val="20"/>
              </w:rPr>
            </w:pPr>
            <w:r w:rsidRPr="0034239E">
              <w:rPr>
                <w:rFonts w:ascii="Tahoma" w:hAnsi="Tahoma" w:cs="Tahoma"/>
                <w:bCs/>
                <w:sz w:val="20"/>
                <w:szCs w:val="20"/>
              </w:rPr>
              <w:t>(nazwa, adres,</w:t>
            </w:r>
          </w:p>
          <w:p w:rsidR="00D0485E" w:rsidRPr="0034239E" w:rsidRDefault="00D0485E" w:rsidP="00D0485E">
            <w:pPr>
              <w:jc w:val="center"/>
              <w:rPr>
                <w:rFonts w:ascii="Tahoma" w:hAnsi="Tahoma" w:cs="Tahoma"/>
                <w:b/>
                <w:bCs/>
                <w:sz w:val="20"/>
                <w:szCs w:val="20"/>
              </w:rPr>
            </w:pPr>
            <w:r w:rsidRPr="0034239E">
              <w:rPr>
                <w:rFonts w:ascii="Tahoma" w:hAnsi="Tahoma" w:cs="Tahoma"/>
                <w:bCs/>
                <w:sz w:val="20"/>
                <w:szCs w:val="20"/>
              </w:rPr>
              <w:t>nr telefonu)</w:t>
            </w:r>
          </w:p>
        </w:tc>
      </w:tr>
      <w:tr w:rsidR="00D0485E" w:rsidRPr="00CB2A1B" w:rsidTr="00D0485E">
        <w:trPr>
          <w:cantSplit/>
          <w:trHeight w:val="1316"/>
        </w:trPr>
        <w:tc>
          <w:tcPr>
            <w:tcW w:w="426" w:type="dxa"/>
            <w:vMerge/>
            <w:tcBorders>
              <w:left w:val="single" w:sz="4" w:space="0" w:color="auto"/>
              <w:right w:val="single" w:sz="4" w:space="0" w:color="auto"/>
            </w:tcBorders>
            <w:shd w:val="clear" w:color="auto" w:fill="E6E6E6"/>
            <w:vAlign w:val="center"/>
          </w:tcPr>
          <w:p w:rsidR="00D0485E" w:rsidRPr="0034239E" w:rsidRDefault="00D0485E" w:rsidP="00D0485E">
            <w:pPr>
              <w:jc w:val="center"/>
              <w:rPr>
                <w:rFonts w:ascii="Tahoma" w:hAnsi="Tahoma" w:cs="Tahoma"/>
                <w:b/>
                <w:bCs/>
                <w:sz w:val="20"/>
                <w:szCs w:val="20"/>
              </w:rPr>
            </w:pPr>
          </w:p>
        </w:tc>
        <w:tc>
          <w:tcPr>
            <w:tcW w:w="2693" w:type="dxa"/>
            <w:vMerge/>
            <w:tcBorders>
              <w:left w:val="single" w:sz="4" w:space="0" w:color="auto"/>
              <w:right w:val="single" w:sz="4" w:space="0" w:color="auto"/>
            </w:tcBorders>
            <w:shd w:val="clear" w:color="auto" w:fill="E6E6E6"/>
          </w:tcPr>
          <w:p w:rsidR="00D0485E" w:rsidRPr="0034239E" w:rsidRDefault="00D0485E" w:rsidP="00D0485E">
            <w:pPr>
              <w:jc w:val="center"/>
              <w:rPr>
                <w:rFonts w:ascii="Tahoma" w:hAnsi="Tahoma" w:cs="Tahoma"/>
                <w:b/>
                <w:bCs/>
                <w:sz w:val="20"/>
                <w:szCs w:val="20"/>
              </w:rPr>
            </w:pPr>
          </w:p>
        </w:tc>
        <w:tc>
          <w:tcPr>
            <w:tcW w:w="1276" w:type="dxa"/>
            <w:tcBorders>
              <w:top w:val="single" w:sz="4" w:space="0" w:color="auto"/>
              <w:left w:val="single" w:sz="4" w:space="0" w:color="auto"/>
              <w:right w:val="single" w:sz="4" w:space="0" w:color="auto"/>
            </w:tcBorders>
            <w:shd w:val="pct12" w:color="auto" w:fill="auto"/>
          </w:tcPr>
          <w:p w:rsidR="00D0485E" w:rsidRDefault="00D0485E" w:rsidP="00D0485E">
            <w:pPr>
              <w:jc w:val="center"/>
              <w:rPr>
                <w:rFonts w:ascii="Tahoma" w:hAnsi="Tahoma" w:cs="Tahoma"/>
                <w:b/>
                <w:bCs/>
                <w:sz w:val="20"/>
                <w:szCs w:val="20"/>
              </w:rPr>
            </w:pPr>
          </w:p>
          <w:p w:rsidR="00D0485E" w:rsidRPr="00EB3638" w:rsidRDefault="00D0485E" w:rsidP="00D0485E">
            <w:pPr>
              <w:jc w:val="center"/>
              <w:rPr>
                <w:rFonts w:ascii="Tahoma" w:hAnsi="Tahoma" w:cs="Tahoma"/>
                <w:b/>
                <w:bCs/>
                <w:sz w:val="20"/>
                <w:szCs w:val="20"/>
              </w:rPr>
            </w:pPr>
            <w:r>
              <w:rPr>
                <w:rFonts w:ascii="Tahoma" w:hAnsi="Tahoma" w:cs="Tahoma"/>
                <w:b/>
                <w:bCs/>
                <w:sz w:val="20"/>
                <w:szCs w:val="20"/>
              </w:rPr>
              <w:t>ogółem</w:t>
            </w:r>
          </w:p>
        </w:tc>
        <w:tc>
          <w:tcPr>
            <w:tcW w:w="1701" w:type="dxa"/>
            <w:shd w:val="pct12" w:color="auto" w:fill="auto"/>
          </w:tcPr>
          <w:p w:rsidR="00D0485E" w:rsidRPr="00E1760A" w:rsidRDefault="00604B1F" w:rsidP="00604B1F">
            <w:pPr>
              <w:jc w:val="center"/>
              <w:rPr>
                <w:rFonts w:ascii="Tahoma" w:hAnsi="Tahoma" w:cs="Tahoma"/>
                <w:b/>
                <w:bCs/>
                <w:sz w:val="22"/>
                <w:szCs w:val="22"/>
              </w:rPr>
            </w:pPr>
            <w:r>
              <w:rPr>
                <w:rFonts w:ascii="Tahoma" w:eastAsia="Calibri" w:hAnsi="Tahoma" w:cs="Tahoma"/>
                <w:b/>
                <w:sz w:val="22"/>
                <w:szCs w:val="22"/>
              </w:rPr>
              <w:t>dotycząca</w:t>
            </w:r>
            <w:r w:rsidR="00E1760A" w:rsidRPr="00E1760A">
              <w:rPr>
                <w:rFonts w:ascii="Tahoma" w:eastAsia="Calibri" w:hAnsi="Tahoma" w:cs="Tahoma"/>
                <w:b/>
                <w:sz w:val="22"/>
                <w:szCs w:val="22"/>
              </w:rPr>
              <w:t xml:space="preserve"> </w:t>
            </w:r>
            <w:r w:rsidR="00B856FD">
              <w:rPr>
                <w:rFonts w:ascii="Tahoma" w:eastAsia="Calibri" w:hAnsi="Tahoma" w:cs="Tahoma"/>
                <w:b/>
                <w:sz w:val="22"/>
                <w:szCs w:val="22"/>
              </w:rPr>
              <w:t xml:space="preserve">budowy lub przebudowy </w:t>
            </w:r>
            <w:r w:rsidR="00E1760A" w:rsidRPr="00E1760A">
              <w:rPr>
                <w:rFonts w:ascii="Tahoma" w:eastAsia="Calibri" w:hAnsi="Tahoma" w:cs="Tahoma"/>
                <w:b/>
                <w:sz w:val="22"/>
                <w:szCs w:val="22"/>
              </w:rPr>
              <w:t>budynku</w:t>
            </w:r>
          </w:p>
        </w:tc>
        <w:tc>
          <w:tcPr>
            <w:tcW w:w="1843" w:type="dxa"/>
            <w:vMerge/>
            <w:shd w:val="pct12" w:color="auto" w:fill="auto"/>
          </w:tcPr>
          <w:p w:rsidR="00D0485E" w:rsidRPr="0034239E" w:rsidRDefault="00D0485E" w:rsidP="00D0485E">
            <w:pPr>
              <w:jc w:val="center"/>
              <w:rPr>
                <w:rFonts w:ascii="Tahoma" w:hAnsi="Tahoma" w:cs="Tahoma"/>
                <w:b/>
                <w:bCs/>
                <w:sz w:val="20"/>
                <w:szCs w:val="20"/>
              </w:rPr>
            </w:pPr>
          </w:p>
        </w:tc>
        <w:tc>
          <w:tcPr>
            <w:tcW w:w="1842" w:type="dxa"/>
            <w:vMerge/>
            <w:shd w:val="pct12" w:color="auto" w:fill="auto"/>
          </w:tcPr>
          <w:p w:rsidR="00D0485E" w:rsidRPr="0034239E" w:rsidRDefault="00D0485E" w:rsidP="00D0485E">
            <w:pPr>
              <w:jc w:val="center"/>
              <w:rPr>
                <w:rFonts w:ascii="Tahoma" w:hAnsi="Tahoma" w:cs="Tahoma"/>
                <w:b/>
                <w:bCs/>
                <w:sz w:val="20"/>
                <w:szCs w:val="20"/>
              </w:rPr>
            </w:pPr>
          </w:p>
        </w:tc>
      </w:tr>
      <w:tr w:rsidR="00D0485E" w:rsidRPr="00BA7CB6" w:rsidTr="00D0485E">
        <w:trPr>
          <w:cantSplit/>
          <w:trHeight w:val="447"/>
        </w:trPr>
        <w:tc>
          <w:tcPr>
            <w:tcW w:w="426" w:type="dxa"/>
            <w:tcBorders>
              <w:top w:val="single" w:sz="4" w:space="0" w:color="auto"/>
              <w:left w:val="single" w:sz="4" w:space="0" w:color="auto"/>
              <w:bottom w:val="single" w:sz="4" w:space="0" w:color="auto"/>
              <w:right w:val="single" w:sz="4" w:space="0" w:color="auto"/>
            </w:tcBorders>
          </w:tcPr>
          <w:p w:rsidR="00D0485E" w:rsidRPr="00BA7CB6" w:rsidRDefault="00D0485E" w:rsidP="00D0485E">
            <w:pPr>
              <w:jc w:val="both"/>
              <w:rPr>
                <w:rFonts w:ascii="Tahoma" w:hAnsi="Tahoma" w:cs="Tahoma"/>
                <w:b/>
                <w:color w:val="FF0000"/>
              </w:rPr>
            </w:pPr>
          </w:p>
        </w:tc>
        <w:tc>
          <w:tcPr>
            <w:tcW w:w="2693" w:type="dxa"/>
            <w:tcBorders>
              <w:top w:val="single" w:sz="4" w:space="0" w:color="auto"/>
              <w:left w:val="single" w:sz="4" w:space="0" w:color="auto"/>
              <w:bottom w:val="single" w:sz="4" w:space="0" w:color="auto"/>
              <w:right w:val="single" w:sz="4" w:space="0" w:color="auto"/>
            </w:tcBorders>
          </w:tcPr>
          <w:p w:rsidR="00D0485E" w:rsidRDefault="00D0485E" w:rsidP="00D0485E">
            <w:pPr>
              <w:jc w:val="both"/>
              <w:rPr>
                <w:rFonts w:ascii="Tahoma" w:hAnsi="Tahoma" w:cs="Tahoma"/>
                <w:b/>
                <w:color w:val="FF0000"/>
              </w:rPr>
            </w:pPr>
          </w:p>
          <w:p w:rsidR="00D0485E" w:rsidRDefault="00D0485E" w:rsidP="00D0485E">
            <w:pPr>
              <w:jc w:val="both"/>
              <w:rPr>
                <w:rFonts w:ascii="Tahoma" w:hAnsi="Tahoma" w:cs="Tahoma"/>
                <w:b/>
                <w:color w:val="FF0000"/>
              </w:rPr>
            </w:pPr>
          </w:p>
          <w:p w:rsidR="00D0485E" w:rsidRDefault="00D0485E" w:rsidP="00D0485E">
            <w:pPr>
              <w:jc w:val="both"/>
              <w:rPr>
                <w:rFonts w:ascii="Tahoma" w:hAnsi="Tahoma" w:cs="Tahoma"/>
                <w:b/>
                <w:color w:val="FF0000"/>
              </w:rPr>
            </w:pPr>
          </w:p>
          <w:p w:rsidR="00D0485E" w:rsidRDefault="00D0485E" w:rsidP="00D0485E">
            <w:pPr>
              <w:jc w:val="both"/>
              <w:rPr>
                <w:rFonts w:ascii="Tahoma" w:hAnsi="Tahoma" w:cs="Tahoma"/>
                <w:b/>
                <w:color w:val="FF0000"/>
              </w:rPr>
            </w:pPr>
          </w:p>
          <w:p w:rsidR="00D0485E" w:rsidRPr="00BA7CB6" w:rsidRDefault="00D0485E" w:rsidP="00D0485E">
            <w:pPr>
              <w:jc w:val="both"/>
              <w:rPr>
                <w:rFonts w:ascii="Tahoma" w:hAnsi="Tahoma" w:cs="Tahoma"/>
                <w:b/>
                <w:color w:val="FF0000"/>
              </w:rPr>
            </w:pPr>
          </w:p>
        </w:tc>
        <w:tc>
          <w:tcPr>
            <w:tcW w:w="1276" w:type="dxa"/>
            <w:tcBorders>
              <w:top w:val="single" w:sz="4" w:space="0" w:color="auto"/>
              <w:left w:val="single" w:sz="4" w:space="0" w:color="auto"/>
              <w:bottom w:val="single" w:sz="4" w:space="0" w:color="auto"/>
              <w:right w:val="single" w:sz="4" w:space="0" w:color="auto"/>
            </w:tcBorders>
          </w:tcPr>
          <w:p w:rsidR="00D0485E" w:rsidRPr="00BA7CB6" w:rsidRDefault="00D0485E" w:rsidP="00D0485E">
            <w:pPr>
              <w:jc w:val="both"/>
              <w:rPr>
                <w:rFonts w:ascii="Tahoma" w:hAnsi="Tahoma" w:cs="Tahoma"/>
                <w:b/>
                <w:color w:val="FF0000"/>
              </w:rPr>
            </w:pPr>
          </w:p>
        </w:tc>
        <w:tc>
          <w:tcPr>
            <w:tcW w:w="1701" w:type="dxa"/>
          </w:tcPr>
          <w:p w:rsidR="00D0485E" w:rsidRPr="00BA7CB6" w:rsidRDefault="00D0485E" w:rsidP="00D0485E">
            <w:pPr>
              <w:jc w:val="both"/>
              <w:rPr>
                <w:rFonts w:ascii="Tahoma" w:hAnsi="Tahoma" w:cs="Tahoma"/>
                <w:b/>
                <w:color w:val="FF0000"/>
              </w:rPr>
            </w:pPr>
          </w:p>
        </w:tc>
        <w:tc>
          <w:tcPr>
            <w:tcW w:w="1843" w:type="dxa"/>
          </w:tcPr>
          <w:p w:rsidR="00D0485E" w:rsidRPr="00BA7CB6" w:rsidRDefault="00D0485E" w:rsidP="00D0485E">
            <w:pPr>
              <w:jc w:val="both"/>
              <w:rPr>
                <w:rFonts w:ascii="Tahoma" w:hAnsi="Tahoma" w:cs="Tahoma"/>
                <w:b/>
                <w:color w:val="FF0000"/>
              </w:rPr>
            </w:pPr>
          </w:p>
        </w:tc>
        <w:tc>
          <w:tcPr>
            <w:tcW w:w="1842" w:type="dxa"/>
          </w:tcPr>
          <w:p w:rsidR="00D0485E" w:rsidRPr="009A649F" w:rsidRDefault="00D0485E" w:rsidP="00D0485E">
            <w:pPr>
              <w:tabs>
                <w:tab w:val="num" w:pos="214"/>
              </w:tabs>
              <w:jc w:val="both"/>
              <w:rPr>
                <w:rFonts w:ascii="Tahoma" w:hAnsi="Tahoma" w:cs="Tahoma"/>
                <w:sz w:val="18"/>
                <w:szCs w:val="18"/>
              </w:rPr>
            </w:pPr>
          </w:p>
        </w:tc>
      </w:tr>
      <w:tr w:rsidR="00D0485E" w:rsidRPr="00BA7CB6" w:rsidTr="00D0485E">
        <w:trPr>
          <w:cantSplit/>
          <w:trHeight w:val="447"/>
        </w:trPr>
        <w:tc>
          <w:tcPr>
            <w:tcW w:w="426" w:type="dxa"/>
            <w:tcBorders>
              <w:top w:val="single" w:sz="4" w:space="0" w:color="auto"/>
              <w:left w:val="single" w:sz="4" w:space="0" w:color="auto"/>
              <w:bottom w:val="single" w:sz="4" w:space="0" w:color="auto"/>
              <w:right w:val="single" w:sz="4" w:space="0" w:color="auto"/>
            </w:tcBorders>
          </w:tcPr>
          <w:p w:rsidR="00D0485E" w:rsidRPr="00BA7CB6" w:rsidRDefault="00D0485E" w:rsidP="00D0485E">
            <w:pPr>
              <w:ind w:left="-21" w:firstLine="21"/>
              <w:jc w:val="both"/>
              <w:rPr>
                <w:rFonts w:ascii="Tahoma" w:hAnsi="Tahoma" w:cs="Tahoma"/>
                <w:b/>
                <w:color w:val="FF0000"/>
              </w:rPr>
            </w:pPr>
          </w:p>
          <w:p w:rsidR="00D0485E" w:rsidRPr="00BA7CB6" w:rsidRDefault="00D0485E" w:rsidP="00D0485E">
            <w:pPr>
              <w:ind w:left="-21" w:firstLine="21"/>
              <w:jc w:val="both"/>
              <w:rPr>
                <w:rFonts w:ascii="Tahoma" w:hAnsi="Tahoma" w:cs="Tahoma"/>
                <w:b/>
                <w:color w:val="FF0000"/>
              </w:rPr>
            </w:pPr>
          </w:p>
        </w:tc>
        <w:tc>
          <w:tcPr>
            <w:tcW w:w="2693" w:type="dxa"/>
            <w:tcBorders>
              <w:top w:val="single" w:sz="4" w:space="0" w:color="auto"/>
              <w:left w:val="single" w:sz="4" w:space="0" w:color="auto"/>
              <w:bottom w:val="single" w:sz="4" w:space="0" w:color="auto"/>
              <w:right w:val="single" w:sz="4" w:space="0" w:color="auto"/>
            </w:tcBorders>
          </w:tcPr>
          <w:p w:rsidR="00D0485E" w:rsidRDefault="00D0485E" w:rsidP="00D0485E">
            <w:pPr>
              <w:jc w:val="both"/>
              <w:rPr>
                <w:rFonts w:ascii="Tahoma" w:hAnsi="Tahoma" w:cs="Tahoma"/>
                <w:b/>
                <w:color w:val="FF0000"/>
              </w:rPr>
            </w:pPr>
          </w:p>
          <w:p w:rsidR="00D0485E" w:rsidRDefault="00D0485E" w:rsidP="00D0485E">
            <w:pPr>
              <w:jc w:val="both"/>
              <w:rPr>
                <w:rFonts w:ascii="Tahoma" w:hAnsi="Tahoma" w:cs="Tahoma"/>
                <w:b/>
                <w:color w:val="FF0000"/>
              </w:rPr>
            </w:pPr>
          </w:p>
          <w:p w:rsidR="00D0485E" w:rsidRDefault="00D0485E" w:rsidP="00D0485E">
            <w:pPr>
              <w:jc w:val="both"/>
              <w:rPr>
                <w:rFonts w:ascii="Tahoma" w:hAnsi="Tahoma" w:cs="Tahoma"/>
                <w:b/>
                <w:color w:val="FF0000"/>
              </w:rPr>
            </w:pPr>
          </w:p>
          <w:p w:rsidR="00D0485E" w:rsidRDefault="00D0485E" w:rsidP="00D0485E">
            <w:pPr>
              <w:jc w:val="both"/>
              <w:rPr>
                <w:rFonts w:ascii="Tahoma" w:hAnsi="Tahoma" w:cs="Tahoma"/>
                <w:b/>
                <w:color w:val="FF0000"/>
              </w:rPr>
            </w:pPr>
          </w:p>
          <w:p w:rsidR="00D0485E" w:rsidRPr="00BA7CB6" w:rsidRDefault="00D0485E" w:rsidP="00D0485E">
            <w:pPr>
              <w:jc w:val="both"/>
              <w:rPr>
                <w:rFonts w:ascii="Tahoma" w:hAnsi="Tahoma" w:cs="Tahoma"/>
                <w:b/>
                <w:color w:val="FF0000"/>
              </w:rPr>
            </w:pPr>
          </w:p>
        </w:tc>
        <w:tc>
          <w:tcPr>
            <w:tcW w:w="1276" w:type="dxa"/>
            <w:tcBorders>
              <w:top w:val="single" w:sz="4" w:space="0" w:color="auto"/>
              <w:left w:val="single" w:sz="4" w:space="0" w:color="auto"/>
              <w:bottom w:val="single" w:sz="4" w:space="0" w:color="auto"/>
              <w:right w:val="single" w:sz="4" w:space="0" w:color="auto"/>
            </w:tcBorders>
          </w:tcPr>
          <w:p w:rsidR="00D0485E" w:rsidRPr="00BA7CB6" w:rsidRDefault="00D0485E" w:rsidP="00D0485E">
            <w:pPr>
              <w:jc w:val="both"/>
              <w:rPr>
                <w:rFonts w:ascii="Tahoma" w:hAnsi="Tahoma" w:cs="Tahoma"/>
                <w:b/>
                <w:color w:val="FF0000"/>
              </w:rPr>
            </w:pPr>
          </w:p>
        </w:tc>
        <w:tc>
          <w:tcPr>
            <w:tcW w:w="1701" w:type="dxa"/>
          </w:tcPr>
          <w:p w:rsidR="00D0485E" w:rsidRPr="00BA7CB6" w:rsidRDefault="00D0485E" w:rsidP="00D0485E">
            <w:pPr>
              <w:jc w:val="both"/>
              <w:rPr>
                <w:rFonts w:ascii="Tahoma" w:hAnsi="Tahoma" w:cs="Tahoma"/>
                <w:b/>
                <w:color w:val="FF0000"/>
              </w:rPr>
            </w:pPr>
          </w:p>
        </w:tc>
        <w:tc>
          <w:tcPr>
            <w:tcW w:w="1843" w:type="dxa"/>
          </w:tcPr>
          <w:p w:rsidR="00D0485E" w:rsidRPr="00BA7CB6" w:rsidRDefault="00D0485E" w:rsidP="00D0485E">
            <w:pPr>
              <w:jc w:val="both"/>
              <w:rPr>
                <w:rFonts w:ascii="Tahoma" w:hAnsi="Tahoma" w:cs="Tahoma"/>
                <w:b/>
                <w:color w:val="FF0000"/>
              </w:rPr>
            </w:pPr>
          </w:p>
        </w:tc>
        <w:tc>
          <w:tcPr>
            <w:tcW w:w="1842" w:type="dxa"/>
          </w:tcPr>
          <w:p w:rsidR="00D0485E" w:rsidRPr="00BA7CB6" w:rsidRDefault="00D0485E" w:rsidP="00D0485E">
            <w:pPr>
              <w:jc w:val="both"/>
              <w:rPr>
                <w:rFonts w:ascii="Tahoma" w:hAnsi="Tahoma" w:cs="Tahoma"/>
                <w:b/>
                <w:color w:val="FF0000"/>
              </w:rPr>
            </w:pPr>
          </w:p>
        </w:tc>
      </w:tr>
    </w:tbl>
    <w:p w:rsidR="00D0485E" w:rsidRDefault="00D0485E" w:rsidP="00D0485E">
      <w:pPr>
        <w:ind w:left="851" w:hanging="851"/>
        <w:jc w:val="both"/>
        <w:rPr>
          <w:rFonts w:ascii="Tahoma" w:hAnsi="Tahoma" w:cs="Tahoma"/>
          <w:sz w:val="20"/>
        </w:rPr>
      </w:pPr>
    </w:p>
    <w:p w:rsidR="007B7D5D" w:rsidRDefault="00E1760A" w:rsidP="00E1760A">
      <w:pPr>
        <w:ind w:left="284" w:hanging="284"/>
        <w:jc w:val="both"/>
        <w:rPr>
          <w:rFonts w:ascii="Tahoma" w:hAnsi="Tahoma" w:cs="Tahoma"/>
          <w:iCs/>
          <w:sz w:val="20"/>
          <w:szCs w:val="20"/>
        </w:rPr>
      </w:pPr>
      <w:r>
        <w:rPr>
          <w:rFonts w:ascii="Tahoma" w:hAnsi="Tahoma" w:cs="Tahoma"/>
          <w:sz w:val="20"/>
        </w:rPr>
        <w:t>*</w:t>
      </w:r>
      <w:r w:rsidRPr="00E1760A">
        <w:rPr>
          <w:rFonts w:ascii="Tahoma" w:hAnsi="Tahoma" w:cs="Tahoma"/>
          <w:iCs/>
          <w:sz w:val="20"/>
          <w:szCs w:val="20"/>
        </w:rPr>
        <w:t xml:space="preserve"> należy podać czy zakres robót obejmował</w:t>
      </w:r>
      <w:r w:rsidRPr="00E1760A">
        <w:rPr>
          <w:rFonts w:ascii="Tahoma" w:hAnsi="Tahoma" w:cs="Tahoma"/>
          <w:sz w:val="20"/>
          <w:szCs w:val="20"/>
        </w:rPr>
        <w:t xml:space="preserve"> wykonanie robót wykończeniowych ścian lub sufitów, instalacji elektrycznej, centralnego ogrzewania i wodno – kanalizacyjnej oraz elewacji budynku</w:t>
      </w:r>
    </w:p>
    <w:p w:rsidR="00E1760A" w:rsidRDefault="00E1760A" w:rsidP="007B7D5D">
      <w:pPr>
        <w:ind w:left="851" w:hanging="851"/>
        <w:jc w:val="both"/>
        <w:rPr>
          <w:rFonts w:ascii="Tahoma" w:hAnsi="Tahoma" w:cs="Tahoma"/>
          <w:sz w:val="20"/>
        </w:rPr>
      </w:pPr>
    </w:p>
    <w:p w:rsidR="007B7D5D" w:rsidRPr="001976CD" w:rsidRDefault="007B7D5D" w:rsidP="007B7D5D">
      <w:pPr>
        <w:ind w:left="851" w:hanging="851"/>
        <w:jc w:val="both"/>
        <w:rPr>
          <w:rFonts w:ascii="Tahoma" w:hAnsi="Tahoma" w:cs="Tahoma"/>
          <w:color w:val="FF0000"/>
        </w:rPr>
      </w:pPr>
      <w:r>
        <w:rPr>
          <w:rFonts w:ascii="Tahoma" w:hAnsi="Tahoma" w:cs="Tahoma"/>
          <w:sz w:val="20"/>
        </w:rPr>
        <w:t>Uwaga:</w:t>
      </w:r>
      <w:r>
        <w:rPr>
          <w:rFonts w:ascii="Tahoma" w:hAnsi="Tahoma" w:cs="Tahoma"/>
          <w:sz w:val="20"/>
        </w:rPr>
        <w:tab/>
      </w:r>
      <w:r w:rsidRPr="00EC69D0">
        <w:rPr>
          <w:rFonts w:ascii="Tahoma" w:hAnsi="Tahoma" w:cs="Tahoma"/>
          <w:sz w:val="20"/>
        </w:rPr>
        <w:t xml:space="preserve">Należy załączyć </w:t>
      </w:r>
      <w:r w:rsidRPr="00932B8D">
        <w:rPr>
          <w:rFonts w:ascii="Tahoma" w:hAnsi="Tahoma" w:cs="Tahoma"/>
          <w:sz w:val="20"/>
        </w:rPr>
        <w:t>dowody, określające, czy roboty zostały wykonane w sposób należyty oraz wskazujące, czy zostały wykonane zgodnie z zasadami sztuki budowlanej i prawidłowo ukończone.</w:t>
      </w:r>
    </w:p>
    <w:p w:rsidR="007B7D5D" w:rsidRDefault="007B7D5D" w:rsidP="007B7D5D">
      <w:pPr>
        <w:jc w:val="both"/>
        <w:rPr>
          <w:rFonts w:ascii="Tahoma" w:hAnsi="Tahoma" w:cs="Tahoma"/>
          <w:sz w:val="20"/>
        </w:rPr>
      </w:pPr>
    </w:p>
    <w:p w:rsidR="00604B1F" w:rsidRDefault="00604B1F" w:rsidP="007B7D5D">
      <w:pPr>
        <w:jc w:val="both"/>
        <w:rPr>
          <w:rFonts w:ascii="Tahoma" w:hAnsi="Tahoma" w:cs="Tahoma"/>
          <w:sz w:val="20"/>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DC6E99" w:rsidRPr="00E1760A" w:rsidTr="00DC6E99">
        <w:trPr>
          <w:jc w:val="center"/>
        </w:trPr>
        <w:tc>
          <w:tcPr>
            <w:tcW w:w="1618" w:type="dxa"/>
            <w:shd w:val="pct15" w:color="auto" w:fill="auto"/>
            <w:vAlign w:val="center"/>
          </w:tcPr>
          <w:p w:rsidR="00DC6E99" w:rsidRPr="00E1760A" w:rsidRDefault="00377F82" w:rsidP="00DC6E99">
            <w:pPr>
              <w:jc w:val="center"/>
              <w:rPr>
                <w:rFonts w:ascii="Tahoma" w:hAnsi="Tahoma" w:cs="Tahoma"/>
                <w:i/>
                <w:sz w:val="20"/>
                <w:szCs w:val="20"/>
              </w:rPr>
            </w:pPr>
            <w:r w:rsidRPr="00E1760A">
              <w:rPr>
                <w:rFonts w:ascii="Tahoma" w:hAnsi="Tahoma" w:cs="Tahoma"/>
                <w:b/>
                <w:sz w:val="20"/>
                <w:szCs w:val="20"/>
              </w:rPr>
              <w:br/>
            </w:r>
          </w:p>
          <w:p w:rsidR="00DC6E99" w:rsidRPr="00E1760A" w:rsidRDefault="00DC6E99" w:rsidP="00DC6E99">
            <w:pPr>
              <w:jc w:val="center"/>
              <w:rPr>
                <w:rFonts w:ascii="Tahoma" w:hAnsi="Tahoma" w:cs="Tahoma"/>
                <w:i/>
                <w:sz w:val="20"/>
                <w:szCs w:val="20"/>
              </w:rPr>
            </w:pPr>
            <w:r w:rsidRPr="00E1760A">
              <w:rPr>
                <w:rFonts w:ascii="Tahoma" w:hAnsi="Tahoma" w:cs="Tahoma"/>
                <w:i/>
                <w:sz w:val="20"/>
                <w:szCs w:val="20"/>
              </w:rPr>
              <w:t>data</w:t>
            </w:r>
          </w:p>
          <w:p w:rsidR="00DC6E99" w:rsidRPr="00E1760A" w:rsidRDefault="00DC6E99" w:rsidP="00DC6E99">
            <w:pPr>
              <w:jc w:val="center"/>
              <w:rPr>
                <w:rFonts w:ascii="Tahoma" w:hAnsi="Tahoma" w:cs="Tahoma"/>
                <w:i/>
                <w:sz w:val="20"/>
                <w:szCs w:val="20"/>
              </w:rPr>
            </w:pPr>
          </w:p>
        </w:tc>
        <w:tc>
          <w:tcPr>
            <w:tcW w:w="3941" w:type="dxa"/>
            <w:shd w:val="pct15" w:color="auto" w:fill="auto"/>
            <w:vAlign w:val="center"/>
          </w:tcPr>
          <w:p w:rsidR="00DC6E99" w:rsidRPr="00E1760A" w:rsidRDefault="00DC6E99" w:rsidP="00DC6E99">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C6E99" w:rsidRPr="00E1760A" w:rsidRDefault="00DC6E99" w:rsidP="00DC6E99">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DC6E99" w:rsidRPr="0031259A" w:rsidTr="00DC6E99">
        <w:trPr>
          <w:jc w:val="center"/>
        </w:trPr>
        <w:tc>
          <w:tcPr>
            <w:tcW w:w="1618" w:type="dxa"/>
          </w:tcPr>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tc>
        <w:tc>
          <w:tcPr>
            <w:tcW w:w="3941" w:type="dxa"/>
          </w:tcPr>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p w:rsidR="00DC6E99" w:rsidRPr="00830E32" w:rsidRDefault="00DC6E99" w:rsidP="00DC6E99">
            <w:pPr>
              <w:jc w:val="center"/>
              <w:rPr>
                <w:rFonts w:ascii="Tahoma" w:hAnsi="Tahoma" w:cs="Tahoma"/>
                <w:i/>
              </w:rPr>
            </w:pPr>
          </w:p>
        </w:tc>
        <w:tc>
          <w:tcPr>
            <w:tcW w:w="3856" w:type="dxa"/>
          </w:tcPr>
          <w:p w:rsidR="00DC6E99" w:rsidRPr="00830E32" w:rsidRDefault="00DC6E99" w:rsidP="00DC6E99">
            <w:pPr>
              <w:jc w:val="center"/>
              <w:rPr>
                <w:rFonts w:ascii="Tahoma" w:hAnsi="Tahoma" w:cs="Tahoma"/>
                <w:i/>
              </w:rPr>
            </w:pPr>
          </w:p>
        </w:tc>
      </w:tr>
    </w:tbl>
    <w:p w:rsidR="007C184B" w:rsidRPr="009C3C6E" w:rsidRDefault="007C184B" w:rsidP="007C184B">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 xml:space="preserve">Załącznik nr </w:t>
      </w:r>
      <w:r w:rsidR="00B856FD">
        <w:rPr>
          <w:rFonts w:ascii="Tahoma" w:hAnsi="Tahoma" w:cs="Tahoma"/>
          <w:b/>
          <w:color w:val="000000" w:themeColor="text1"/>
        </w:rPr>
        <w:t>5</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12"/>
      </w:tblGrid>
      <w:tr w:rsidR="007C184B" w:rsidRPr="005B2FD4" w:rsidTr="007C184B">
        <w:trPr>
          <w:trHeight w:val="848"/>
        </w:trPr>
        <w:tc>
          <w:tcPr>
            <w:tcW w:w="3712" w:type="dxa"/>
          </w:tcPr>
          <w:p w:rsidR="007C184B" w:rsidRPr="005B2FD4" w:rsidRDefault="007C184B" w:rsidP="007C184B">
            <w:pPr>
              <w:pStyle w:val="Tekstpodstawowy"/>
              <w:numPr>
                <w:ilvl w:val="12"/>
                <w:numId w:val="0"/>
              </w:numPr>
              <w:jc w:val="center"/>
              <w:rPr>
                <w:rFonts w:ascii="Tahoma" w:hAnsi="Tahoma" w:cs="Tahoma"/>
                <w:b/>
                <w:color w:val="000000"/>
              </w:rPr>
            </w:pPr>
          </w:p>
          <w:p w:rsidR="007C184B" w:rsidRPr="005B2FD4" w:rsidRDefault="007C184B" w:rsidP="007C184B">
            <w:pPr>
              <w:pStyle w:val="Tekstpodstawowy"/>
              <w:numPr>
                <w:ilvl w:val="12"/>
                <w:numId w:val="0"/>
              </w:numPr>
              <w:jc w:val="center"/>
              <w:rPr>
                <w:rFonts w:ascii="Tahoma" w:hAnsi="Tahoma" w:cs="Tahoma"/>
                <w:b/>
                <w:color w:val="000000"/>
              </w:rPr>
            </w:pPr>
          </w:p>
          <w:p w:rsidR="007C184B" w:rsidRPr="005B2FD4" w:rsidRDefault="007C184B" w:rsidP="007C184B">
            <w:pPr>
              <w:pStyle w:val="Tekstpodstawowy"/>
              <w:numPr>
                <w:ilvl w:val="12"/>
                <w:numId w:val="0"/>
              </w:numPr>
              <w:jc w:val="center"/>
              <w:rPr>
                <w:rFonts w:ascii="Tahoma" w:hAnsi="Tahoma" w:cs="Tahoma"/>
                <w:b/>
                <w:color w:val="000000"/>
              </w:rPr>
            </w:pPr>
          </w:p>
          <w:p w:rsidR="007C184B" w:rsidRPr="005B2FD4" w:rsidRDefault="007C184B" w:rsidP="007C184B">
            <w:pPr>
              <w:pStyle w:val="Tekstpodstawowy"/>
              <w:numPr>
                <w:ilvl w:val="12"/>
                <w:numId w:val="0"/>
              </w:numPr>
              <w:jc w:val="center"/>
              <w:rPr>
                <w:rFonts w:ascii="Tahoma" w:hAnsi="Tahoma" w:cs="Tahoma"/>
                <w:b/>
                <w:color w:val="000000"/>
              </w:rPr>
            </w:pPr>
          </w:p>
          <w:p w:rsidR="007C184B" w:rsidRPr="00050BF4" w:rsidRDefault="007C184B" w:rsidP="007C184B">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7C184B" w:rsidRDefault="007C184B" w:rsidP="007C184B">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7C184B" w:rsidRPr="005B2FD4" w:rsidRDefault="007C184B" w:rsidP="007C184B">
            <w:pPr>
              <w:pStyle w:val="Tekstpodstawowy"/>
              <w:numPr>
                <w:ilvl w:val="12"/>
                <w:numId w:val="0"/>
              </w:numPr>
              <w:jc w:val="center"/>
              <w:rPr>
                <w:rFonts w:ascii="Tahoma" w:hAnsi="Tahoma" w:cs="Tahoma"/>
                <w:b/>
                <w:color w:val="000000"/>
                <w:sz w:val="16"/>
              </w:rPr>
            </w:pPr>
          </w:p>
        </w:tc>
      </w:tr>
    </w:tbl>
    <w:p w:rsidR="007C184B" w:rsidRDefault="007C184B" w:rsidP="007C184B"/>
    <w:p w:rsidR="00201F3B" w:rsidRDefault="00201F3B" w:rsidP="00680D20">
      <w:pPr>
        <w:pStyle w:val="CM36"/>
        <w:spacing w:after="120"/>
        <w:jc w:val="center"/>
        <w:rPr>
          <w:rFonts w:ascii="Tahoma" w:hAnsi="Tahoma" w:cs="Tahoma"/>
          <w:b/>
          <w:bCs/>
          <w:sz w:val="28"/>
        </w:rPr>
      </w:pPr>
    </w:p>
    <w:p w:rsidR="00680D20" w:rsidRDefault="00680D20" w:rsidP="00680D20">
      <w:pPr>
        <w:pStyle w:val="CM36"/>
        <w:spacing w:after="120"/>
        <w:jc w:val="center"/>
        <w:rPr>
          <w:rFonts w:ascii="Tahoma" w:hAnsi="Tahoma" w:cs="Tahoma"/>
          <w:b/>
          <w:bCs/>
          <w:sz w:val="28"/>
        </w:rPr>
      </w:pPr>
      <w:r>
        <w:rPr>
          <w:rFonts w:ascii="Tahoma" w:hAnsi="Tahoma" w:cs="Tahoma"/>
          <w:b/>
          <w:bCs/>
          <w:sz w:val="28"/>
        </w:rPr>
        <w:t>Informacja o przynależności do grupy kapitałowej</w:t>
      </w:r>
    </w:p>
    <w:p w:rsidR="00680D20" w:rsidRPr="007A2A2D" w:rsidRDefault="00680D20" w:rsidP="00680D20">
      <w:pPr>
        <w:jc w:val="center"/>
        <w:rPr>
          <w:rFonts w:ascii="Tahoma" w:hAnsi="Tahoma" w:cs="Tahoma"/>
          <w:bCs/>
        </w:rPr>
      </w:pPr>
      <w:r w:rsidRPr="007A2A2D">
        <w:rPr>
          <w:rFonts w:ascii="Tahoma" w:hAnsi="Tahoma" w:cs="Tahoma"/>
          <w:bCs/>
        </w:rPr>
        <w:t>składana na podstawie art. 26 ust. 2d  ustawy z dnia 29 stycznia 2004 r.</w:t>
      </w:r>
    </w:p>
    <w:p w:rsidR="00680D20" w:rsidRDefault="00680D20" w:rsidP="00680D20">
      <w:pPr>
        <w:pStyle w:val="Tekstpodstawowy"/>
        <w:numPr>
          <w:ilvl w:val="12"/>
          <w:numId w:val="0"/>
        </w:numPr>
        <w:spacing w:line="360" w:lineRule="auto"/>
        <w:jc w:val="center"/>
        <w:rPr>
          <w:rFonts w:ascii="Tahoma" w:hAnsi="Tahoma" w:cs="Tahoma"/>
          <w:bCs/>
        </w:rPr>
      </w:pPr>
      <w:r w:rsidRPr="007A2A2D">
        <w:rPr>
          <w:rFonts w:ascii="Tahoma" w:hAnsi="Tahoma" w:cs="Tahoma"/>
          <w:bCs/>
        </w:rPr>
        <w:t xml:space="preserve">Prawo zamówień publicznych </w:t>
      </w:r>
      <w:r w:rsidR="00F56A90" w:rsidRPr="00916FDB">
        <w:rPr>
          <w:rFonts w:ascii="Tahoma" w:hAnsi="Tahoma" w:cs="Tahoma"/>
        </w:rPr>
        <w:t xml:space="preserve">(Dz. </w:t>
      </w:r>
      <w:r w:rsidR="00F56A90">
        <w:rPr>
          <w:rFonts w:ascii="Tahoma" w:hAnsi="Tahoma" w:cs="Tahoma"/>
        </w:rPr>
        <w:t>U. z 2013 r. poz. 907</w:t>
      </w:r>
      <w:r w:rsidR="00D353A9">
        <w:rPr>
          <w:rFonts w:ascii="Tahoma" w:hAnsi="Tahoma" w:cs="Tahoma"/>
        </w:rPr>
        <w:t xml:space="preserve"> z </w:t>
      </w:r>
      <w:proofErr w:type="spellStart"/>
      <w:r w:rsidR="00D353A9">
        <w:rPr>
          <w:rFonts w:ascii="Tahoma" w:hAnsi="Tahoma" w:cs="Tahoma"/>
        </w:rPr>
        <w:t>późn</w:t>
      </w:r>
      <w:proofErr w:type="spellEnd"/>
      <w:r w:rsidR="00D353A9">
        <w:rPr>
          <w:rFonts w:ascii="Tahoma" w:hAnsi="Tahoma" w:cs="Tahoma"/>
        </w:rPr>
        <w:t>. zm.</w:t>
      </w:r>
      <w:r w:rsidR="00F56A90" w:rsidRPr="009E4D96">
        <w:rPr>
          <w:rFonts w:ascii="Tahoma" w:hAnsi="Tahoma" w:cs="Tahoma"/>
        </w:rPr>
        <w:t>).</w:t>
      </w:r>
    </w:p>
    <w:p w:rsidR="00680D20" w:rsidRDefault="00680D20" w:rsidP="00680D20">
      <w:pPr>
        <w:pStyle w:val="Tekstpodstawowy"/>
        <w:numPr>
          <w:ilvl w:val="12"/>
          <w:numId w:val="0"/>
        </w:numPr>
        <w:rPr>
          <w:rFonts w:ascii="Tahoma" w:hAnsi="Tahoma" w:cs="Tahoma"/>
        </w:rPr>
      </w:pPr>
    </w:p>
    <w:p w:rsidR="00680D20" w:rsidRDefault="00680D20" w:rsidP="00680D20">
      <w:pPr>
        <w:pStyle w:val="Tekstpodstawowy"/>
        <w:numPr>
          <w:ilvl w:val="12"/>
          <w:numId w:val="0"/>
        </w:numPr>
        <w:rPr>
          <w:rFonts w:ascii="Tahoma" w:hAnsi="Tahoma" w:cs="Tahoma"/>
        </w:rPr>
      </w:pPr>
      <w:r w:rsidRPr="005B2FD4">
        <w:rPr>
          <w:rFonts w:ascii="Tahoma" w:hAnsi="Tahoma" w:cs="Tahoma"/>
        </w:rPr>
        <w:t>Przystępując do postępowania w sprawie udzielenia zamówienia publicznego na zadanie p.n.:</w:t>
      </w:r>
    </w:p>
    <w:p w:rsidR="00680D20" w:rsidRDefault="00680D20" w:rsidP="00680D20">
      <w:pPr>
        <w:pStyle w:val="Tekstpodstawowy"/>
        <w:numPr>
          <w:ilvl w:val="12"/>
          <w:numId w:val="0"/>
        </w:numPr>
        <w:rPr>
          <w:rFonts w:ascii="Tahoma" w:hAnsi="Tahoma" w:cs="Tahoma"/>
        </w:rPr>
      </w:pPr>
    </w:p>
    <w:p w:rsidR="00B856FD" w:rsidRDefault="00B856FD" w:rsidP="00B856FD">
      <w:pPr>
        <w:pStyle w:val="Default"/>
        <w:jc w:val="center"/>
        <w:rPr>
          <w:rFonts w:ascii="Tahoma" w:hAnsi="Tahoma" w:cs="Tahoma"/>
          <w:b/>
          <w:color w:val="auto"/>
        </w:rPr>
      </w:pPr>
      <w:r w:rsidRPr="005852D1">
        <w:rPr>
          <w:rFonts w:ascii="Tahoma" w:hAnsi="Tahoma" w:cs="Tahoma"/>
          <w:b/>
          <w:color w:val="auto"/>
        </w:rPr>
        <w:t>Przebudow</w:t>
      </w:r>
      <w:r>
        <w:rPr>
          <w:rFonts w:ascii="Tahoma" w:hAnsi="Tahoma" w:cs="Tahoma"/>
          <w:b/>
          <w:color w:val="auto"/>
        </w:rPr>
        <w:t>a</w:t>
      </w:r>
      <w:r w:rsidRPr="005852D1">
        <w:rPr>
          <w:rFonts w:ascii="Tahoma" w:hAnsi="Tahoma" w:cs="Tahoma"/>
          <w:b/>
          <w:color w:val="auto"/>
        </w:rPr>
        <w:t xml:space="preserve"> budynku przy ulicy Witosa 19 w Nowej Soli </w:t>
      </w:r>
    </w:p>
    <w:p w:rsidR="00B856FD" w:rsidRDefault="00B856FD" w:rsidP="00B856FD">
      <w:pPr>
        <w:pStyle w:val="Default"/>
        <w:jc w:val="center"/>
        <w:rPr>
          <w:rFonts w:ascii="Tahoma" w:hAnsi="Tahoma" w:cs="Tahoma"/>
          <w:color w:val="auto"/>
        </w:rPr>
      </w:pPr>
      <w:r w:rsidRPr="005852D1">
        <w:rPr>
          <w:rFonts w:ascii="Tahoma" w:hAnsi="Tahoma" w:cs="Tahoma"/>
          <w:b/>
          <w:color w:val="auto"/>
        </w:rPr>
        <w:t xml:space="preserve">– etap I wykonanie nadbudowy nad kotłownią i sceną, remont sali ćwiczeń oraz wykonanie części instalacji </w:t>
      </w:r>
      <w:r w:rsidR="00604B1F">
        <w:rPr>
          <w:rFonts w:ascii="Tahoma" w:hAnsi="Tahoma" w:cs="Tahoma"/>
          <w:b/>
          <w:color w:val="auto"/>
        </w:rPr>
        <w:t xml:space="preserve">elektrycznej, </w:t>
      </w:r>
      <w:r w:rsidRPr="005852D1">
        <w:rPr>
          <w:rFonts w:ascii="Tahoma" w:hAnsi="Tahoma" w:cs="Tahoma"/>
          <w:b/>
          <w:color w:val="auto"/>
        </w:rPr>
        <w:t>alarmowej i sieci komputerowej</w:t>
      </w:r>
    </w:p>
    <w:p w:rsidR="00B856FD" w:rsidRDefault="00B856FD" w:rsidP="00F14FC7">
      <w:pPr>
        <w:autoSpaceDE w:val="0"/>
        <w:autoSpaceDN w:val="0"/>
        <w:adjustRightInd w:val="0"/>
        <w:jc w:val="both"/>
        <w:rPr>
          <w:rFonts w:ascii="Tahoma" w:hAnsi="Tahoma" w:cs="Tahoma"/>
        </w:rPr>
      </w:pPr>
    </w:p>
    <w:p w:rsidR="00680D20" w:rsidRPr="00461587" w:rsidRDefault="002643BB" w:rsidP="00F14FC7">
      <w:pPr>
        <w:autoSpaceDE w:val="0"/>
        <w:autoSpaceDN w:val="0"/>
        <w:adjustRightInd w:val="0"/>
        <w:jc w:val="both"/>
        <w:rPr>
          <w:rFonts w:ascii="Tahoma" w:hAnsi="Tahoma" w:cs="Tahoma"/>
          <w:b/>
          <w:bCs/>
          <w:color w:val="FF0000"/>
        </w:rPr>
      </w:pPr>
      <w:r>
        <w:rPr>
          <w:rFonts w:ascii="Tahoma" w:hAnsi="Tahoma" w:cs="Tahoma"/>
        </w:rPr>
        <w:t>o</w:t>
      </w:r>
      <w:r w:rsidR="00680D20" w:rsidRPr="007A2A2D">
        <w:rPr>
          <w:rFonts w:ascii="Tahoma" w:hAnsi="Tahoma" w:cs="Tahoma"/>
        </w:rPr>
        <w:t>świadczam</w:t>
      </w:r>
      <w:r w:rsidR="00E1760A">
        <w:rPr>
          <w:rFonts w:ascii="Tahoma" w:hAnsi="Tahoma" w:cs="Tahoma"/>
        </w:rPr>
        <w:t>/y</w:t>
      </w:r>
      <w:r w:rsidR="00680D20" w:rsidRPr="007A2A2D">
        <w:rPr>
          <w:rFonts w:ascii="Tahoma" w:hAnsi="Tahoma" w:cs="Tahoma"/>
        </w:rPr>
        <w:t xml:space="preserve">, że </w:t>
      </w:r>
      <w:r w:rsidR="00680D20" w:rsidRPr="007A2A2D">
        <w:rPr>
          <w:rFonts w:ascii="Tahoma" w:hAnsi="Tahoma" w:cs="Tahoma"/>
          <w:b/>
          <w:bCs/>
        </w:rPr>
        <w:t>nie należę</w:t>
      </w:r>
      <w:r w:rsidR="00DC6E99">
        <w:rPr>
          <w:rFonts w:ascii="Tahoma" w:hAnsi="Tahoma" w:cs="Tahoma"/>
          <w:b/>
          <w:bCs/>
        </w:rPr>
        <w:t>/-</w:t>
      </w:r>
      <w:proofErr w:type="spellStart"/>
      <w:r w:rsidR="00DC6E99">
        <w:rPr>
          <w:rFonts w:ascii="Tahoma" w:hAnsi="Tahoma" w:cs="Tahoma"/>
          <w:b/>
          <w:bCs/>
        </w:rPr>
        <w:t>ymy</w:t>
      </w:r>
      <w:proofErr w:type="spellEnd"/>
      <w:r w:rsidR="00680D20" w:rsidRPr="007A2A2D">
        <w:rPr>
          <w:rFonts w:ascii="Tahoma" w:hAnsi="Tahoma" w:cs="Tahoma"/>
          <w:b/>
          <w:bCs/>
        </w:rPr>
        <w:t xml:space="preserve"> do grupy kapitałowej </w:t>
      </w:r>
      <w:r w:rsidR="00680D20">
        <w:rPr>
          <w:rFonts w:ascii="Tahoma" w:hAnsi="Tahoma" w:cs="Tahoma"/>
        </w:rPr>
        <w:t>w rozumieniu ustawy z </w:t>
      </w:r>
      <w:r w:rsidR="00680D20" w:rsidRPr="007A2A2D">
        <w:rPr>
          <w:rFonts w:ascii="Tahoma" w:hAnsi="Tahoma" w:cs="Tahoma"/>
        </w:rPr>
        <w:t xml:space="preserve">dnia 16 lutego 2007 r. o ochronie konkurencji i konsumentów (Dz. U. Nr 50, poz. 331 z </w:t>
      </w:r>
      <w:proofErr w:type="spellStart"/>
      <w:r w:rsidR="00680D20" w:rsidRPr="007A2A2D">
        <w:rPr>
          <w:rFonts w:ascii="Tahoma" w:hAnsi="Tahoma" w:cs="Tahoma"/>
        </w:rPr>
        <w:t>późn</w:t>
      </w:r>
      <w:proofErr w:type="spellEnd"/>
      <w:r w:rsidR="00680D20" w:rsidRPr="007A2A2D">
        <w:rPr>
          <w:rFonts w:ascii="Tahoma" w:hAnsi="Tahoma" w:cs="Tahoma"/>
        </w:rPr>
        <w:t>. zm.), o której mowa w art. 2</w:t>
      </w:r>
      <w:r w:rsidR="00F56A90">
        <w:rPr>
          <w:rFonts w:ascii="Tahoma" w:hAnsi="Tahoma" w:cs="Tahoma"/>
        </w:rPr>
        <w:t xml:space="preserve">4 ust. 2 </w:t>
      </w:r>
      <w:proofErr w:type="spellStart"/>
      <w:r w:rsidR="00F56A90">
        <w:rPr>
          <w:rFonts w:ascii="Tahoma" w:hAnsi="Tahoma" w:cs="Tahoma"/>
        </w:rPr>
        <w:t>pkt</w:t>
      </w:r>
      <w:proofErr w:type="spellEnd"/>
      <w:r w:rsidR="00F56A90">
        <w:rPr>
          <w:rFonts w:ascii="Tahoma" w:hAnsi="Tahoma" w:cs="Tahoma"/>
        </w:rPr>
        <w:t xml:space="preserve"> 5 ustawy z dnia 29 </w:t>
      </w:r>
      <w:r w:rsidR="00680D20" w:rsidRPr="007A2A2D">
        <w:rPr>
          <w:rFonts w:ascii="Tahoma" w:hAnsi="Tahoma" w:cs="Tahoma"/>
        </w:rPr>
        <w:t xml:space="preserve">stycznia 2004 r. Prawo zamówień publicznych </w:t>
      </w:r>
      <w:r w:rsidR="00F56A90" w:rsidRPr="00916FDB">
        <w:rPr>
          <w:rFonts w:ascii="Tahoma" w:hAnsi="Tahoma" w:cs="Tahoma"/>
        </w:rPr>
        <w:t xml:space="preserve">(Dz. </w:t>
      </w:r>
      <w:r w:rsidR="00F56A90">
        <w:rPr>
          <w:rFonts w:ascii="Tahoma" w:hAnsi="Tahoma" w:cs="Tahoma"/>
        </w:rPr>
        <w:t>U. z 2013 r. poz. 907</w:t>
      </w:r>
      <w:r w:rsidR="00D353A9">
        <w:rPr>
          <w:rFonts w:ascii="Tahoma" w:hAnsi="Tahoma" w:cs="Tahoma"/>
        </w:rPr>
        <w:t xml:space="preserve"> z </w:t>
      </w:r>
      <w:proofErr w:type="spellStart"/>
      <w:r w:rsidR="00D353A9">
        <w:rPr>
          <w:rFonts w:ascii="Tahoma" w:hAnsi="Tahoma" w:cs="Tahoma"/>
        </w:rPr>
        <w:t>późn</w:t>
      </w:r>
      <w:proofErr w:type="spellEnd"/>
      <w:r w:rsidR="00D353A9">
        <w:rPr>
          <w:rFonts w:ascii="Tahoma" w:hAnsi="Tahoma" w:cs="Tahoma"/>
        </w:rPr>
        <w:t>. zm.</w:t>
      </w:r>
      <w:r w:rsidR="00F56A90" w:rsidRPr="009E4D96">
        <w:rPr>
          <w:rFonts w:ascii="Tahoma" w:hAnsi="Tahoma" w:cs="Tahoma"/>
        </w:rPr>
        <w:t>).</w:t>
      </w:r>
    </w:p>
    <w:p w:rsidR="00680D20" w:rsidRPr="007A2A2D" w:rsidRDefault="00680D20" w:rsidP="00680D20">
      <w:pPr>
        <w:autoSpaceDE w:val="0"/>
        <w:autoSpaceDN w:val="0"/>
        <w:adjustRightInd w:val="0"/>
        <w:rPr>
          <w:rFonts w:ascii="Tahoma" w:hAnsi="Tahoma" w:cs="Tahoma"/>
          <w:b/>
          <w:bCs/>
        </w:rPr>
      </w:pPr>
    </w:p>
    <w:p w:rsidR="00680D20" w:rsidRPr="007C184B" w:rsidRDefault="00680D20" w:rsidP="00680D20">
      <w:pPr>
        <w:pStyle w:val="Tekstprzypisudolnego"/>
        <w:jc w:val="both"/>
        <w:rPr>
          <w:rFonts w:ascii="Tahoma" w:hAnsi="Tahoma" w:cs="Tahoma"/>
        </w:rPr>
      </w:pPr>
      <w:r w:rsidRPr="007C184B">
        <w:rPr>
          <w:rFonts w:ascii="Tahoma" w:hAnsi="Tahoma" w:cs="Tahoma"/>
        </w:rPr>
        <w:t xml:space="preserve">Ilekroć w ustawie z dnia 16 lutego 2007 r. o </w:t>
      </w:r>
      <w:r w:rsidRPr="007C184B">
        <w:rPr>
          <w:rFonts w:ascii="Tahoma" w:hAnsi="Tahoma" w:cs="Tahoma"/>
          <w:i/>
        </w:rPr>
        <w:t>ochronie konkurencji i konsumentów (</w:t>
      </w:r>
      <w:r w:rsidRPr="007C184B">
        <w:rPr>
          <w:rFonts w:ascii="Tahoma" w:hAnsi="Tahoma" w:cs="Tahoma"/>
        </w:rPr>
        <w:t xml:space="preserve">Dz. U. Nr 50. poz. 331 z </w:t>
      </w:r>
      <w:proofErr w:type="spellStart"/>
      <w:r w:rsidRPr="007C184B">
        <w:rPr>
          <w:rFonts w:ascii="Tahoma" w:hAnsi="Tahoma" w:cs="Tahoma"/>
        </w:rPr>
        <w:t>późn</w:t>
      </w:r>
      <w:proofErr w:type="spellEnd"/>
      <w:r w:rsidRPr="007C184B">
        <w:rPr>
          <w:rFonts w:ascii="Tahoma" w:hAnsi="Tahoma" w:cs="Tahoma"/>
        </w:rPr>
        <w:t xml:space="preserve">. </w:t>
      </w:r>
      <w:proofErr w:type="spellStart"/>
      <w:r w:rsidRPr="007C184B">
        <w:rPr>
          <w:rFonts w:ascii="Tahoma" w:hAnsi="Tahoma" w:cs="Tahoma"/>
        </w:rPr>
        <w:t>zm</w:t>
      </w:r>
      <w:proofErr w:type="spellEnd"/>
      <w:r w:rsidRPr="007C184B">
        <w:rPr>
          <w:rFonts w:ascii="Tahoma" w:hAnsi="Tahoma" w:cs="Tahoma"/>
        </w:rPr>
        <w:t>) jest mowa o grupie kapitałowej – rozumie się przez to wszystkich przedsiębiorców, którzy są kontrolowani w sposób bezpośredni lub pośredni przez jednego przedsiębiorcę, w tym również tego przedsiębiorcę.</w:t>
      </w:r>
    </w:p>
    <w:p w:rsidR="00680D20" w:rsidRDefault="00680D20" w:rsidP="00680D20">
      <w:pPr>
        <w:jc w:val="both"/>
        <w:rPr>
          <w:rFonts w:ascii="Arial" w:hAnsi="Arial" w:cs="Arial"/>
          <w:sz w:val="20"/>
          <w:szCs w:val="20"/>
        </w:rPr>
      </w:pPr>
    </w:p>
    <w:p w:rsidR="00680D20" w:rsidRDefault="00680D20" w:rsidP="00680D20">
      <w:pPr>
        <w:jc w:val="both"/>
        <w:rPr>
          <w:rFonts w:ascii="Arial" w:hAnsi="Arial" w:cs="Arial"/>
          <w:sz w:val="20"/>
          <w:szCs w:val="20"/>
        </w:rPr>
      </w:pPr>
    </w:p>
    <w:p w:rsidR="00680D20" w:rsidRDefault="00680D20" w:rsidP="00680D20">
      <w:pPr>
        <w:jc w:val="both"/>
        <w:rPr>
          <w:rFonts w:ascii="Arial" w:hAnsi="Arial" w:cs="Arial"/>
          <w:sz w:val="20"/>
          <w:szCs w:val="20"/>
        </w:rPr>
      </w:pPr>
    </w:p>
    <w:p w:rsidR="00680D20" w:rsidRPr="00305F53" w:rsidRDefault="00680D20" w:rsidP="00680D20">
      <w:pPr>
        <w:autoSpaceDE w:val="0"/>
        <w:autoSpaceDN w:val="0"/>
        <w:adjustRightInd w:val="0"/>
        <w:jc w:val="both"/>
        <w:rPr>
          <w:rFonts w:ascii="Tahoma" w:hAnsi="Tahoma" w:cs="Tahoma"/>
          <w:b/>
          <w:bCs/>
          <w:iCs/>
        </w:rPr>
      </w:pPr>
      <w:r w:rsidRPr="00305F53">
        <w:rPr>
          <w:rFonts w:ascii="Tahoma" w:hAnsi="Tahoma" w:cs="Tahoma"/>
          <w:b/>
          <w:bCs/>
          <w:iCs/>
        </w:rPr>
        <w:t xml:space="preserve">Uwaga: </w:t>
      </w:r>
      <w:r w:rsidRPr="00305F53">
        <w:rPr>
          <w:rFonts w:ascii="Tahoma" w:hAnsi="Tahoma" w:cs="Tahoma"/>
          <w:b/>
          <w:iCs/>
        </w:rPr>
        <w:t xml:space="preserve">Jeżeli wykonawca </w:t>
      </w:r>
      <w:r w:rsidRPr="00305F53">
        <w:rPr>
          <w:rFonts w:ascii="Tahoma" w:hAnsi="Tahoma" w:cs="Tahoma"/>
          <w:b/>
          <w:bCs/>
          <w:iCs/>
        </w:rPr>
        <w:t>należy do grupy kapitałowej</w:t>
      </w:r>
      <w:r w:rsidRPr="00305F53">
        <w:rPr>
          <w:rFonts w:ascii="Tahoma" w:hAnsi="Tahoma" w:cs="Tahoma"/>
          <w:b/>
          <w:iCs/>
        </w:rPr>
        <w:t xml:space="preserve">, zamiast oświadczenia wraz z ofertą składa </w:t>
      </w:r>
      <w:r w:rsidRPr="00305F53">
        <w:rPr>
          <w:rFonts w:ascii="Tahoma" w:hAnsi="Tahoma" w:cs="Tahoma"/>
          <w:b/>
          <w:bCs/>
          <w:iCs/>
        </w:rPr>
        <w:t xml:space="preserve">listę </w:t>
      </w:r>
      <w:r w:rsidR="00B41544">
        <w:rPr>
          <w:rFonts w:ascii="Tahoma" w:hAnsi="Tahoma" w:cs="Tahoma"/>
          <w:b/>
          <w:bCs/>
          <w:iCs/>
        </w:rPr>
        <w:t>(wykaz) podmiotów należących do </w:t>
      </w:r>
      <w:r w:rsidRPr="00305F53">
        <w:rPr>
          <w:rFonts w:ascii="Tahoma" w:hAnsi="Tahoma" w:cs="Tahoma"/>
          <w:b/>
          <w:bCs/>
          <w:iCs/>
        </w:rPr>
        <w:t>tej samej grupy kapitałowej</w:t>
      </w:r>
      <w:r w:rsidRPr="00305F53">
        <w:rPr>
          <w:rFonts w:ascii="Tahoma" w:hAnsi="Tahoma" w:cs="Tahoma"/>
          <w:b/>
          <w:iCs/>
        </w:rPr>
        <w:t>.</w:t>
      </w:r>
    </w:p>
    <w:p w:rsidR="00680D20" w:rsidRPr="00484A66" w:rsidRDefault="00680D20" w:rsidP="00680D20">
      <w:pPr>
        <w:jc w:val="both"/>
        <w:rPr>
          <w:rFonts w:ascii="Arial" w:hAnsi="Arial" w:cs="Arial"/>
          <w:sz w:val="20"/>
          <w:szCs w:val="20"/>
        </w:rPr>
      </w:pPr>
    </w:p>
    <w:p w:rsidR="00A90BA0" w:rsidRDefault="00A90BA0" w:rsidP="00377F82">
      <w:pPr>
        <w:autoSpaceDE w:val="0"/>
        <w:autoSpaceDN w:val="0"/>
        <w:adjustRightInd w:val="0"/>
        <w:jc w:val="both"/>
        <w:rPr>
          <w:i/>
          <w:iCs/>
        </w:rPr>
      </w:pPr>
    </w:p>
    <w:p w:rsidR="00E1760A" w:rsidRDefault="00E1760A" w:rsidP="00377F82">
      <w:pPr>
        <w:autoSpaceDE w:val="0"/>
        <w:autoSpaceDN w:val="0"/>
        <w:adjustRightInd w:val="0"/>
        <w:jc w:val="both"/>
        <w:rPr>
          <w:i/>
          <w:iCs/>
        </w:rPr>
      </w:pPr>
    </w:p>
    <w:p w:rsidR="00E1760A" w:rsidRDefault="00E1760A" w:rsidP="00377F82">
      <w:pPr>
        <w:autoSpaceDE w:val="0"/>
        <w:autoSpaceDN w:val="0"/>
        <w:adjustRightInd w:val="0"/>
        <w:jc w:val="both"/>
        <w:rPr>
          <w:i/>
          <w:iCs/>
        </w:rPr>
      </w:pPr>
    </w:p>
    <w:p w:rsidR="00680D20" w:rsidRDefault="00680D20" w:rsidP="00680D20">
      <w:pPr>
        <w:autoSpaceDE w:val="0"/>
        <w:autoSpaceDN w:val="0"/>
        <w:adjustRightInd w:val="0"/>
        <w:ind w:firstLine="720"/>
        <w:jc w:val="both"/>
        <w:rPr>
          <w:i/>
          <w:iCs/>
        </w:rPr>
      </w:pPr>
    </w:p>
    <w:tbl>
      <w:tblPr>
        <w:tblW w:w="9415" w:type="dxa"/>
        <w:jc w:val="center"/>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3941"/>
        <w:gridCol w:w="3856"/>
      </w:tblGrid>
      <w:tr w:rsidR="00680D20" w:rsidRPr="00E1760A" w:rsidTr="00E13F09">
        <w:trPr>
          <w:jc w:val="center"/>
        </w:trPr>
        <w:tc>
          <w:tcPr>
            <w:tcW w:w="1618" w:type="dxa"/>
            <w:shd w:val="pct15" w:color="auto" w:fill="auto"/>
            <w:vAlign w:val="center"/>
          </w:tcPr>
          <w:p w:rsidR="00680D20" w:rsidRPr="00E1760A" w:rsidRDefault="00680D20" w:rsidP="00E13F09">
            <w:pPr>
              <w:jc w:val="center"/>
              <w:rPr>
                <w:rFonts w:ascii="Tahoma" w:hAnsi="Tahoma" w:cs="Tahoma"/>
                <w:i/>
                <w:sz w:val="20"/>
                <w:szCs w:val="20"/>
              </w:rPr>
            </w:pPr>
          </w:p>
          <w:p w:rsidR="00680D20" w:rsidRPr="00E1760A" w:rsidRDefault="00680D20" w:rsidP="00E13F09">
            <w:pPr>
              <w:jc w:val="center"/>
              <w:rPr>
                <w:rFonts w:ascii="Tahoma" w:hAnsi="Tahoma" w:cs="Tahoma"/>
                <w:i/>
                <w:sz w:val="20"/>
                <w:szCs w:val="20"/>
              </w:rPr>
            </w:pPr>
            <w:r w:rsidRPr="00E1760A">
              <w:rPr>
                <w:rFonts w:ascii="Tahoma" w:hAnsi="Tahoma" w:cs="Tahoma"/>
                <w:i/>
                <w:sz w:val="20"/>
                <w:szCs w:val="20"/>
              </w:rPr>
              <w:t>data</w:t>
            </w:r>
          </w:p>
          <w:p w:rsidR="00680D20" w:rsidRPr="00E1760A" w:rsidRDefault="00680D20" w:rsidP="00E13F09">
            <w:pPr>
              <w:jc w:val="center"/>
              <w:rPr>
                <w:rFonts w:ascii="Tahoma" w:hAnsi="Tahoma" w:cs="Tahoma"/>
                <w:i/>
                <w:sz w:val="20"/>
                <w:szCs w:val="20"/>
              </w:rPr>
            </w:pPr>
          </w:p>
        </w:tc>
        <w:tc>
          <w:tcPr>
            <w:tcW w:w="3941" w:type="dxa"/>
            <w:shd w:val="pct15" w:color="auto" w:fill="auto"/>
            <w:vAlign w:val="center"/>
          </w:tcPr>
          <w:p w:rsidR="00680D20" w:rsidRPr="00E1760A" w:rsidRDefault="00680D20" w:rsidP="00E13F09">
            <w:pPr>
              <w:jc w:val="center"/>
              <w:rPr>
                <w:rFonts w:ascii="Tahoma" w:hAnsi="Tahoma" w:cs="Tahoma"/>
                <w:i/>
                <w:sz w:val="20"/>
                <w:szCs w:val="20"/>
              </w:rPr>
            </w:pPr>
            <w:r w:rsidRPr="00E1760A">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680D20" w:rsidRPr="00E1760A" w:rsidRDefault="00680D20" w:rsidP="00E13F09">
            <w:pPr>
              <w:jc w:val="center"/>
              <w:rPr>
                <w:rFonts w:ascii="Tahoma" w:hAnsi="Tahoma" w:cs="Tahoma"/>
                <w:i/>
                <w:sz w:val="20"/>
                <w:szCs w:val="20"/>
              </w:rPr>
            </w:pPr>
            <w:r w:rsidRPr="00E1760A">
              <w:rPr>
                <w:rFonts w:ascii="Tahoma" w:hAnsi="Tahoma" w:cs="Tahoma"/>
                <w:i/>
                <w:iCs/>
                <w:sz w:val="20"/>
                <w:szCs w:val="20"/>
                <w:lang w:eastAsia="en-US"/>
              </w:rPr>
              <w:t>podpis osób/osoby uprawnionej do reprezentowania wykonawcy</w:t>
            </w:r>
          </w:p>
        </w:tc>
      </w:tr>
      <w:tr w:rsidR="00680D20" w:rsidRPr="0031259A" w:rsidTr="00E13F09">
        <w:trPr>
          <w:jc w:val="center"/>
        </w:trPr>
        <w:tc>
          <w:tcPr>
            <w:tcW w:w="1618" w:type="dxa"/>
          </w:tcPr>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tc>
        <w:tc>
          <w:tcPr>
            <w:tcW w:w="3941" w:type="dxa"/>
          </w:tcPr>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p w:rsidR="00680D20" w:rsidRPr="00830E32" w:rsidRDefault="00680D20" w:rsidP="00E13F09">
            <w:pPr>
              <w:jc w:val="center"/>
              <w:rPr>
                <w:rFonts w:ascii="Tahoma" w:hAnsi="Tahoma" w:cs="Tahoma"/>
                <w:i/>
              </w:rPr>
            </w:pPr>
          </w:p>
        </w:tc>
        <w:tc>
          <w:tcPr>
            <w:tcW w:w="3856" w:type="dxa"/>
          </w:tcPr>
          <w:p w:rsidR="00680D20" w:rsidRPr="00830E32" w:rsidRDefault="00680D20" w:rsidP="00E13F09">
            <w:pPr>
              <w:jc w:val="center"/>
              <w:rPr>
                <w:rFonts w:ascii="Tahoma" w:hAnsi="Tahoma" w:cs="Tahoma"/>
                <w:i/>
              </w:rPr>
            </w:pPr>
          </w:p>
        </w:tc>
      </w:tr>
    </w:tbl>
    <w:p w:rsidR="00507772" w:rsidRDefault="00507772" w:rsidP="00D740D0">
      <w:pPr>
        <w:pStyle w:val="Tekstpodstawowywcity"/>
        <w:jc w:val="right"/>
        <w:rPr>
          <w:i/>
          <w:iCs/>
        </w:rPr>
      </w:pPr>
    </w:p>
    <w:sectPr w:rsidR="00507772" w:rsidSect="009A649F">
      <w:pgSz w:w="11906" w:h="16838"/>
      <w:pgMar w:top="992" w:right="1418" w:bottom="98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41" w:rsidRDefault="00A75C41" w:rsidP="00B0069A">
      <w:r>
        <w:separator/>
      </w:r>
    </w:p>
  </w:endnote>
  <w:endnote w:type="continuationSeparator" w:id="0">
    <w:p w:rsidR="00A75C41" w:rsidRDefault="00A75C41" w:rsidP="00B0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FrankfurtGothic">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41" w:rsidRDefault="00A75C41" w:rsidP="00B0069A">
      <w:r>
        <w:separator/>
      </w:r>
    </w:p>
  </w:footnote>
  <w:footnote w:type="continuationSeparator" w:id="0">
    <w:p w:rsidR="00A75C41" w:rsidRDefault="00A75C41" w:rsidP="00B0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41" w:rsidRPr="00D52BA1" w:rsidRDefault="00A75C41" w:rsidP="004B147C">
    <w:pPr>
      <w:pStyle w:val="Stopka"/>
      <w:rPr>
        <w:color w:val="000000" w:themeColor="text1"/>
      </w:rPr>
    </w:pPr>
    <w:r w:rsidRPr="00D52BA1">
      <w:rPr>
        <w:color w:val="000000" w:themeColor="text1"/>
      </w:rPr>
      <w:t>Nr sprawy</w:t>
    </w:r>
    <w:r w:rsidRPr="00F50F0A">
      <w:t xml:space="preserve">: </w:t>
    </w:r>
    <w:proofErr w:type="spellStart"/>
    <w:r w:rsidRPr="00F50F0A">
      <w:t>SKA.271.1.2014</w:t>
    </w:r>
    <w:proofErr w:type="spellEnd"/>
    <w:r w:rsidRPr="00D52BA1">
      <w:rPr>
        <w:color w:val="000000" w:themeColor="text1"/>
      </w:rPr>
      <w:tab/>
    </w:r>
    <w:r w:rsidRPr="00D52BA1">
      <w:rPr>
        <w:color w:val="000000" w:themeColor="text1"/>
      </w:rPr>
      <w:tab/>
      <w:t xml:space="preserve">strona </w:t>
    </w:r>
    <w:r w:rsidR="00FE5AE9" w:rsidRPr="00D52BA1">
      <w:rPr>
        <w:b/>
        <w:color w:val="000000" w:themeColor="text1"/>
      </w:rPr>
      <w:fldChar w:fldCharType="begin"/>
    </w:r>
    <w:r w:rsidRPr="00D52BA1">
      <w:rPr>
        <w:b/>
        <w:color w:val="000000" w:themeColor="text1"/>
      </w:rPr>
      <w:instrText>PAGE</w:instrText>
    </w:r>
    <w:r w:rsidR="00FE5AE9" w:rsidRPr="00D52BA1">
      <w:rPr>
        <w:b/>
        <w:color w:val="000000" w:themeColor="text1"/>
      </w:rPr>
      <w:fldChar w:fldCharType="separate"/>
    </w:r>
    <w:r w:rsidR="00EC50B6">
      <w:rPr>
        <w:b/>
        <w:noProof/>
        <w:color w:val="000000" w:themeColor="text1"/>
      </w:rPr>
      <w:t>1</w:t>
    </w:r>
    <w:r w:rsidR="00FE5AE9" w:rsidRPr="00D52BA1">
      <w:rPr>
        <w:b/>
        <w:color w:val="000000" w:themeColor="text1"/>
      </w:rPr>
      <w:fldChar w:fldCharType="end"/>
    </w:r>
    <w:r w:rsidRPr="00D52BA1">
      <w:rPr>
        <w:color w:val="000000" w:themeColor="text1"/>
      </w:rPr>
      <w:t xml:space="preserve"> z </w:t>
    </w:r>
    <w:r w:rsidR="00FE5AE9" w:rsidRPr="00D52BA1">
      <w:rPr>
        <w:b/>
        <w:color w:val="000000" w:themeColor="text1"/>
      </w:rPr>
      <w:fldChar w:fldCharType="begin"/>
    </w:r>
    <w:r w:rsidRPr="00D52BA1">
      <w:rPr>
        <w:b/>
        <w:color w:val="000000" w:themeColor="text1"/>
      </w:rPr>
      <w:instrText>NUMPAGES</w:instrText>
    </w:r>
    <w:r w:rsidR="00FE5AE9" w:rsidRPr="00D52BA1">
      <w:rPr>
        <w:b/>
        <w:color w:val="000000" w:themeColor="text1"/>
      </w:rPr>
      <w:fldChar w:fldCharType="separate"/>
    </w:r>
    <w:r w:rsidR="00EC50B6">
      <w:rPr>
        <w:b/>
        <w:noProof/>
        <w:color w:val="000000" w:themeColor="text1"/>
      </w:rPr>
      <w:t>51</w:t>
    </w:r>
    <w:r w:rsidR="00FE5AE9" w:rsidRPr="00D52BA1">
      <w:rPr>
        <w:b/>
        <w:color w:val="000000" w:themeColor="text1"/>
      </w:rPr>
      <w:fldChar w:fldCharType="end"/>
    </w:r>
  </w:p>
  <w:p w:rsidR="00A75C41" w:rsidRDefault="00FE5AE9" w:rsidP="00673874">
    <w:pPr>
      <w:pStyle w:val="Stopka"/>
      <w:jc w:val="both"/>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4.35pt;margin-top:8.5pt;width:481.6pt;height:.65pt;flip:y;z-index:251660288" o:connectortype="straight"/>
      </w:pict>
    </w:r>
    <w:r w:rsidR="00A75C41" w:rsidRPr="00D672E8">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0" w:firstLine="0"/>
      </w:pPr>
      <w:rPr>
        <w:rFonts w:ascii="Symbol" w:hAnsi="Symbol" w:hint="default"/>
        <w:u w:color="FFFFFF"/>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2">
    <w:nsid w:val="0000000F"/>
    <w:multiLevelType w:val="multilevel"/>
    <w:tmpl w:val="7E563494"/>
    <w:name w:val="WW8Num15"/>
    <w:lvl w:ilvl="0">
      <w:start w:val="1"/>
      <w:numFmt w:val="lowerLetter"/>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b w:val="0"/>
        <w:color w:val="000000"/>
        <w:sz w:val="24"/>
        <w:szCs w:val="24"/>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3">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C"/>
    <w:multiLevelType w:val="multilevel"/>
    <w:tmpl w:val="0000001C"/>
    <w:name w:val="WW8Num30"/>
    <w:lvl w:ilvl="0">
      <w:start w:val="15"/>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22"/>
    <w:multiLevelType w:val="multilevel"/>
    <w:tmpl w:val="00000022"/>
    <w:name w:val="WW8Num36"/>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2C"/>
    <w:multiLevelType w:val="multilevel"/>
    <w:tmpl w:val="0000002C"/>
    <w:name w:val="WW8Num47"/>
    <w:lvl w:ilvl="0">
      <w:start w:val="25"/>
      <w:numFmt w:val="decimal"/>
      <w:lvlText w:val="%1"/>
      <w:lvlJc w:val="left"/>
      <w:pPr>
        <w:tabs>
          <w:tab w:val="num" w:pos="420"/>
        </w:tabs>
        <w:ind w:left="420" w:hanging="420"/>
      </w:pPr>
      <w:rPr>
        <w:rFonts w:cs="Times New Roman"/>
        <w:b/>
        <w:sz w:val="28"/>
        <w:szCs w:val="28"/>
      </w:rPr>
    </w:lvl>
    <w:lvl w:ilvl="1">
      <w:start w:val="1"/>
      <w:numFmt w:val="decimal"/>
      <w:lvlText w:val="%1.%2"/>
      <w:lvlJc w:val="left"/>
      <w:pPr>
        <w:tabs>
          <w:tab w:val="num" w:pos="720"/>
        </w:tabs>
        <w:ind w:left="720" w:hanging="720"/>
      </w:pPr>
      <w:rPr>
        <w:rFonts w:ascii="Tahoma" w:hAnsi="Tahoma" w:cs="Times New Roman"/>
        <w:color w:val="000000"/>
        <w:sz w:val="24"/>
      </w:rPr>
    </w:lvl>
    <w:lvl w:ilvl="2">
      <w:start w:val="1"/>
      <w:numFmt w:val="decimal"/>
      <w:lvlText w:val="%1.%2.%3"/>
      <w:lvlJc w:val="left"/>
      <w:pPr>
        <w:tabs>
          <w:tab w:val="num" w:pos="720"/>
        </w:tabs>
        <w:ind w:left="720" w:hanging="720"/>
      </w:pPr>
      <w:rPr>
        <w:rFonts w:cs="Times New Roman"/>
        <w:b/>
        <w:sz w:val="28"/>
        <w:szCs w:val="28"/>
      </w:rPr>
    </w:lvl>
    <w:lvl w:ilvl="3">
      <w:start w:val="1"/>
      <w:numFmt w:val="decimal"/>
      <w:lvlText w:val="%1.%2.%3.%4"/>
      <w:lvlJc w:val="left"/>
      <w:pPr>
        <w:tabs>
          <w:tab w:val="num" w:pos="1080"/>
        </w:tabs>
        <w:ind w:left="1080" w:hanging="1080"/>
      </w:pPr>
      <w:rPr>
        <w:rFonts w:cs="Times New Roman"/>
        <w:b/>
        <w:sz w:val="28"/>
        <w:szCs w:val="28"/>
      </w:rPr>
    </w:lvl>
    <w:lvl w:ilvl="4">
      <w:start w:val="1"/>
      <w:numFmt w:val="decimal"/>
      <w:lvlText w:val="%1.%2.%3.%4.%5"/>
      <w:lvlJc w:val="left"/>
      <w:pPr>
        <w:tabs>
          <w:tab w:val="num" w:pos="1440"/>
        </w:tabs>
        <w:ind w:left="1440" w:hanging="1440"/>
      </w:pPr>
      <w:rPr>
        <w:rFonts w:cs="Times New Roman"/>
        <w:b/>
        <w:sz w:val="28"/>
        <w:szCs w:val="28"/>
      </w:rPr>
    </w:lvl>
    <w:lvl w:ilvl="5">
      <w:start w:val="1"/>
      <w:numFmt w:val="decimal"/>
      <w:lvlText w:val="%1.%2.%3.%4.%5.%6"/>
      <w:lvlJc w:val="left"/>
      <w:pPr>
        <w:tabs>
          <w:tab w:val="num" w:pos="1440"/>
        </w:tabs>
        <w:ind w:left="1440" w:hanging="1440"/>
      </w:pPr>
      <w:rPr>
        <w:rFonts w:cs="Times New Roman"/>
        <w:b/>
        <w:sz w:val="28"/>
        <w:szCs w:val="28"/>
      </w:rPr>
    </w:lvl>
    <w:lvl w:ilvl="6">
      <w:start w:val="1"/>
      <w:numFmt w:val="decimal"/>
      <w:lvlText w:val="%1.%2.%3.%4.%5.%6.%7"/>
      <w:lvlJc w:val="left"/>
      <w:pPr>
        <w:tabs>
          <w:tab w:val="num" w:pos="1800"/>
        </w:tabs>
        <w:ind w:left="1800" w:hanging="1800"/>
      </w:pPr>
      <w:rPr>
        <w:rFonts w:cs="Times New Roman"/>
        <w:b/>
        <w:sz w:val="28"/>
        <w:szCs w:val="28"/>
      </w:rPr>
    </w:lvl>
    <w:lvl w:ilvl="7">
      <w:start w:val="1"/>
      <w:numFmt w:val="decimal"/>
      <w:lvlText w:val="%1.%2.%3.%4.%5.%6.%7.%8"/>
      <w:lvlJc w:val="left"/>
      <w:pPr>
        <w:tabs>
          <w:tab w:val="num" w:pos="2160"/>
        </w:tabs>
        <w:ind w:left="2160" w:hanging="2160"/>
      </w:pPr>
      <w:rPr>
        <w:rFonts w:cs="Times New Roman"/>
        <w:b/>
        <w:sz w:val="28"/>
        <w:szCs w:val="28"/>
      </w:rPr>
    </w:lvl>
    <w:lvl w:ilvl="8">
      <w:start w:val="1"/>
      <w:numFmt w:val="decimal"/>
      <w:lvlText w:val="%1.%2.%3.%4.%5.%6.%7.%8.%9"/>
      <w:lvlJc w:val="left"/>
      <w:pPr>
        <w:tabs>
          <w:tab w:val="num" w:pos="2160"/>
        </w:tabs>
        <w:ind w:left="2160" w:hanging="2160"/>
      </w:pPr>
      <w:rPr>
        <w:rFonts w:cs="Times New Roman"/>
        <w:b/>
        <w:sz w:val="28"/>
        <w:szCs w:val="28"/>
      </w:rPr>
    </w:lvl>
  </w:abstractNum>
  <w:abstractNum w:abstractNumId="7">
    <w:nsid w:val="0000002F"/>
    <w:multiLevelType w:val="multilevel"/>
    <w:tmpl w:val="1C1C9F96"/>
    <w:name w:val="WW8Num50"/>
    <w:lvl w:ilvl="0">
      <w:start w:val="24"/>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3."/>
      <w:lvlJc w:val="left"/>
      <w:pPr>
        <w:tabs>
          <w:tab w:val="num" w:pos="720"/>
        </w:tabs>
        <w:ind w:left="720" w:hanging="720"/>
      </w:pPr>
      <w:rPr>
        <w:rFonts w:ascii="Tahoma" w:eastAsia="Times New Roman" w:hAnsi="Tahoma" w:cs="Tahoma"/>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31"/>
    <w:multiLevelType w:val="multilevel"/>
    <w:tmpl w:val="00000031"/>
    <w:name w:val="WW8Num52"/>
    <w:lvl w:ilvl="0">
      <w:start w:val="27"/>
      <w:numFmt w:val="decimal"/>
      <w:lvlText w:val="%1"/>
      <w:lvlJc w:val="left"/>
      <w:pPr>
        <w:tabs>
          <w:tab w:val="num" w:pos="480"/>
        </w:tabs>
        <w:ind w:left="480" w:hanging="480"/>
      </w:pPr>
      <w:rPr>
        <w:rFonts w:cs="Times New Roman"/>
        <w:color w:val="000000"/>
      </w:rPr>
    </w:lvl>
    <w:lvl w:ilvl="1">
      <w:start w:val="1"/>
      <w:numFmt w:val="decimal"/>
      <w:lvlText w:val="%1.%2"/>
      <w:lvlJc w:val="left"/>
      <w:pPr>
        <w:tabs>
          <w:tab w:val="num" w:pos="720"/>
        </w:tabs>
        <w:ind w:left="720" w:hanging="72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1080"/>
        </w:tabs>
        <w:ind w:left="1080" w:hanging="1080"/>
      </w:pPr>
      <w:rPr>
        <w:rFonts w:cs="Times New Roman"/>
        <w:color w:val="000000"/>
      </w:rPr>
    </w:lvl>
    <w:lvl w:ilvl="4">
      <w:start w:val="1"/>
      <w:numFmt w:val="decimal"/>
      <w:lvlText w:val="%1.%2.%3.%4.%5"/>
      <w:lvlJc w:val="left"/>
      <w:pPr>
        <w:tabs>
          <w:tab w:val="num" w:pos="1440"/>
        </w:tabs>
        <w:ind w:left="1440" w:hanging="1440"/>
      </w:pPr>
      <w:rPr>
        <w:rFonts w:cs="Times New Roman"/>
        <w:color w:val="000000"/>
      </w:rPr>
    </w:lvl>
    <w:lvl w:ilvl="5">
      <w:start w:val="1"/>
      <w:numFmt w:val="decimal"/>
      <w:lvlText w:val="%1.%2.%3.%4.%5.%6"/>
      <w:lvlJc w:val="left"/>
      <w:pPr>
        <w:tabs>
          <w:tab w:val="num" w:pos="1440"/>
        </w:tabs>
        <w:ind w:left="1440" w:hanging="1440"/>
      </w:pPr>
      <w:rPr>
        <w:rFonts w:cs="Times New Roman"/>
        <w:color w:val="000000"/>
      </w:rPr>
    </w:lvl>
    <w:lvl w:ilvl="6">
      <w:start w:val="1"/>
      <w:numFmt w:val="decimal"/>
      <w:lvlText w:val="%1.%2.%3.%4.%5.%6.%7"/>
      <w:lvlJc w:val="left"/>
      <w:pPr>
        <w:tabs>
          <w:tab w:val="num" w:pos="1800"/>
        </w:tabs>
        <w:ind w:left="1800" w:hanging="1800"/>
      </w:pPr>
      <w:rPr>
        <w:rFonts w:cs="Times New Roman"/>
        <w:color w:val="000000"/>
      </w:rPr>
    </w:lvl>
    <w:lvl w:ilvl="7">
      <w:start w:val="1"/>
      <w:numFmt w:val="decimal"/>
      <w:lvlText w:val="%1.%2.%3.%4.%5.%6.%7.%8"/>
      <w:lvlJc w:val="left"/>
      <w:pPr>
        <w:tabs>
          <w:tab w:val="num" w:pos="2160"/>
        </w:tabs>
        <w:ind w:left="2160" w:hanging="2160"/>
      </w:pPr>
      <w:rPr>
        <w:rFonts w:cs="Times New Roman"/>
        <w:color w:val="000000"/>
      </w:rPr>
    </w:lvl>
    <w:lvl w:ilvl="8">
      <w:start w:val="1"/>
      <w:numFmt w:val="decimal"/>
      <w:lvlText w:val="%1.%2.%3.%4.%5.%6.%7.%8.%9"/>
      <w:lvlJc w:val="left"/>
      <w:pPr>
        <w:tabs>
          <w:tab w:val="num" w:pos="2160"/>
        </w:tabs>
        <w:ind w:left="2160" w:hanging="2160"/>
      </w:pPr>
      <w:rPr>
        <w:rFonts w:cs="Times New Roman"/>
        <w:color w:val="000000"/>
      </w:rPr>
    </w:lvl>
  </w:abstractNum>
  <w:abstractNum w:abstractNumId="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0">
    <w:nsid w:val="00000045"/>
    <w:multiLevelType w:val="multilevel"/>
    <w:tmpl w:val="00000045"/>
    <w:name w:val="WW8Num69"/>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22D2B71"/>
    <w:multiLevelType w:val="multilevel"/>
    <w:tmpl w:val="6D2EEDB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2A51333"/>
    <w:multiLevelType w:val="multilevel"/>
    <w:tmpl w:val="8B94477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lvl>
    <w:lvl w:ilvl="3">
      <w:start w:val="1"/>
      <w:numFmt w:val="decimal"/>
      <w:lvlText w:val="%4."/>
      <w:lvlJc w:val="left"/>
      <w:pPr>
        <w:tabs>
          <w:tab w:val="num" w:pos="3447"/>
        </w:tabs>
      </w:p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5607"/>
        </w:tabs>
      </w:p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15">
    <w:nsid w:val="055778A2"/>
    <w:multiLevelType w:val="hybridMultilevel"/>
    <w:tmpl w:val="F348C8BA"/>
    <w:lvl w:ilvl="0" w:tplc="3926EAD4">
      <w:start w:val="1"/>
      <w:numFmt w:val="decimal"/>
      <w:lvlText w:val="%1."/>
      <w:lvlJc w:val="left"/>
      <w:pPr>
        <w:tabs>
          <w:tab w:val="num" w:pos="720"/>
        </w:tabs>
        <w:ind w:left="720" w:hanging="360"/>
      </w:pPr>
      <w:rPr>
        <w:b w:val="0"/>
        <w:sz w:val="24"/>
        <w:szCs w:val="24"/>
      </w:rPr>
    </w:lvl>
    <w:lvl w:ilvl="1" w:tplc="7730086A">
      <w:start w:val="1"/>
      <w:numFmt w:val="lowerLetter"/>
      <w:lvlText w:val="%2)"/>
      <w:lvlJc w:val="left"/>
      <w:pPr>
        <w:tabs>
          <w:tab w:val="num" w:pos="1477"/>
        </w:tabs>
        <w:ind w:left="1477" w:hanging="397"/>
      </w:pPr>
      <w:rPr>
        <w:rFonts w:ascii="Tahoma" w:hAnsi="Tahoma" w:cs="Tahoma" w:hint="default"/>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5831930"/>
    <w:multiLevelType w:val="hybridMultilevel"/>
    <w:tmpl w:val="8CAAC4B6"/>
    <w:lvl w:ilvl="0" w:tplc="04150017">
      <w:start w:val="1"/>
      <w:numFmt w:val="lowerLetter"/>
      <w:lvlText w:val="%1)"/>
      <w:lvlJc w:val="left"/>
      <w:pPr>
        <w:tabs>
          <w:tab w:val="num" w:pos="720"/>
        </w:tabs>
        <w:ind w:left="720" w:hanging="360"/>
      </w:pPr>
      <w:rPr>
        <w:rFonts w:cs="Times New Roman" w:hint="default"/>
      </w:rPr>
    </w:lvl>
    <w:lvl w:ilvl="1" w:tplc="950A4904">
      <w:start w:val="16"/>
      <w:numFmt w:val="decimal"/>
      <w:lvlText w:val="%2."/>
      <w:lvlJc w:val="left"/>
      <w:pPr>
        <w:tabs>
          <w:tab w:val="num" w:pos="1420"/>
        </w:tabs>
        <w:ind w:left="1477" w:hanging="397"/>
      </w:pPr>
      <w:rPr>
        <w:rFonts w:ascii="Tahoma" w:hAnsi="Tahoma" w:cs="Times New Roman" w:hint="default"/>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5DD0F38"/>
    <w:multiLevelType w:val="hybridMultilevel"/>
    <w:tmpl w:val="CF408398"/>
    <w:lvl w:ilvl="0" w:tplc="5844A5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7B276EA"/>
    <w:multiLevelType w:val="multilevel"/>
    <w:tmpl w:val="97725EE4"/>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20">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1">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0CCA64D5"/>
    <w:multiLevelType w:val="singleLevel"/>
    <w:tmpl w:val="B494FF02"/>
    <w:lvl w:ilvl="0">
      <w:start w:val="15"/>
      <w:numFmt w:val="upperRoman"/>
      <w:pStyle w:val="Nagwek2"/>
      <w:lvlText w:val="%1."/>
      <w:lvlJc w:val="left"/>
      <w:pPr>
        <w:tabs>
          <w:tab w:val="num" w:pos="624"/>
        </w:tabs>
        <w:ind w:left="624" w:hanging="624"/>
      </w:pPr>
      <w:rPr>
        <w:rFonts w:cs="Times New Roman" w:hint="default"/>
        <w:b/>
        <w:i w:val="0"/>
      </w:rPr>
    </w:lvl>
  </w:abstractNum>
  <w:abstractNum w:abstractNumId="23">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14455D28"/>
    <w:multiLevelType w:val="multilevel"/>
    <w:tmpl w:val="419C744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17B520D7"/>
    <w:multiLevelType w:val="hybridMultilevel"/>
    <w:tmpl w:val="CABAC992"/>
    <w:lvl w:ilvl="0" w:tplc="FFFFFFFF">
      <w:start w:val="1"/>
      <w:numFmt w:val="lowerLetter"/>
      <w:lvlText w:val="%1)"/>
      <w:lvlJc w:val="left"/>
      <w:pPr>
        <w:tabs>
          <w:tab w:val="num" w:pos="2127"/>
        </w:tabs>
        <w:ind w:left="2127" w:hanging="360"/>
      </w:pPr>
      <w:rPr>
        <w:rFonts w:cs="Times New Roman" w:hint="default"/>
      </w:rPr>
    </w:lvl>
    <w:lvl w:ilvl="1" w:tplc="FFFFFFFF">
      <w:start w:val="1"/>
      <w:numFmt w:val="lowerLetter"/>
      <w:lvlText w:val="%2."/>
      <w:lvlJc w:val="left"/>
      <w:pPr>
        <w:tabs>
          <w:tab w:val="num" w:pos="2280"/>
        </w:tabs>
        <w:ind w:left="2280" w:hanging="360"/>
      </w:pPr>
      <w:rPr>
        <w:rFonts w:cs="Times New Roman"/>
      </w:rPr>
    </w:lvl>
    <w:lvl w:ilvl="2" w:tplc="FFFFFFFF">
      <w:start w:val="1"/>
      <w:numFmt w:val="lowerRoman"/>
      <w:lvlText w:val="%3."/>
      <w:lvlJc w:val="right"/>
      <w:pPr>
        <w:tabs>
          <w:tab w:val="num" w:pos="3000"/>
        </w:tabs>
        <w:ind w:left="3000" w:hanging="180"/>
      </w:pPr>
      <w:rPr>
        <w:rFonts w:cs="Times New Roman"/>
      </w:rPr>
    </w:lvl>
    <w:lvl w:ilvl="3" w:tplc="7322828A">
      <w:start w:val="1"/>
      <w:numFmt w:val="decimal"/>
      <w:lvlText w:val="%4."/>
      <w:lvlJc w:val="left"/>
      <w:pPr>
        <w:tabs>
          <w:tab w:val="num" w:pos="360"/>
        </w:tabs>
        <w:ind w:left="360" w:hanging="360"/>
      </w:pPr>
      <w:rPr>
        <w:rFonts w:cs="Times New Roman"/>
        <w:b/>
        <w:color w:val="auto"/>
        <w:sz w:val="24"/>
        <w:szCs w:val="24"/>
      </w:rPr>
    </w:lvl>
    <w:lvl w:ilvl="4" w:tplc="FFFFFFFF">
      <w:start w:val="1"/>
      <w:numFmt w:val="lowerLetter"/>
      <w:lvlText w:val="%5."/>
      <w:lvlJc w:val="left"/>
      <w:pPr>
        <w:tabs>
          <w:tab w:val="num" w:pos="4440"/>
        </w:tabs>
        <w:ind w:left="4440" w:hanging="360"/>
      </w:pPr>
      <w:rPr>
        <w:rFonts w:cs="Times New Roman"/>
      </w:rPr>
    </w:lvl>
    <w:lvl w:ilvl="5" w:tplc="FFFFFFFF">
      <w:start w:val="1"/>
      <w:numFmt w:val="lowerRoman"/>
      <w:lvlText w:val="%6."/>
      <w:lvlJc w:val="right"/>
      <w:pPr>
        <w:tabs>
          <w:tab w:val="num" w:pos="5160"/>
        </w:tabs>
        <w:ind w:left="5160" w:hanging="180"/>
      </w:pPr>
      <w:rPr>
        <w:rFonts w:cs="Times New Roman"/>
      </w:rPr>
    </w:lvl>
    <w:lvl w:ilvl="6" w:tplc="56E28762">
      <w:start w:val="1"/>
      <w:numFmt w:val="decimal"/>
      <w:lvlText w:val="%7."/>
      <w:lvlJc w:val="left"/>
      <w:pPr>
        <w:tabs>
          <w:tab w:val="num" w:pos="5880"/>
        </w:tabs>
        <w:ind w:left="5880" w:hanging="360"/>
      </w:pPr>
      <w:rPr>
        <w:rFonts w:ascii="Tahoma" w:eastAsia="Times New Roman" w:hAnsi="Tahoma" w:cs="Tahoma" w:hint="default"/>
      </w:rPr>
    </w:lvl>
    <w:lvl w:ilvl="7" w:tplc="FFFFFFFF">
      <w:start w:val="1"/>
      <w:numFmt w:val="lowerLetter"/>
      <w:lvlText w:val="%8."/>
      <w:lvlJc w:val="left"/>
      <w:pPr>
        <w:tabs>
          <w:tab w:val="num" w:pos="6600"/>
        </w:tabs>
        <w:ind w:left="6600" w:hanging="360"/>
      </w:pPr>
      <w:rPr>
        <w:rFonts w:cs="Times New Roman"/>
      </w:rPr>
    </w:lvl>
    <w:lvl w:ilvl="8" w:tplc="FFFFFFFF">
      <w:start w:val="1"/>
      <w:numFmt w:val="lowerRoman"/>
      <w:lvlText w:val="%9."/>
      <w:lvlJc w:val="right"/>
      <w:pPr>
        <w:tabs>
          <w:tab w:val="num" w:pos="7320"/>
        </w:tabs>
        <w:ind w:left="7320" w:hanging="180"/>
      </w:pPr>
      <w:rPr>
        <w:rFonts w:cs="Times New Roman"/>
      </w:rPr>
    </w:lvl>
  </w:abstractNum>
  <w:abstractNum w:abstractNumId="26">
    <w:nsid w:val="193F4C61"/>
    <w:multiLevelType w:val="hybridMultilevel"/>
    <w:tmpl w:val="5C7423B4"/>
    <w:lvl w:ilvl="0" w:tplc="FFFFFFFF">
      <w:start w:val="1"/>
      <w:numFmt w:val="lowerLetter"/>
      <w:lvlText w:val="%1)"/>
      <w:lvlJc w:val="left"/>
      <w:pPr>
        <w:tabs>
          <w:tab w:val="num" w:pos="1778"/>
        </w:tabs>
        <w:ind w:left="1778" w:hanging="360"/>
      </w:pPr>
      <w:rPr>
        <w:rFonts w:cs="Times New Roman"/>
        <w:color w:val="auto"/>
      </w:rPr>
    </w:lvl>
    <w:lvl w:ilvl="1" w:tplc="FFFFFFFF">
      <w:start w:val="1"/>
      <w:numFmt w:val="decimal"/>
      <w:lvlText w:val="%2."/>
      <w:lvlJc w:val="left"/>
      <w:pPr>
        <w:tabs>
          <w:tab w:val="num" w:pos="2498"/>
        </w:tabs>
        <w:ind w:left="2498" w:hanging="360"/>
      </w:pPr>
      <w:rPr>
        <w:rFonts w:cs="Times New Roman"/>
      </w:rPr>
    </w:lvl>
    <w:lvl w:ilvl="2" w:tplc="FFFFFFFF">
      <w:start w:val="1"/>
      <w:numFmt w:val="lowerRoman"/>
      <w:lvlText w:val="%3."/>
      <w:lvlJc w:val="right"/>
      <w:pPr>
        <w:tabs>
          <w:tab w:val="num" w:pos="3218"/>
        </w:tabs>
        <w:ind w:left="3218" w:hanging="180"/>
      </w:pPr>
      <w:rPr>
        <w:rFonts w:cs="Times New Roman"/>
      </w:rPr>
    </w:lvl>
    <w:lvl w:ilvl="3" w:tplc="FFFFFFFF">
      <w:start w:val="1"/>
      <w:numFmt w:val="decimal"/>
      <w:lvlText w:val="%4."/>
      <w:lvlJc w:val="left"/>
      <w:pPr>
        <w:tabs>
          <w:tab w:val="num" w:pos="3731"/>
        </w:tabs>
        <w:ind w:left="3731" w:hanging="360"/>
      </w:pPr>
      <w:rPr>
        <w:rFonts w:cs="Times New Roman"/>
      </w:rPr>
    </w:lvl>
    <w:lvl w:ilvl="4" w:tplc="FFFFFFFF">
      <w:start w:val="1"/>
      <w:numFmt w:val="decimal"/>
      <w:lvlText w:val="%5."/>
      <w:lvlJc w:val="left"/>
      <w:pPr>
        <w:tabs>
          <w:tab w:val="num" w:pos="4451"/>
        </w:tabs>
        <w:ind w:left="4451" w:hanging="360"/>
      </w:pPr>
      <w:rPr>
        <w:rFonts w:cs="Times New Roman"/>
      </w:rPr>
    </w:lvl>
    <w:lvl w:ilvl="5" w:tplc="FFFFFFFF">
      <w:start w:val="1"/>
      <w:numFmt w:val="decimal"/>
      <w:lvlText w:val="%6."/>
      <w:lvlJc w:val="left"/>
      <w:pPr>
        <w:tabs>
          <w:tab w:val="num" w:pos="5171"/>
        </w:tabs>
        <w:ind w:left="5171" w:hanging="360"/>
      </w:pPr>
      <w:rPr>
        <w:rFonts w:cs="Times New Roman"/>
      </w:rPr>
    </w:lvl>
    <w:lvl w:ilvl="6" w:tplc="FFFFFFFF">
      <w:start w:val="1"/>
      <w:numFmt w:val="decimal"/>
      <w:lvlText w:val="%7."/>
      <w:lvlJc w:val="left"/>
      <w:pPr>
        <w:tabs>
          <w:tab w:val="num" w:pos="5891"/>
        </w:tabs>
        <w:ind w:left="5891" w:hanging="360"/>
      </w:pPr>
      <w:rPr>
        <w:rFonts w:cs="Times New Roman"/>
      </w:rPr>
    </w:lvl>
    <w:lvl w:ilvl="7" w:tplc="FFFFFFFF">
      <w:start w:val="1"/>
      <w:numFmt w:val="decimal"/>
      <w:lvlText w:val="%8."/>
      <w:lvlJc w:val="left"/>
      <w:pPr>
        <w:tabs>
          <w:tab w:val="num" w:pos="6611"/>
        </w:tabs>
        <w:ind w:left="6611" w:hanging="360"/>
      </w:pPr>
      <w:rPr>
        <w:rFonts w:cs="Times New Roman"/>
      </w:rPr>
    </w:lvl>
    <w:lvl w:ilvl="8" w:tplc="FFFFFFFF">
      <w:start w:val="1"/>
      <w:numFmt w:val="decimal"/>
      <w:lvlText w:val="%9."/>
      <w:lvlJc w:val="left"/>
      <w:pPr>
        <w:tabs>
          <w:tab w:val="num" w:pos="7331"/>
        </w:tabs>
        <w:ind w:left="7331" w:hanging="360"/>
      </w:pPr>
      <w:rPr>
        <w:rFonts w:cs="Times New Roman"/>
      </w:rPr>
    </w:lvl>
  </w:abstractNum>
  <w:abstractNum w:abstractNumId="27">
    <w:nsid w:val="198C4633"/>
    <w:multiLevelType w:val="multilevel"/>
    <w:tmpl w:val="B914D424"/>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tabs>
          <w:tab w:val="num" w:pos="700"/>
        </w:tabs>
        <w:ind w:left="680" w:hanging="340"/>
      </w:pPr>
      <w:rPr>
        <w:rFonts w:ascii="Tahoma" w:hAnsi="Tahoma" w:cs="Tahoma" w:hint="default"/>
        <w:b w:val="0"/>
        <w:i w:val="0"/>
        <w:sz w:val="24"/>
        <w:szCs w:val="24"/>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1B0B2A69"/>
    <w:multiLevelType w:val="multilevel"/>
    <w:tmpl w:val="6E845684"/>
    <w:lvl w:ilvl="0">
      <w:start w:val="4"/>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440" w:hanging="144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2160" w:hanging="216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9">
    <w:nsid w:val="1B5F4815"/>
    <w:multiLevelType w:val="multilevel"/>
    <w:tmpl w:val="9EDE3BB6"/>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1BAD793A"/>
    <w:multiLevelType w:val="multilevel"/>
    <w:tmpl w:val="E560307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1BED7E89"/>
    <w:multiLevelType w:val="multilevel"/>
    <w:tmpl w:val="1E168264"/>
    <w:lvl w:ilvl="0">
      <w:start w:val="11"/>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1C9C4235"/>
    <w:multiLevelType w:val="hybridMultilevel"/>
    <w:tmpl w:val="5F1895A2"/>
    <w:lvl w:ilvl="0" w:tplc="E4484F4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CA6505F"/>
    <w:multiLevelType w:val="hybridMultilevel"/>
    <w:tmpl w:val="1D5CC422"/>
    <w:lvl w:ilvl="0" w:tplc="2FE82F6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2094179F"/>
    <w:multiLevelType w:val="hybridMultilevel"/>
    <w:tmpl w:val="7748AAEC"/>
    <w:lvl w:ilvl="0" w:tplc="67906AD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6B93B26"/>
    <w:multiLevelType w:val="hybridMultilevel"/>
    <w:tmpl w:val="DF427EA0"/>
    <w:lvl w:ilvl="0" w:tplc="370C40C6">
      <w:start w:val="1"/>
      <w:numFmt w:val="decimal"/>
      <w:lvlText w:val="%1."/>
      <w:lvlJc w:val="left"/>
      <w:pPr>
        <w:tabs>
          <w:tab w:val="num" w:pos="360"/>
        </w:tabs>
        <w:ind w:left="360" w:hanging="360"/>
      </w:pPr>
      <w:rPr>
        <w:rFonts w:ascii="Tahoma" w:hAnsi="Tahoma" w:cs="Tahoma" w:hint="default"/>
        <w:b w:val="0"/>
      </w:rPr>
    </w:lvl>
    <w:lvl w:ilvl="1" w:tplc="2AFEC344">
      <w:start w:val="1"/>
      <w:numFmt w:val="bullet"/>
      <w:lvlText w:val=""/>
      <w:lvlJc w:val="left"/>
      <w:pPr>
        <w:tabs>
          <w:tab w:val="num" w:pos="1080"/>
        </w:tabs>
        <w:ind w:left="1080" w:hanging="360"/>
      </w:pPr>
      <w:rPr>
        <w:rFonts w:ascii="Symbol" w:hAnsi="Symbol" w:hint="default"/>
        <w:color w:val="auto"/>
      </w:rPr>
    </w:lvl>
    <w:lvl w:ilvl="2" w:tplc="8CF6221C">
      <w:start w:val="1"/>
      <w:numFmt w:val="lowerLetter"/>
      <w:lvlText w:val="%3)"/>
      <w:lvlJc w:val="left"/>
      <w:pPr>
        <w:tabs>
          <w:tab w:val="num" w:pos="1980"/>
        </w:tabs>
        <w:ind w:left="1980" w:hanging="360"/>
      </w:pPr>
      <w:rPr>
        <w:rFonts w:hint="default"/>
        <w:color w:val="00000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2A750395"/>
    <w:multiLevelType w:val="multilevel"/>
    <w:tmpl w:val="4432BFA4"/>
    <w:lvl w:ilvl="0">
      <w:start w:val="1"/>
      <w:numFmt w:val="decimal"/>
      <w:lvlText w:val="%1"/>
      <w:lvlJc w:val="left"/>
      <w:pPr>
        <w:ind w:left="360" w:hanging="360"/>
      </w:pPr>
    </w:lvl>
    <w:lvl w:ilvl="1">
      <w:start w:val="1"/>
      <w:numFmt w:val="decimal"/>
      <w:lvlText w:val="%1.%2"/>
      <w:lvlJc w:val="left"/>
      <w:pPr>
        <w:ind w:left="720" w:hanging="720"/>
      </w:pPr>
      <w:rPr>
        <w:rFonts w:ascii="Tahoma" w:hAnsi="Tahoma" w:cs="Tahoma" w:hint="default"/>
        <w:b w:val="0"/>
        <w:color w:val="000000" w:themeColor="text1"/>
        <w:sz w:val="24"/>
        <w:szCs w:val="24"/>
      </w:rPr>
    </w:lvl>
    <w:lvl w:ilvl="2">
      <w:start w:val="1"/>
      <w:numFmt w:val="decimal"/>
      <w:lvlText w:val="%1.%2.%3"/>
      <w:lvlJc w:val="left"/>
      <w:pPr>
        <w:ind w:left="1572" w:hanging="720"/>
      </w:pPr>
    </w:lvl>
    <w:lvl w:ilvl="3">
      <w:start w:val="1"/>
      <w:numFmt w:val="decimalZero"/>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8">
    <w:nsid w:val="2B8F560A"/>
    <w:multiLevelType w:val="multilevel"/>
    <w:tmpl w:val="EA822624"/>
    <w:lvl w:ilvl="0">
      <w:start w:val="1"/>
      <w:numFmt w:val="lowerLetter"/>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360"/>
        </w:tabs>
        <w:ind w:left="360" w:hanging="36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2C1A1F25"/>
    <w:multiLevelType w:val="hybridMultilevel"/>
    <w:tmpl w:val="5254EB48"/>
    <w:lvl w:ilvl="0" w:tplc="ECC0064E">
      <w:start w:val="1"/>
      <w:numFmt w:val="lowerLetter"/>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40">
    <w:nsid w:val="2C90579A"/>
    <w:multiLevelType w:val="multilevel"/>
    <w:tmpl w:val="FF621C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2E6C2E36"/>
    <w:multiLevelType w:val="multilevel"/>
    <w:tmpl w:val="F14A4C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2EF22831"/>
    <w:multiLevelType w:val="singleLevel"/>
    <w:tmpl w:val="6D02648E"/>
    <w:lvl w:ilvl="0">
      <w:start w:val="1"/>
      <w:numFmt w:val="decimal"/>
      <w:lvlText w:val="%1."/>
      <w:lvlJc w:val="left"/>
      <w:pPr>
        <w:tabs>
          <w:tab w:val="num" w:pos="360"/>
        </w:tabs>
        <w:ind w:left="360" w:hanging="360"/>
      </w:pPr>
      <w:rPr>
        <w:rFonts w:hint="default"/>
        <w:i w:val="0"/>
        <w:strike w:val="0"/>
        <w:color w:val="auto"/>
      </w:rPr>
    </w:lvl>
  </w:abstractNum>
  <w:abstractNum w:abstractNumId="43">
    <w:nsid w:val="308E6943"/>
    <w:multiLevelType w:val="hybridMultilevel"/>
    <w:tmpl w:val="ECF8A446"/>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31276F5F"/>
    <w:multiLevelType w:val="hybridMultilevel"/>
    <w:tmpl w:val="479CB3EE"/>
    <w:lvl w:ilvl="0" w:tplc="B4A6CED6">
      <w:start w:val="1"/>
      <w:numFmt w:val="lowerLetter"/>
      <w:lvlText w:val="%1)"/>
      <w:lvlJc w:val="left"/>
      <w:pPr>
        <w:tabs>
          <w:tab w:val="num" w:pos="720"/>
        </w:tabs>
        <w:ind w:left="720" w:hanging="360"/>
      </w:pPr>
      <w:rPr>
        <w:rFonts w:hint="default"/>
      </w:rPr>
    </w:lvl>
    <w:lvl w:ilvl="1" w:tplc="6074A4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2EB1854"/>
    <w:multiLevelType w:val="hybridMultilevel"/>
    <w:tmpl w:val="984E4CAC"/>
    <w:lvl w:ilvl="0" w:tplc="FB9A0E44">
      <w:start w:val="1"/>
      <w:numFmt w:val="decimal"/>
      <w:lvlText w:val="%1."/>
      <w:lvlJc w:val="left"/>
      <w:pPr>
        <w:tabs>
          <w:tab w:val="num" w:pos="360"/>
        </w:tabs>
        <w:ind w:left="360" w:hanging="360"/>
      </w:pPr>
      <w:rPr>
        <w:rFonts w:hint="default"/>
        <w:i w:val="0"/>
        <w:color w:val="auto"/>
      </w:rPr>
    </w:lvl>
    <w:lvl w:ilvl="1" w:tplc="6F9AF2F4">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32F8200A"/>
    <w:multiLevelType w:val="multilevel"/>
    <w:tmpl w:val="1004D7EA"/>
    <w:lvl w:ilvl="0">
      <w:start w:val="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lowerLetter"/>
      <w:lvlText w:val="%3)"/>
      <w:lvlJc w:val="left"/>
      <w:pPr>
        <w:tabs>
          <w:tab w:val="num" w:pos="5039"/>
        </w:tabs>
        <w:ind w:left="5039" w:hanging="360"/>
      </w:pPr>
      <w:rPr>
        <w:rFonts w:ascii="Tahoma" w:eastAsia="Times New Roman" w:hAnsi="Tahoma" w:cs="Tahoma"/>
        <w:color w:val="000000"/>
      </w:rPr>
    </w:lvl>
    <w:lvl w:ilvl="3">
      <w:start w:val="1"/>
      <w:numFmt w:val="decimalZero"/>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7">
    <w:nsid w:val="33783B6D"/>
    <w:multiLevelType w:val="hybridMultilevel"/>
    <w:tmpl w:val="05D2B240"/>
    <w:lvl w:ilvl="0" w:tplc="2FE82F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nsid w:val="33C548EC"/>
    <w:multiLevelType w:val="hybridMultilevel"/>
    <w:tmpl w:val="AB02DE30"/>
    <w:lvl w:ilvl="0" w:tplc="70CCDF04">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D55A1E"/>
    <w:multiLevelType w:val="multilevel"/>
    <w:tmpl w:val="FAFA16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nsid w:val="3804221A"/>
    <w:multiLevelType w:val="hybridMultilevel"/>
    <w:tmpl w:val="7A5C9EEC"/>
    <w:lvl w:ilvl="0" w:tplc="3B9E9D5C">
      <w:start w:val="1"/>
      <w:numFmt w:val="lowerLetter"/>
      <w:lvlText w:val="%1)"/>
      <w:lvlJc w:val="left"/>
      <w:pPr>
        <w:tabs>
          <w:tab w:val="num" w:pos="720"/>
        </w:tabs>
        <w:ind w:left="720" w:hanging="360"/>
      </w:p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51">
    <w:nsid w:val="38277452"/>
    <w:multiLevelType w:val="multilevel"/>
    <w:tmpl w:val="79169C9A"/>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3A1878A9"/>
    <w:multiLevelType w:val="hybridMultilevel"/>
    <w:tmpl w:val="9ABE002A"/>
    <w:lvl w:ilvl="0" w:tplc="90B8850E">
      <w:start w:val="1"/>
      <w:numFmt w:val="decimal"/>
      <w:lvlText w:val="%1."/>
      <w:lvlJc w:val="left"/>
      <w:pPr>
        <w:tabs>
          <w:tab w:val="num" w:pos="482"/>
        </w:tabs>
        <w:ind w:left="539" w:hanging="397"/>
      </w:pPr>
      <w:rPr>
        <w:rFonts w:ascii="Tahoma" w:hAnsi="Tahoma" w:hint="default"/>
        <w:color w:val="000000" w:themeColor="text1"/>
        <w:sz w:val="24"/>
      </w:rPr>
    </w:lvl>
    <w:lvl w:ilvl="1" w:tplc="3672150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B8B1595"/>
    <w:multiLevelType w:val="multilevel"/>
    <w:tmpl w:val="D7046964"/>
    <w:lvl w:ilvl="0">
      <w:start w:val="1"/>
      <w:numFmt w:val="decimal"/>
      <w:lvlText w:val="%1."/>
      <w:legacy w:legacy="1" w:legacySpace="120" w:legacyIndent="360"/>
      <w:lvlJc w:val="left"/>
      <w:pPr>
        <w:ind w:left="360" w:hanging="360"/>
      </w:pPr>
    </w:lvl>
    <w:lvl w:ilvl="1">
      <w:start w:val="1"/>
      <w:numFmt w:val="decimal"/>
      <w:lvlText w:val="%2."/>
      <w:lvlJc w:val="left"/>
      <w:pPr>
        <w:tabs>
          <w:tab w:val="num" w:pos="1420"/>
        </w:tabs>
        <w:ind w:left="1477" w:hanging="397"/>
      </w:pPr>
      <w:rPr>
        <w:rFonts w:ascii="Tahoma" w:hAnsi="Tahoma" w:hint="default"/>
        <w:b/>
        <w:sz w:val="24"/>
        <w:szCs w:val="28"/>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3BB667B7"/>
    <w:multiLevelType w:val="multilevel"/>
    <w:tmpl w:val="A08A50AC"/>
    <w:lvl w:ilvl="0">
      <w:start w:val="9"/>
      <w:numFmt w:val="decimal"/>
      <w:lvlText w:val="%1"/>
      <w:lvlJc w:val="left"/>
      <w:pPr>
        <w:ind w:left="360" w:hanging="360"/>
      </w:pPr>
      <w:rPr>
        <w:rFonts w:cs="Tahoma" w:hint="default"/>
        <w:b/>
        <w:color w:val="000000"/>
        <w:sz w:val="16"/>
      </w:rPr>
    </w:lvl>
    <w:lvl w:ilvl="1">
      <w:start w:val="1"/>
      <w:numFmt w:val="decimal"/>
      <w:lvlText w:val="%1.%2"/>
      <w:lvlJc w:val="left"/>
      <w:pPr>
        <w:ind w:left="720" w:hanging="720"/>
      </w:pPr>
      <w:rPr>
        <w:rFonts w:cs="Tahoma" w:hint="default"/>
        <w:b w:val="0"/>
        <w:color w:val="000000"/>
        <w:sz w:val="24"/>
        <w:szCs w:val="24"/>
      </w:rPr>
    </w:lvl>
    <w:lvl w:ilvl="2">
      <w:start w:val="1"/>
      <w:numFmt w:val="decimal"/>
      <w:lvlText w:val="%1.%2.%3"/>
      <w:lvlJc w:val="left"/>
      <w:pPr>
        <w:ind w:left="720" w:hanging="720"/>
      </w:pPr>
      <w:rPr>
        <w:rFonts w:cs="Tahoma" w:hint="default"/>
        <w:b/>
        <w:color w:val="000000"/>
        <w:sz w:val="16"/>
      </w:rPr>
    </w:lvl>
    <w:lvl w:ilvl="3">
      <w:start w:val="1"/>
      <w:numFmt w:val="decimal"/>
      <w:lvlText w:val="%1.%2.%3.%4"/>
      <w:lvlJc w:val="left"/>
      <w:pPr>
        <w:ind w:left="1080" w:hanging="1080"/>
      </w:pPr>
      <w:rPr>
        <w:rFonts w:cs="Tahoma" w:hint="default"/>
        <w:b/>
        <w:color w:val="000000"/>
        <w:sz w:val="16"/>
      </w:rPr>
    </w:lvl>
    <w:lvl w:ilvl="4">
      <w:start w:val="1"/>
      <w:numFmt w:val="decimal"/>
      <w:lvlText w:val="%1.%2.%3.%4.%5"/>
      <w:lvlJc w:val="left"/>
      <w:pPr>
        <w:ind w:left="1080" w:hanging="1080"/>
      </w:pPr>
      <w:rPr>
        <w:rFonts w:cs="Tahoma" w:hint="default"/>
        <w:b/>
        <w:color w:val="000000"/>
        <w:sz w:val="16"/>
      </w:rPr>
    </w:lvl>
    <w:lvl w:ilvl="5">
      <w:start w:val="1"/>
      <w:numFmt w:val="decimal"/>
      <w:lvlText w:val="%1.%2.%3.%4.%5.%6"/>
      <w:lvlJc w:val="left"/>
      <w:pPr>
        <w:ind w:left="1440" w:hanging="1440"/>
      </w:pPr>
      <w:rPr>
        <w:rFonts w:cs="Tahoma" w:hint="default"/>
        <w:b/>
        <w:color w:val="000000"/>
        <w:sz w:val="16"/>
      </w:rPr>
    </w:lvl>
    <w:lvl w:ilvl="6">
      <w:start w:val="1"/>
      <w:numFmt w:val="decimal"/>
      <w:lvlText w:val="%1.%2.%3.%4.%5.%6.%7"/>
      <w:lvlJc w:val="left"/>
      <w:pPr>
        <w:ind w:left="1800" w:hanging="1800"/>
      </w:pPr>
      <w:rPr>
        <w:rFonts w:cs="Tahoma" w:hint="default"/>
        <w:b/>
        <w:color w:val="000000"/>
        <w:sz w:val="16"/>
      </w:rPr>
    </w:lvl>
    <w:lvl w:ilvl="7">
      <w:start w:val="1"/>
      <w:numFmt w:val="decimal"/>
      <w:lvlText w:val="%1.%2.%3.%4.%5.%6.%7.%8"/>
      <w:lvlJc w:val="left"/>
      <w:pPr>
        <w:ind w:left="1800" w:hanging="1800"/>
      </w:pPr>
      <w:rPr>
        <w:rFonts w:cs="Tahoma" w:hint="default"/>
        <w:b/>
        <w:color w:val="000000"/>
        <w:sz w:val="16"/>
      </w:rPr>
    </w:lvl>
    <w:lvl w:ilvl="8">
      <w:start w:val="1"/>
      <w:numFmt w:val="decimal"/>
      <w:lvlText w:val="%1.%2.%3.%4.%5.%6.%7.%8.%9"/>
      <w:lvlJc w:val="left"/>
      <w:pPr>
        <w:ind w:left="2160" w:hanging="2160"/>
      </w:pPr>
      <w:rPr>
        <w:rFonts w:cs="Tahoma" w:hint="default"/>
        <w:b/>
        <w:color w:val="000000"/>
        <w:sz w:val="16"/>
      </w:rPr>
    </w:lvl>
  </w:abstractNum>
  <w:abstractNum w:abstractNumId="55">
    <w:nsid w:val="3C9F5477"/>
    <w:multiLevelType w:val="hybridMultilevel"/>
    <w:tmpl w:val="FB407B28"/>
    <w:lvl w:ilvl="0" w:tplc="4E16F20C">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411B90"/>
    <w:multiLevelType w:val="hybridMultilevel"/>
    <w:tmpl w:val="1DF8FEEE"/>
    <w:lvl w:ilvl="0" w:tplc="FFFFFFFF">
      <w:start w:val="1"/>
      <w:numFmt w:val="lowerLetter"/>
      <w:lvlText w:val="%1)"/>
      <w:lvlJc w:val="left"/>
      <w:pPr>
        <w:tabs>
          <w:tab w:val="num" w:pos="960"/>
        </w:tabs>
        <w:ind w:left="960" w:hanging="360"/>
      </w:pPr>
      <w:rPr>
        <w:rFonts w:hint="default"/>
      </w:rPr>
    </w:lvl>
    <w:lvl w:ilvl="1" w:tplc="F1C00E6E">
      <w:start w:val="1"/>
      <w:numFmt w:val="lowerLetter"/>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rPr>
        <w:rFonts w:hint="default"/>
      </w:r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7">
    <w:nsid w:val="3D8273C8"/>
    <w:multiLevelType w:val="hybridMultilevel"/>
    <w:tmpl w:val="036466A2"/>
    <w:lvl w:ilvl="0" w:tplc="2FE82F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3DA80A5D"/>
    <w:multiLevelType w:val="multilevel"/>
    <w:tmpl w:val="DE40C72A"/>
    <w:lvl w:ilvl="0">
      <w:start w:val="5"/>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9">
    <w:nsid w:val="40CD3CB2"/>
    <w:multiLevelType w:val="hybridMultilevel"/>
    <w:tmpl w:val="40601164"/>
    <w:lvl w:ilvl="0" w:tplc="2D5C670C">
      <w:start w:val="1"/>
      <w:numFmt w:val="decimal"/>
      <w:lvlText w:val="%1."/>
      <w:lvlJc w:val="left"/>
      <w:pPr>
        <w:tabs>
          <w:tab w:val="num" w:pos="340"/>
        </w:tabs>
        <w:ind w:left="397" w:hanging="397"/>
      </w:pPr>
      <w:rPr>
        <w:rFonts w:ascii="Tahoma" w:hAnsi="Tahoma" w:hint="default"/>
        <w:sz w:val="24"/>
      </w:rPr>
    </w:lvl>
    <w:lvl w:ilvl="1" w:tplc="915CD8D2">
      <w:start w:val="1"/>
      <w:numFmt w:val="lowerLetter"/>
      <w:lvlText w:val="%2)"/>
      <w:lvlJc w:val="left"/>
      <w:pPr>
        <w:tabs>
          <w:tab w:val="num" w:pos="1440"/>
        </w:tabs>
        <w:ind w:left="1440" w:hanging="360"/>
      </w:pPr>
      <w:rPr>
        <w:rFonts w:hint="default"/>
        <w:b w:val="0"/>
        <w:sz w:val="24"/>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2B72D24"/>
    <w:multiLevelType w:val="hybridMultilevel"/>
    <w:tmpl w:val="382EC98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5505F6E"/>
    <w:multiLevelType w:val="multilevel"/>
    <w:tmpl w:val="9A984C92"/>
    <w:lvl w:ilvl="0">
      <w:start w:val="19"/>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nsid w:val="45DB2050"/>
    <w:multiLevelType w:val="hybridMultilevel"/>
    <w:tmpl w:val="3AE6F5F6"/>
    <w:lvl w:ilvl="0" w:tplc="B784E970">
      <w:start w:val="1"/>
      <w:numFmt w:val="decimal"/>
      <w:lvlText w:val="%1."/>
      <w:lvlJc w:val="left"/>
      <w:pPr>
        <w:tabs>
          <w:tab w:val="num" w:pos="720"/>
        </w:tabs>
        <w:ind w:left="720" w:hanging="360"/>
      </w:pPr>
      <w:rPr>
        <w:rFonts w:cs="Times New Roman" w:hint="default"/>
      </w:rPr>
    </w:lvl>
    <w:lvl w:ilvl="1" w:tplc="5D620358">
      <w:start w:val="1"/>
      <w:numFmt w:val="lowerLetter"/>
      <w:lvlText w:val="%2)"/>
      <w:lvlJc w:val="left"/>
      <w:pPr>
        <w:tabs>
          <w:tab w:val="num" w:pos="1440"/>
        </w:tabs>
        <w:ind w:left="1440" w:hanging="360"/>
      </w:pPr>
      <w:rPr>
        <w:rFonts w:ascii="Tahoma" w:hAnsi="Tahoma" w:cs="Tahoma" w:hint="default"/>
        <w:color w:val="000000"/>
      </w:rPr>
    </w:lvl>
    <w:lvl w:ilvl="2" w:tplc="0415001B">
      <w:start w:val="1"/>
      <w:numFmt w:val="lowerRoman"/>
      <w:lvlText w:val="%3."/>
      <w:lvlJc w:val="right"/>
      <w:pPr>
        <w:tabs>
          <w:tab w:val="num" w:pos="2160"/>
        </w:tabs>
        <w:ind w:left="2160" w:hanging="180"/>
      </w:pPr>
      <w:rPr>
        <w:rFonts w:cs="Times New Roman"/>
      </w:rPr>
    </w:lvl>
    <w:lvl w:ilvl="3" w:tplc="75B28C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6562473"/>
    <w:multiLevelType w:val="multilevel"/>
    <w:tmpl w:val="77A6B582"/>
    <w:lvl w:ilvl="0">
      <w:start w:val="1"/>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720"/>
        </w:tabs>
        <w:ind w:left="720" w:hanging="720"/>
      </w:pPr>
      <w:rPr>
        <w:rFonts w:ascii="Tahoma" w:eastAsia="Times New Roman" w:hAnsi="Tahoma" w:cs="Tahoma"/>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4">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65">
    <w:nsid w:val="4EAF5D32"/>
    <w:multiLevelType w:val="hybridMultilevel"/>
    <w:tmpl w:val="862811F2"/>
    <w:lvl w:ilvl="0" w:tplc="E60ABBFA">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9F18B6"/>
    <w:multiLevelType w:val="multilevel"/>
    <w:tmpl w:val="36D4BF86"/>
    <w:lvl w:ilvl="0">
      <w:start w:val="45"/>
      <w:numFmt w:val="decimal"/>
      <w:lvlText w:val="%1"/>
      <w:lvlJc w:val="left"/>
      <w:pPr>
        <w:tabs>
          <w:tab w:val="num" w:pos="1725"/>
        </w:tabs>
        <w:ind w:left="1725" w:hanging="1725"/>
      </w:pPr>
    </w:lvl>
    <w:lvl w:ilvl="1">
      <w:start w:val="33"/>
      <w:numFmt w:val="decimal"/>
      <w:lvlText w:val="%1.%2"/>
      <w:lvlJc w:val="left"/>
      <w:pPr>
        <w:tabs>
          <w:tab w:val="num" w:pos="1905"/>
        </w:tabs>
        <w:ind w:left="1905" w:hanging="1725"/>
      </w:pPr>
    </w:lvl>
    <w:lvl w:ilvl="2">
      <w:numFmt w:val="decimalZero"/>
      <w:lvlText w:val="%1.%2.%3"/>
      <w:lvlJc w:val="left"/>
      <w:pPr>
        <w:tabs>
          <w:tab w:val="num" w:pos="2085"/>
        </w:tabs>
        <w:ind w:left="2085" w:hanging="1725"/>
      </w:pPr>
    </w:lvl>
    <w:lvl w:ilvl="3">
      <w:numFmt w:val="decimalZero"/>
      <w:lvlText w:val="%1.%2.%3.%4"/>
      <w:lvlJc w:val="left"/>
      <w:pPr>
        <w:tabs>
          <w:tab w:val="num" w:pos="2265"/>
        </w:tabs>
        <w:ind w:left="2265" w:hanging="1725"/>
      </w:pPr>
    </w:lvl>
    <w:lvl w:ilvl="4">
      <w:start w:val="9"/>
      <w:numFmt w:val="decimal"/>
      <w:lvlText w:val="%1.%2.%3.%4-%5"/>
      <w:lvlJc w:val="left"/>
      <w:pPr>
        <w:tabs>
          <w:tab w:val="num" w:pos="2445"/>
        </w:tabs>
        <w:ind w:left="2445" w:hanging="1725"/>
      </w:pPr>
    </w:lvl>
    <w:lvl w:ilvl="5">
      <w:start w:val="1"/>
      <w:numFmt w:val="decimal"/>
      <w:lvlText w:val="%1.%2.%3.%4-%5.%6"/>
      <w:lvlJc w:val="left"/>
      <w:pPr>
        <w:tabs>
          <w:tab w:val="num" w:pos="2625"/>
        </w:tabs>
        <w:ind w:left="2625" w:hanging="1725"/>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960"/>
        </w:tabs>
        <w:ind w:left="3960" w:hanging="2520"/>
      </w:pPr>
    </w:lvl>
  </w:abstractNum>
  <w:abstractNum w:abstractNumId="67">
    <w:nsid w:val="57467080"/>
    <w:multiLevelType w:val="hybridMultilevel"/>
    <w:tmpl w:val="69AA3D7C"/>
    <w:lvl w:ilvl="0" w:tplc="82268666">
      <w:start w:val="1"/>
      <w:numFmt w:val="decimal"/>
      <w:lvlText w:val="%1."/>
      <w:lvlJc w:val="left"/>
      <w:pPr>
        <w:tabs>
          <w:tab w:val="num" w:pos="720"/>
        </w:tabs>
        <w:ind w:left="720" w:hanging="360"/>
      </w:pPr>
      <w:rPr>
        <w:rFonts w:cs="Times New Roman"/>
      </w:rPr>
    </w:lvl>
    <w:lvl w:ilvl="1" w:tplc="8F22B8D2">
      <w:numFmt w:val="none"/>
      <w:lvlText w:val=""/>
      <w:lvlJc w:val="left"/>
      <w:pPr>
        <w:tabs>
          <w:tab w:val="num" w:pos="360"/>
        </w:tabs>
      </w:pPr>
      <w:rPr>
        <w:rFonts w:cs="Times New Roman"/>
      </w:rPr>
    </w:lvl>
    <w:lvl w:ilvl="2" w:tplc="D0D4CADA">
      <w:numFmt w:val="none"/>
      <w:lvlText w:val=""/>
      <w:lvlJc w:val="left"/>
      <w:pPr>
        <w:tabs>
          <w:tab w:val="num" w:pos="360"/>
        </w:tabs>
      </w:pPr>
      <w:rPr>
        <w:rFonts w:cs="Times New Roman"/>
      </w:rPr>
    </w:lvl>
    <w:lvl w:ilvl="3" w:tplc="AE5CB4D6">
      <w:numFmt w:val="none"/>
      <w:lvlText w:val=""/>
      <w:lvlJc w:val="left"/>
      <w:pPr>
        <w:tabs>
          <w:tab w:val="num" w:pos="360"/>
        </w:tabs>
      </w:pPr>
      <w:rPr>
        <w:rFonts w:cs="Times New Roman"/>
      </w:rPr>
    </w:lvl>
    <w:lvl w:ilvl="4" w:tplc="F56A6754">
      <w:numFmt w:val="none"/>
      <w:lvlText w:val=""/>
      <w:lvlJc w:val="left"/>
      <w:pPr>
        <w:tabs>
          <w:tab w:val="num" w:pos="360"/>
        </w:tabs>
      </w:pPr>
      <w:rPr>
        <w:rFonts w:cs="Times New Roman"/>
      </w:rPr>
    </w:lvl>
    <w:lvl w:ilvl="5" w:tplc="911C63D0">
      <w:numFmt w:val="none"/>
      <w:lvlText w:val=""/>
      <w:lvlJc w:val="left"/>
      <w:pPr>
        <w:tabs>
          <w:tab w:val="num" w:pos="360"/>
        </w:tabs>
      </w:pPr>
      <w:rPr>
        <w:rFonts w:cs="Times New Roman"/>
      </w:rPr>
    </w:lvl>
    <w:lvl w:ilvl="6" w:tplc="AAB8FB06">
      <w:numFmt w:val="none"/>
      <w:lvlText w:val=""/>
      <w:lvlJc w:val="left"/>
      <w:pPr>
        <w:tabs>
          <w:tab w:val="num" w:pos="360"/>
        </w:tabs>
      </w:pPr>
      <w:rPr>
        <w:rFonts w:cs="Times New Roman"/>
      </w:rPr>
    </w:lvl>
    <w:lvl w:ilvl="7" w:tplc="A8509C4C">
      <w:numFmt w:val="none"/>
      <w:lvlText w:val=""/>
      <w:lvlJc w:val="left"/>
      <w:pPr>
        <w:tabs>
          <w:tab w:val="num" w:pos="360"/>
        </w:tabs>
      </w:pPr>
      <w:rPr>
        <w:rFonts w:cs="Times New Roman"/>
      </w:rPr>
    </w:lvl>
    <w:lvl w:ilvl="8" w:tplc="A7948A7C">
      <w:numFmt w:val="none"/>
      <w:lvlText w:val=""/>
      <w:lvlJc w:val="left"/>
      <w:pPr>
        <w:tabs>
          <w:tab w:val="num" w:pos="360"/>
        </w:tabs>
      </w:pPr>
      <w:rPr>
        <w:rFonts w:cs="Times New Roman"/>
      </w:rPr>
    </w:lvl>
  </w:abstractNum>
  <w:abstractNum w:abstractNumId="68">
    <w:nsid w:val="583F39EB"/>
    <w:multiLevelType w:val="hybridMultilevel"/>
    <w:tmpl w:val="2852483A"/>
    <w:lvl w:ilvl="0" w:tplc="3FCE23D8">
      <w:start w:val="1"/>
      <w:numFmt w:val="lowerLetter"/>
      <w:lvlText w:val="%1)"/>
      <w:lvlJc w:val="left"/>
      <w:pPr>
        <w:tabs>
          <w:tab w:val="num" w:pos="720"/>
        </w:tabs>
        <w:ind w:left="720" w:hanging="360"/>
      </w:pPr>
      <w:rPr>
        <w:rFonts w:cs="Times New Roman" w:hint="default"/>
        <w:color w:val="auto"/>
      </w:r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69">
    <w:nsid w:val="59137B50"/>
    <w:multiLevelType w:val="multilevel"/>
    <w:tmpl w:val="1CDEE0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nsid w:val="5AFB1ED2"/>
    <w:multiLevelType w:val="hybridMultilevel"/>
    <w:tmpl w:val="21B20C5C"/>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5C100AF0"/>
    <w:multiLevelType w:val="multilevel"/>
    <w:tmpl w:val="77A6B582"/>
    <w:lvl w:ilvl="0">
      <w:start w:val="1"/>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720"/>
        </w:tabs>
        <w:ind w:left="720" w:hanging="720"/>
      </w:pPr>
      <w:rPr>
        <w:rFonts w:ascii="Tahoma" w:eastAsia="Times New Roman" w:hAnsi="Tahoma" w:cs="Tahoma"/>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2">
    <w:nsid w:val="5CE7470E"/>
    <w:multiLevelType w:val="hybridMultilevel"/>
    <w:tmpl w:val="54444C0A"/>
    <w:lvl w:ilvl="0" w:tplc="9F86759A">
      <w:start w:val="1"/>
      <w:numFmt w:val="decimal"/>
      <w:lvlText w:val="%1."/>
      <w:lvlJc w:val="left"/>
      <w:pPr>
        <w:tabs>
          <w:tab w:val="num" w:pos="340"/>
        </w:tabs>
        <w:ind w:left="397" w:hanging="397"/>
      </w:pPr>
      <w:rPr>
        <w:rFonts w:ascii="Tahoma" w:hAnsi="Tahoma" w:hint="default"/>
        <w:sz w:val="24"/>
      </w:rPr>
    </w:lvl>
    <w:lvl w:ilvl="1" w:tplc="322E6E52">
      <w:start w:val="1"/>
      <w:numFmt w:val="decimal"/>
      <w:lvlText w:val="%2."/>
      <w:lvlJc w:val="left"/>
      <w:pPr>
        <w:tabs>
          <w:tab w:val="num" w:pos="1420"/>
        </w:tabs>
        <w:ind w:left="1477" w:hanging="397"/>
      </w:pPr>
      <w:rPr>
        <w:rFonts w:ascii="Tahoma" w:hAnsi="Tahoma" w:hint="default"/>
        <w:b/>
        <w:sz w:val="24"/>
        <w:szCs w:val="28"/>
      </w:rPr>
    </w:lvl>
    <w:lvl w:ilvl="2" w:tplc="97A2C2A2">
      <w:start w:val="1"/>
      <w:numFmt w:val="lowerRoman"/>
      <w:lvlText w:val="%3."/>
      <w:lvlJc w:val="right"/>
      <w:pPr>
        <w:tabs>
          <w:tab w:val="num" w:pos="2160"/>
        </w:tabs>
        <w:ind w:left="2160" w:hanging="180"/>
      </w:pPr>
    </w:lvl>
    <w:lvl w:ilvl="3" w:tplc="44C2415A" w:tentative="1">
      <w:start w:val="1"/>
      <w:numFmt w:val="decimal"/>
      <w:lvlText w:val="%4."/>
      <w:lvlJc w:val="left"/>
      <w:pPr>
        <w:tabs>
          <w:tab w:val="num" w:pos="2880"/>
        </w:tabs>
        <w:ind w:left="2880" w:hanging="360"/>
      </w:pPr>
    </w:lvl>
    <w:lvl w:ilvl="4" w:tplc="9CC49CF2" w:tentative="1">
      <w:start w:val="1"/>
      <w:numFmt w:val="lowerLetter"/>
      <w:lvlText w:val="%5."/>
      <w:lvlJc w:val="left"/>
      <w:pPr>
        <w:tabs>
          <w:tab w:val="num" w:pos="3600"/>
        </w:tabs>
        <w:ind w:left="3600" w:hanging="360"/>
      </w:pPr>
    </w:lvl>
    <w:lvl w:ilvl="5" w:tplc="6CA0C090" w:tentative="1">
      <w:start w:val="1"/>
      <w:numFmt w:val="lowerRoman"/>
      <w:lvlText w:val="%6."/>
      <w:lvlJc w:val="right"/>
      <w:pPr>
        <w:tabs>
          <w:tab w:val="num" w:pos="4320"/>
        </w:tabs>
        <w:ind w:left="4320" w:hanging="180"/>
      </w:pPr>
    </w:lvl>
    <w:lvl w:ilvl="6" w:tplc="C7660D04" w:tentative="1">
      <w:start w:val="1"/>
      <w:numFmt w:val="decimal"/>
      <w:lvlText w:val="%7."/>
      <w:lvlJc w:val="left"/>
      <w:pPr>
        <w:tabs>
          <w:tab w:val="num" w:pos="5040"/>
        </w:tabs>
        <w:ind w:left="5040" w:hanging="360"/>
      </w:pPr>
    </w:lvl>
    <w:lvl w:ilvl="7" w:tplc="A4806540" w:tentative="1">
      <w:start w:val="1"/>
      <w:numFmt w:val="lowerLetter"/>
      <w:lvlText w:val="%8."/>
      <w:lvlJc w:val="left"/>
      <w:pPr>
        <w:tabs>
          <w:tab w:val="num" w:pos="5760"/>
        </w:tabs>
        <w:ind w:left="5760" w:hanging="360"/>
      </w:pPr>
    </w:lvl>
    <w:lvl w:ilvl="8" w:tplc="9DB0D7E2" w:tentative="1">
      <w:start w:val="1"/>
      <w:numFmt w:val="lowerRoman"/>
      <w:lvlText w:val="%9."/>
      <w:lvlJc w:val="right"/>
      <w:pPr>
        <w:tabs>
          <w:tab w:val="num" w:pos="6480"/>
        </w:tabs>
        <w:ind w:left="6480" w:hanging="180"/>
      </w:pPr>
    </w:lvl>
  </w:abstractNum>
  <w:abstractNum w:abstractNumId="73">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15E303D"/>
    <w:multiLevelType w:val="hybridMultilevel"/>
    <w:tmpl w:val="F0F6BE5C"/>
    <w:lvl w:ilvl="0" w:tplc="2D5C670C">
      <w:start w:val="1"/>
      <w:numFmt w:val="decimal"/>
      <w:lvlText w:val="%1."/>
      <w:lvlJc w:val="left"/>
      <w:pPr>
        <w:tabs>
          <w:tab w:val="num" w:pos="340"/>
        </w:tabs>
        <w:ind w:left="397" w:hanging="397"/>
      </w:pPr>
      <w:rPr>
        <w:rFonts w:ascii="Tahoma" w:hAnsi="Tahoma" w:hint="default"/>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1D750DB"/>
    <w:multiLevelType w:val="hybridMultilevel"/>
    <w:tmpl w:val="2D207368"/>
    <w:lvl w:ilvl="0" w:tplc="3B9E9D5C">
      <w:start w:val="1"/>
      <w:numFmt w:val="lowerLetter"/>
      <w:lvlText w:val="%1)"/>
      <w:lvlJc w:val="left"/>
      <w:pPr>
        <w:tabs>
          <w:tab w:val="num" w:pos="720"/>
        </w:tabs>
        <w:ind w:left="720" w:hanging="360"/>
      </w:pPr>
    </w:lvl>
    <w:lvl w:ilvl="1" w:tplc="F0AC99B4">
      <w:start w:val="1"/>
      <w:numFmt w:val="decimal"/>
      <w:lvlText w:val="%2."/>
      <w:lvlJc w:val="left"/>
      <w:pPr>
        <w:tabs>
          <w:tab w:val="num" w:pos="1440"/>
        </w:tabs>
        <w:ind w:left="1440" w:hanging="360"/>
      </w:pPr>
      <w:rPr>
        <w:color w:val="auto"/>
      </w:r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76">
    <w:nsid w:val="63B156B7"/>
    <w:multiLevelType w:val="hybridMultilevel"/>
    <w:tmpl w:val="3DF2D45A"/>
    <w:lvl w:ilvl="0" w:tplc="E4484F4E">
      <w:start w:val="3"/>
      <w:numFmt w:val="decimal"/>
      <w:lvlText w:val="%1."/>
      <w:lvlJc w:val="left"/>
      <w:pPr>
        <w:tabs>
          <w:tab w:val="num" w:pos="720"/>
        </w:tabs>
        <w:ind w:left="720" w:hanging="360"/>
      </w:pPr>
      <w:rPr>
        <w:rFonts w:hint="default"/>
      </w:rPr>
    </w:lvl>
    <w:lvl w:ilvl="1" w:tplc="6C4E8E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47949DD"/>
    <w:multiLevelType w:val="hybridMultilevel"/>
    <w:tmpl w:val="CDD61AFE"/>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48B7DB7"/>
    <w:multiLevelType w:val="multilevel"/>
    <w:tmpl w:val="4CD4B53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Letter"/>
      <w:lvlText w:val="%3)"/>
      <w:lvlJc w:val="left"/>
      <w:pPr>
        <w:tabs>
          <w:tab w:val="num" w:pos="2727"/>
        </w:tabs>
      </w:pPr>
    </w:lvl>
    <w:lvl w:ilvl="3">
      <w:start w:val="1"/>
      <w:numFmt w:val="decimal"/>
      <w:lvlText w:val="%4."/>
      <w:lvlJc w:val="left"/>
      <w:pPr>
        <w:tabs>
          <w:tab w:val="num" w:pos="3447"/>
        </w:tabs>
      </w:p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5607"/>
        </w:tabs>
      </w:p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79">
    <w:nsid w:val="65B93A9B"/>
    <w:multiLevelType w:val="multilevel"/>
    <w:tmpl w:val="3B2C8A30"/>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80">
    <w:nsid w:val="66C31C47"/>
    <w:multiLevelType w:val="hybridMultilevel"/>
    <w:tmpl w:val="0FC2FA1A"/>
    <w:lvl w:ilvl="0" w:tplc="3620C2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87A64FA"/>
    <w:multiLevelType w:val="multilevel"/>
    <w:tmpl w:val="4D2AAF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2">
    <w:nsid w:val="68CB7E65"/>
    <w:multiLevelType w:val="multilevel"/>
    <w:tmpl w:val="7974F0AA"/>
    <w:lvl w:ilvl="0">
      <w:start w:val="17"/>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A51684C"/>
    <w:multiLevelType w:val="multilevel"/>
    <w:tmpl w:val="F606C40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nsid w:val="6B211B6F"/>
    <w:multiLevelType w:val="hybridMultilevel"/>
    <w:tmpl w:val="6C428E44"/>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992D62"/>
    <w:multiLevelType w:val="hybridMultilevel"/>
    <w:tmpl w:val="63808340"/>
    <w:lvl w:ilvl="0" w:tplc="2FE82F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6FD763C2"/>
    <w:multiLevelType w:val="hybridMultilevel"/>
    <w:tmpl w:val="C4F0C97A"/>
    <w:lvl w:ilvl="0" w:tplc="2FE82F6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1">
    <w:nsid w:val="713D13BB"/>
    <w:multiLevelType w:val="hybridMultilevel"/>
    <w:tmpl w:val="5E38285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2">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93">
    <w:nsid w:val="71C327DD"/>
    <w:multiLevelType w:val="multilevel"/>
    <w:tmpl w:val="019E6E5E"/>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4">
    <w:nsid w:val="71E11CD0"/>
    <w:multiLevelType w:val="hybridMultilevel"/>
    <w:tmpl w:val="43C65288"/>
    <w:lvl w:ilvl="0" w:tplc="D5AEFFF4">
      <w:start w:val="1"/>
      <w:numFmt w:val="lowerLetter"/>
      <w:lvlText w:val="%1)"/>
      <w:lvlJc w:val="left"/>
      <w:pPr>
        <w:ind w:left="720" w:hanging="360"/>
      </w:pPr>
      <w:rPr>
        <w:rFonts w:cs="Times New Roman" w:hint="default"/>
      </w:rPr>
    </w:lvl>
    <w:lvl w:ilvl="1" w:tplc="CB52B65C" w:tentative="1">
      <w:start w:val="1"/>
      <w:numFmt w:val="lowerLetter"/>
      <w:lvlText w:val="%2."/>
      <w:lvlJc w:val="left"/>
      <w:pPr>
        <w:ind w:left="1440" w:hanging="360"/>
      </w:pPr>
      <w:rPr>
        <w:rFonts w:cs="Times New Roman"/>
      </w:rPr>
    </w:lvl>
    <w:lvl w:ilvl="2" w:tplc="7CF66FAC" w:tentative="1">
      <w:start w:val="1"/>
      <w:numFmt w:val="lowerRoman"/>
      <w:lvlText w:val="%3."/>
      <w:lvlJc w:val="right"/>
      <w:pPr>
        <w:ind w:left="2160" w:hanging="180"/>
      </w:pPr>
      <w:rPr>
        <w:rFonts w:cs="Times New Roman"/>
      </w:rPr>
    </w:lvl>
    <w:lvl w:ilvl="3" w:tplc="A9B61C18" w:tentative="1">
      <w:start w:val="1"/>
      <w:numFmt w:val="decimal"/>
      <w:lvlText w:val="%4."/>
      <w:lvlJc w:val="left"/>
      <w:pPr>
        <w:ind w:left="2880" w:hanging="360"/>
      </w:pPr>
      <w:rPr>
        <w:rFonts w:cs="Times New Roman"/>
      </w:rPr>
    </w:lvl>
    <w:lvl w:ilvl="4" w:tplc="4DC8594E" w:tentative="1">
      <w:start w:val="1"/>
      <w:numFmt w:val="lowerLetter"/>
      <w:lvlText w:val="%5."/>
      <w:lvlJc w:val="left"/>
      <w:pPr>
        <w:ind w:left="3600" w:hanging="360"/>
      </w:pPr>
      <w:rPr>
        <w:rFonts w:cs="Times New Roman"/>
      </w:rPr>
    </w:lvl>
    <w:lvl w:ilvl="5" w:tplc="77322948" w:tentative="1">
      <w:start w:val="1"/>
      <w:numFmt w:val="lowerRoman"/>
      <w:lvlText w:val="%6."/>
      <w:lvlJc w:val="right"/>
      <w:pPr>
        <w:ind w:left="4320" w:hanging="180"/>
      </w:pPr>
      <w:rPr>
        <w:rFonts w:cs="Times New Roman"/>
      </w:rPr>
    </w:lvl>
    <w:lvl w:ilvl="6" w:tplc="0F082380" w:tentative="1">
      <w:start w:val="1"/>
      <w:numFmt w:val="decimal"/>
      <w:lvlText w:val="%7."/>
      <w:lvlJc w:val="left"/>
      <w:pPr>
        <w:ind w:left="5040" w:hanging="360"/>
      </w:pPr>
      <w:rPr>
        <w:rFonts w:cs="Times New Roman"/>
      </w:rPr>
    </w:lvl>
    <w:lvl w:ilvl="7" w:tplc="2D72E7E2" w:tentative="1">
      <w:start w:val="1"/>
      <w:numFmt w:val="lowerLetter"/>
      <w:lvlText w:val="%8."/>
      <w:lvlJc w:val="left"/>
      <w:pPr>
        <w:ind w:left="5760" w:hanging="360"/>
      </w:pPr>
      <w:rPr>
        <w:rFonts w:cs="Times New Roman"/>
      </w:rPr>
    </w:lvl>
    <w:lvl w:ilvl="8" w:tplc="893672A8" w:tentative="1">
      <w:start w:val="1"/>
      <w:numFmt w:val="lowerRoman"/>
      <w:lvlText w:val="%9."/>
      <w:lvlJc w:val="right"/>
      <w:pPr>
        <w:ind w:left="6480" w:hanging="180"/>
      </w:pPr>
      <w:rPr>
        <w:rFonts w:cs="Times New Roman"/>
      </w:rPr>
    </w:lvl>
  </w:abstractNum>
  <w:abstractNum w:abstractNumId="95">
    <w:nsid w:val="74374122"/>
    <w:multiLevelType w:val="hybridMultilevel"/>
    <w:tmpl w:val="4E36EFD0"/>
    <w:lvl w:ilvl="0" w:tplc="ECF8A05E">
      <w:start w:val="4"/>
      <w:numFmt w:val="decimal"/>
      <w:lvlText w:val="(%1)"/>
      <w:lvlJc w:val="left"/>
      <w:pPr>
        <w:tabs>
          <w:tab w:val="num" w:pos="1410"/>
        </w:tabs>
        <w:ind w:left="1410" w:hanging="705"/>
      </w:pPr>
      <w:rPr>
        <w:rFonts w:cs="Times New Roman" w:hint="default"/>
      </w:rPr>
    </w:lvl>
    <w:lvl w:ilvl="1" w:tplc="C35404B2">
      <w:start w:val="1"/>
      <w:numFmt w:val="lowerLetter"/>
      <w:lvlText w:val="%2."/>
      <w:lvlJc w:val="left"/>
      <w:pPr>
        <w:tabs>
          <w:tab w:val="num" w:pos="1785"/>
        </w:tabs>
        <w:ind w:left="1785" w:hanging="360"/>
      </w:pPr>
      <w:rPr>
        <w:rFonts w:cs="Times New Roman"/>
      </w:rPr>
    </w:lvl>
    <w:lvl w:ilvl="2" w:tplc="A2587EF6">
      <w:start w:val="1"/>
      <w:numFmt w:val="lowerRoman"/>
      <w:lvlText w:val="%3."/>
      <w:lvlJc w:val="right"/>
      <w:pPr>
        <w:tabs>
          <w:tab w:val="num" w:pos="2505"/>
        </w:tabs>
        <w:ind w:left="2505" w:hanging="180"/>
      </w:pPr>
      <w:rPr>
        <w:rFonts w:cs="Times New Roman"/>
      </w:rPr>
    </w:lvl>
    <w:lvl w:ilvl="3" w:tplc="332EB89E">
      <w:start w:val="1"/>
      <w:numFmt w:val="decimal"/>
      <w:lvlText w:val="%4."/>
      <w:lvlJc w:val="left"/>
      <w:pPr>
        <w:tabs>
          <w:tab w:val="num" w:pos="3225"/>
        </w:tabs>
        <w:ind w:left="3225" w:hanging="360"/>
      </w:pPr>
      <w:rPr>
        <w:rFonts w:cs="Times New Roman"/>
      </w:rPr>
    </w:lvl>
    <w:lvl w:ilvl="4" w:tplc="117871C4">
      <w:start w:val="1"/>
      <w:numFmt w:val="lowerLetter"/>
      <w:lvlText w:val="%5."/>
      <w:lvlJc w:val="left"/>
      <w:pPr>
        <w:tabs>
          <w:tab w:val="num" w:pos="3945"/>
        </w:tabs>
        <w:ind w:left="3945" w:hanging="360"/>
      </w:pPr>
      <w:rPr>
        <w:rFonts w:cs="Times New Roman"/>
      </w:rPr>
    </w:lvl>
    <w:lvl w:ilvl="5" w:tplc="D87CC896">
      <w:start w:val="1"/>
      <w:numFmt w:val="lowerRoman"/>
      <w:lvlText w:val="%6."/>
      <w:lvlJc w:val="right"/>
      <w:pPr>
        <w:tabs>
          <w:tab w:val="num" w:pos="4665"/>
        </w:tabs>
        <w:ind w:left="4665" w:hanging="180"/>
      </w:pPr>
      <w:rPr>
        <w:rFonts w:cs="Times New Roman"/>
      </w:rPr>
    </w:lvl>
    <w:lvl w:ilvl="6" w:tplc="A2203878">
      <w:start w:val="1"/>
      <w:numFmt w:val="decimal"/>
      <w:lvlText w:val="%7."/>
      <w:lvlJc w:val="left"/>
      <w:pPr>
        <w:tabs>
          <w:tab w:val="num" w:pos="5385"/>
        </w:tabs>
        <w:ind w:left="5385" w:hanging="360"/>
      </w:pPr>
      <w:rPr>
        <w:rFonts w:cs="Times New Roman"/>
      </w:rPr>
    </w:lvl>
    <w:lvl w:ilvl="7" w:tplc="E668D588">
      <w:start w:val="1"/>
      <w:numFmt w:val="lowerLetter"/>
      <w:lvlText w:val="%8."/>
      <w:lvlJc w:val="left"/>
      <w:pPr>
        <w:tabs>
          <w:tab w:val="num" w:pos="6105"/>
        </w:tabs>
        <w:ind w:left="6105" w:hanging="360"/>
      </w:pPr>
      <w:rPr>
        <w:rFonts w:cs="Times New Roman"/>
      </w:rPr>
    </w:lvl>
    <w:lvl w:ilvl="8" w:tplc="40FEC234">
      <w:start w:val="1"/>
      <w:numFmt w:val="lowerRoman"/>
      <w:lvlText w:val="%9."/>
      <w:lvlJc w:val="right"/>
      <w:pPr>
        <w:tabs>
          <w:tab w:val="num" w:pos="6825"/>
        </w:tabs>
        <w:ind w:left="6825" w:hanging="180"/>
      </w:pPr>
      <w:rPr>
        <w:rFonts w:cs="Times New Roman"/>
      </w:rPr>
    </w:lvl>
  </w:abstractNum>
  <w:abstractNum w:abstractNumId="96">
    <w:nsid w:val="74687F52"/>
    <w:multiLevelType w:val="hybridMultilevel"/>
    <w:tmpl w:val="82429A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6A0380A"/>
    <w:multiLevelType w:val="hybridMultilevel"/>
    <w:tmpl w:val="D420916C"/>
    <w:lvl w:ilvl="0" w:tplc="896ED676">
      <w:start w:val="1"/>
      <w:numFmt w:val="lowerLetter"/>
      <w:lvlText w:val="%1)"/>
      <w:lvlJc w:val="left"/>
      <w:pPr>
        <w:tabs>
          <w:tab w:val="num" w:pos="720"/>
        </w:tabs>
        <w:ind w:left="720" w:hanging="360"/>
      </w:pPr>
      <w:rPr>
        <w:rFonts w:cs="Times New Roman"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cs="Times New Roman" w:hint="default"/>
      </w:rPr>
    </w:lvl>
    <w:lvl w:ilvl="3" w:tplc="B92EC374">
      <w:start w:val="1"/>
      <w:numFmt w:val="decimal"/>
      <w:lvlText w:val="%4."/>
      <w:lvlJc w:val="left"/>
      <w:pPr>
        <w:tabs>
          <w:tab w:val="num" w:pos="2880"/>
        </w:tabs>
        <w:ind w:left="2880" w:hanging="360"/>
      </w:pPr>
      <w:rPr>
        <w:rFonts w:cs="Times New Roman"/>
      </w:rPr>
    </w:lvl>
    <w:lvl w:ilvl="4" w:tplc="3EEE8072">
      <w:start w:val="1"/>
      <w:numFmt w:val="upperLetter"/>
      <w:lvlText w:val="%5)"/>
      <w:lvlJc w:val="left"/>
      <w:pPr>
        <w:ind w:left="3600" w:hanging="360"/>
      </w:pPr>
      <w:rPr>
        <w:rFonts w:hint="default"/>
        <w:color w:val="000000"/>
      </w:rPr>
    </w:lvl>
    <w:lvl w:ilvl="5" w:tplc="2422A6E6" w:tentative="1">
      <w:start w:val="1"/>
      <w:numFmt w:val="lowerRoman"/>
      <w:lvlText w:val="%6."/>
      <w:lvlJc w:val="right"/>
      <w:pPr>
        <w:tabs>
          <w:tab w:val="num" w:pos="4320"/>
        </w:tabs>
        <w:ind w:left="4320" w:hanging="180"/>
      </w:pPr>
      <w:rPr>
        <w:rFonts w:cs="Times New Roman"/>
      </w:rPr>
    </w:lvl>
    <w:lvl w:ilvl="6" w:tplc="5F780EA6" w:tentative="1">
      <w:start w:val="1"/>
      <w:numFmt w:val="decimal"/>
      <w:lvlText w:val="%7."/>
      <w:lvlJc w:val="left"/>
      <w:pPr>
        <w:tabs>
          <w:tab w:val="num" w:pos="5040"/>
        </w:tabs>
        <w:ind w:left="5040" w:hanging="360"/>
      </w:pPr>
      <w:rPr>
        <w:rFonts w:cs="Times New Roman"/>
      </w:rPr>
    </w:lvl>
    <w:lvl w:ilvl="7" w:tplc="37C6EFFA" w:tentative="1">
      <w:start w:val="1"/>
      <w:numFmt w:val="lowerLetter"/>
      <w:lvlText w:val="%8."/>
      <w:lvlJc w:val="left"/>
      <w:pPr>
        <w:tabs>
          <w:tab w:val="num" w:pos="5760"/>
        </w:tabs>
        <w:ind w:left="5760" w:hanging="360"/>
      </w:pPr>
      <w:rPr>
        <w:rFonts w:cs="Times New Roman"/>
      </w:rPr>
    </w:lvl>
    <w:lvl w:ilvl="8" w:tplc="F21A65E0" w:tentative="1">
      <w:start w:val="1"/>
      <w:numFmt w:val="lowerRoman"/>
      <w:lvlText w:val="%9."/>
      <w:lvlJc w:val="right"/>
      <w:pPr>
        <w:tabs>
          <w:tab w:val="num" w:pos="6480"/>
        </w:tabs>
        <w:ind w:left="6480" w:hanging="180"/>
      </w:pPr>
      <w:rPr>
        <w:rFonts w:cs="Times New Roman"/>
      </w:rPr>
    </w:lvl>
  </w:abstractNum>
  <w:abstractNum w:abstractNumId="98">
    <w:nsid w:val="775D0777"/>
    <w:multiLevelType w:val="hybridMultilevel"/>
    <w:tmpl w:val="1D56CB9A"/>
    <w:lvl w:ilvl="0" w:tplc="6D745770">
      <w:start w:val="1"/>
      <w:numFmt w:val="decimal"/>
      <w:lvlText w:val="%1."/>
      <w:lvlJc w:val="left"/>
      <w:pPr>
        <w:tabs>
          <w:tab w:val="num" w:pos="340"/>
        </w:tabs>
        <w:ind w:left="397" w:hanging="397"/>
      </w:pPr>
      <w:rPr>
        <w:rFonts w:ascii="Tahoma" w:hAnsi="Tahoma" w:hint="default"/>
        <w:sz w:val="20"/>
        <w:szCs w:val="20"/>
      </w:rPr>
    </w:lvl>
    <w:lvl w:ilvl="1" w:tplc="871CD8F6">
      <w:start w:val="1"/>
      <w:numFmt w:val="decimal"/>
      <w:lvlText w:val="%2."/>
      <w:lvlJc w:val="left"/>
      <w:pPr>
        <w:tabs>
          <w:tab w:val="num" w:pos="1420"/>
        </w:tabs>
        <w:ind w:left="1477" w:hanging="397"/>
      </w:pPr>
      <w:rPr>
        <w:rFonts w:ascii="Tahoma" w:hAnsi="Tahoma" w:hint="default"/>
        <w:b w:val="0"/>
        <w:sz w:val="24"/>
        <w:szCs w:val="28"/>
      </w:rPr>
    </w:lvl>
    <w:lvl w:ilvl="2" w:tplc="97A2C2A2">
      <w:start w:val="1"/>
      <w:numFmt w:val="lowerRoman"/>
      <w:lvlText w:val="%3."/>
      <w:lvlJc w:val="right"/>
      <w:pPr>
        <w:tabs>
          <w:tab w:val="num" w:pos="2160"/>
        </w:tabs>
        <w:ind w:left="2160" w:hanging="180"/>
      </w:pPr>
    </w:lvl>
    <w:lvl w:ilvl="3" w:tplc="44C2415A" w:tentative="1">
      <w:start w:val="1"/>
      <w:numFmt w:val="decimal"/>
      <w:lvlText w:val="%4."/>
      <w:lvlJc w:val="left"/>
      <w:pPr>
        <w:tabs>
          <w:tab w:val="num" w:pos="2880"/>
        </w:tabs>
        <w:ind w:left="2880" w:hanging="360"/>
      </w:pPr>
    </w:lvl>
    <w:lvl w:ilvl="4" w:tplc="9CC49CF2" w:tentative="1">
      <w:start w:val="1"/>
      <w:numFmt w:val="lowerLetter"/>
      <w:lvlText w:val="%5."/>
      <w:lvlJc w:val="left"/>
      <w:pPr>
        <w:tabs>
          <w:tab w:val="num" w:pos="3600"/>
        </w:tabs>
        <w:ind w:left="3600" w:hanging="360"/>
      </w:pPr>
    </w:lvl>
    <w:lvl w:ilvl="5" w:tplc="6CA0C090" w:tentative="1">
      <w:start w:val="1"/>
      <w:numFmt w:val="lowerRoman"/>
      <w:lvlText w:val="%6."/>
      <w:lvlJc w:val="right"/>
      <w:pPr>
        <w:tabs>
          <w:tab w:val="num" w:pos="4320"/>
        </w:tabs>
        <w:ind w:left="4320" w:hanging="180"/>
      </w:pPr>
    </w:lvl>
    <w:lvl w:ilvl="6" w:tplc="C7660D04" w:tentative="1">
      <w:start w:val="1"/>
      <w:numFmt w:val="decimal"/>
      <w:lvlText w:val="%7."/>
      <w:lvlJc w:val="left"/>
      <w:pPr>
        <w:tabs>
          <w:tab w:val="num" w:pos="5040"/>
        </w:tabs>
        <w:ind w:left="5040" w:hanging="360"/>
      </w:pPr>
    </w:lvl>
    <w:lvl w:ilvl="7" w:tplc="A4806540" w:tentative="1">
      <w:start w:val="1"/>
      <w:numFmt w:val="lowerLetter"/>
      <w:lvlText w:val="%8."/>
      <w:lvlJc w:val="left"/>
      <w:pPr>
        <w:tabs>
          <w:tab w:val="num" w:pos="5760"/>
        </w:tabs>
        <w:ind w:left="5760" w:hanging="360"/>
      </w:pPr>
    </w:lvl>
    <w:lvl w:ilvl="8" w:tplc="9DB0D7E2" w:tentative="1">
      <w:start w:val="1"/>
      <w:numFmt w:val="lowerRoman"/>
      <w:lvlText w:val="%9."/>
      <w:lvlJc w:val="right"/>
      <w:pPr>
        <w:tabs>
          <w:tab w:val="num" w:pos="6480"/>
        </w:tabs>
        <w:ind w:left="6480" w:hanging="180"/>
      </w:pPr>
    </w:lvl>
  </w:abstractNum>
  <w:abstractNum w:abstractNumId="99">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0">
    <w:nsid w:val="7AE165AF"/>
    <w:multiLevelType w:val="multilevel"/>
    <w:tmpl w:val="1722DD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nsid w:val="7DCD0017"/>
    <w:multiLevelType w:val="hybridMultilevel"/>
    <w:tmpl w:val="66345BD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nsid w:val="7ED61ED5"/>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3"/>
  </w:num>
  <w:num w:numId="3">
    <w:abstractNumId w:val="67"/>
  </w:num>
  <w:num w:numId="4">
    <w:abstractNumId w:val="51"/>
  </w:num>
  <w:num w:numId="5">
    <w:abstractNumId w:val="41"/>
  </w:num>
  <w:num w:numId="6">
    <w:abstractNumId w:val="21"/>
  </w:num>
  <w:num w:numId="7">
    <w:abstractNumId w:val="58"/>
  </w:num>
  <w:num w:numId="8">
    <w:abstractNumId w:val="62"/>
  </w:num>
  <w:num w:numId="9">
    <w:abstractNumId w:val="29"/>
  </w:num>
  <w:num w:numId="10">
    <w:abstractNumId w:val="71"/>
  </w:num>
  <w:num w:numId="11">
    <w:abstractNumId w:val="60"/>
  </w:num>
  <w:num w:numId="12">
    <w:abstractNumId w:val="9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4"/>
  </w:num>
  <w:num w:numId="16">
    <w:abstractNumId w:val="35"/>
  </w:num>
  <w:num w:numId="17">
    <w:abstractNumId w:val="94"/>
  </w:num>
  <w:num w:numId="18">
    <w:abstractNumId w:val="82"/>
  </w:num>
  <w:num w:numId="19">
    <w:abstractNumId w:val="39"/>
  </w:num>
  <w:num w:numId="20">
    <w:abstractNumId w:val="25"/>
  </w:num>
  <w:num w:numId="21">
    <w:abstractNumId w:val="28"/>
  </w:num>
  <w:num w:numId="22">
    <w:abstractNumId w:val="31"/>
  </w:num>
  <w:num w:numId="23">
    <w:abstractNumId w:val="30"/>
  </w:num>
  <w:num w:numId="24">
    <w:abstractNumId w:val="75"/>
  </w:num>
  <w:num w:numId="25">
    <w:abstractNumId w:val="19"/>
  </w:num>
  <w:num w:numId="26">
    <w:abstractNumId w:val="72"/>
  </w:num>
  <w:num w:numId="27">
    <w:abstractNumId w:val="49"/>
  </w:num>
  <w:num w:numId="28">
    <w:abstractNumId w:val="40"/>
  </w:num>
  <w:num w:numId="29">
    <w:abstractNumId w:val="23"/>
  </w:num>
  <w:num w:numId="30">
    <w:abstractNumId w:val="93"/>
  </w:num>
  <w:num w:numId="31">
    <w:abstractNumId w:val="24"/>
  </w:num>
  <w:num w:numId="32">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59"/>
  </w:num>
  <w:num w:numId="35">
    <w:abstractNumId w:val="98"/>
  </w:num>
  <w:num w:numId="36">
    <w:abstractNumId w:val="34"/>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17"/>
  </w:num>
  <w:num w:numId="40">
    <w:abstractNumId w:val="86"/>
  </w:num>
  <w:num w:numId="41">
    <w:abstractNumId w:val="87"/>
  </w:num>
  <w:num w:numId="42">
    <w:abstractNumId w:val="61"/>
  </w:num>
  <w:num w:numId="43">
    <w:abstractNumId w:val="42"/>
  </w:num>
  <w:num w:numId="44">
    <w:abstractNumId w:val="36"/>
  </w:num>
  <w:num w:numId="45">
    <w:abstractNumId w:val="5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num>
  <w:num w:numId="50">
    <w:abstractNumId w:val="13"/>
  </w:num>
  <w:num w:numId="51">
    <w:abstractNumId w:val="45"/>
  </w:num>
  <w:num w:numId="52">
    <w:abstractNumId w:val="83"/>
  </w:num>
  <w:num w:numId="53">
    <w:abstractNumId w:val="32"/>
  </w:num>
  <w:num w:numId="54">
    <w:abstractNumId w:val="20"/>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85"/>
  </w:num>
  <w:num w:numId="60">
    <w:abstractNumId w:val="92"/>
    <w:lvlOverride w:ilvl="0">
      <w:startOverride w:val="1"/>
    </w:lvlOverride>
  </w:num>
  <w:num w:numId="61">
    <w:abstractNumId w:val="88"/>
  </w:num>
  <w:num w:numId="62">
    <w:abstractNumId w:val="100"/>
  </w:num>
  <w:num w:numId="63">
    <w:abstractNumId w:val="89"/>
  </w:num>
  <w:num w:numId="64">
    <w:abstractNumId w:val="101"/>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num>
  <w:num w:numId="69">
    <w:abstractNumId w:val="50"/>
  </w:num>
  <w:num w:numId="70">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48"/>
  </w:num>
  <w:num w:numId="73">
    <w:abstractNumId w:val="68"/>
  </w:num>
  <w:num w:numId="74">
    <w:abstractNumId w:val="65"/>
  </w:num>
  <w:num w:numId="75">
    <w:abstractNumId w:val="18"/>
  </w:num>
  <w:num w:numId="76">
    <w:abstractNumId w:val="66"/>
    <w:lvlOverride w:ilvl="0">
      <w:startOverride w:val="45"/>
    </w:lvlOverride>
    <w:lvlOverride w:ilvl="1">
      <w:startOverride w:val="33"/>
    </w:lvlOverride>
    <w:lvlOverride w:ilvl="2"/>
    <w:lvlOverride w:ilvl="3"/>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78"/>
  </w:num>
  <w:num w:numId="80">
    <w:abstractNumId w:val="27"/>
  </w:num>
  <w:num w:numId="81">
    <w:abstractNumId w:val="79"/>
  </w:num>
  <w:num w:numId="82">
    <w:abstractNumId w:val="69"/>
  </w:num>
  <w:num w:numId="83">
    <w:abstractNumId w:val="81"/>
  </w:num>
  <w:num w:numId="84">
    <w:abstractNumId w:val="12"/>
  </w:num>
  <w:num w:numId="85">
    <w:abstractNumId w:val="90"/>
  </w:num>
  <w:num w:numId="86">
    <w:abstractNumId w:val="91"/>
  </w:num>
  <w:num w:numId="87">
    <w:abstractNumId w:val="37"/>
  </w:num>
  <w:num w:numId="88">
    <w:abstractNumId w:val="80"/>
  </w:num>
  <w:num w:numId="89">
    <w:abstractNumId w:val="57"/>
  </w:num>
  <w:num w:numId="90">
    <w:abstractNumId w:val="96"/>
  </w:num>
  <w:num w:numId="91">
    <w:abstractNumId w:val="38"/>
  </w:num>
  <w:num w:numId="92">
    <w:abstractNumId w:val="70"/>
  </w:num>
  <w:num w:numId="93">
    <w:abstractNumId w:val="3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20"/>
  <w:displayHorizontalDrawingGridEvery w:val="2"/>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B0069A"/>
    <w:rsid w:val="00000150"/>
    <w:rsid w:val="00000284"/>
    <w:rsid w:val="00001045"/>
    <w:rsid w:val="00001B1E"/>
    <w:rsid w:val="00002112"/>
    <w:rsid w:val="000033DA"/>
    <w:rsid w:val="0000357E"/>
    <w:rsid w:val="00003E72"/>
    <w:rsid w:val="0000479A"/>
    <w:rsid w:val="000054E3"/>
    <w:rsid w:val="00005825"/>
    <w:rsid w:val="00007CFA"/>
    <w:rsid w:val="00010D24"/>
    <w:rsid w:val="00010D48"/>
    <w:rsid w:val="00010E85"/>
    <w:rsid w:val="0001148A"/>
    <w:rsid w:val="00011A09"/>
    <w:rsid w:val="0001260B"/>
    <w:rsid w:val="000126EA"/>
    <w:rsid w:val="00012DF8"/>
    <w:rsid w:val="00012E15"/>
    <w:rsid w:val="00013494"/>
    <w:rsid w:val="0001457D"/>
    <w:rsid w:val="00014CDA"/>
    <w:rsid w:val="00015055"/>
    <w:rsid w:val="0001589C"/>
    <w:rsid w:val="00017B32"/>
    <w:rsid w:val="00017D18"/>
    <w:rsid w:val="00020786"/>
    <w:rsid w:val="00020F70"/>
    <w:rsid w:val="00021A32"/>
    <w:rsid w:val="00021D69"/>
    <w:rsid w:val="00022FA2"/>
    <w:rsid w:val="00023CC5"/>
    <w:rsid w:val="00023EBF"/>
    <w:rsid w:val="000243DC"/>
    <w:rsid w:val="0002478A"/>
    <w:rsid w:val="0002550B"/>
    <w:rsid w:val="00027F12"/>
    <w:rsid w:val="00032382"/>
    <w:rsid w:val="00032BFF"/>
    <w:rsid w:val="00033CEA"/>
    <w:rsid w:val="000346E5"/>
    <w:rsid w:val="00034E12"/>
    <w:rsid w:val="00035094"/>
    <w:rsid w:val="000350A4"/>
    <w:rsid w:val="000352CD"/>
    <w:rsid w:val="00035683"/>
    <w:rsid w:val="00035954"/>
    <w:rsid w:val="0003658C"/>
    <w:rsid w:val="00036E91"/>
    <w:rsid w:val="000376A8"/>
    <w:rsid w:val="000379BB"/>
    <w:rsid w:val="0004065E"/>
    <w:rsid w:val="00040DB0"/>
    <w:rsid w:val="00041BE9"/>
    <w:rsid w:val="00043E68"/>
    <w:rsid w:val="00045139"/>
    <w:rsid w:val="00045788"/>
    <w:rsid w:val="00045A34"/>
    <w:rsid w:val="000461E6"/>
    <w:rsid w:val="00047014"/>
    <w:rsid w:val="00047595"/>
    <w:rsid w:val="00047C53"/>
    <w:rsid w:val="00047EAC"/>
    <w:rsid w:val="00050BF4"/>
    <w:rsid w:val="00050EAF"/>
    <w:rsid w:val="00050F60"/>
    <w:rsid w:val="000513CD"/>
    <w:rsid w:val="000513DD"/>
    <w:rsid w:val="00052607"/>
    <w:rsid w:val="0005260F"/>
    <w:rsid w:val="0005296F"/>
    <w:rsid w:val="00052CBC"/>
    <w:rsid w:val="00052D31"/>
    <w:rsid w:val="00053670"/>
    <w:rsid w:val="000548A9"/>
    <w:rsid w:val="0005499F"/>
    <w:rsid w:val="000554FC"/>
    <w:rsid w:val="00056262"/>
    <w:rsid w:val="00057325"/>
    <w:rsid w:val="00057645"/>
    <w:rsid w:val="00057761"/>
    <w:rsid w:val="00057778"/>
    <w:rsid w:val="00060278"/>
    <w:rsid w:val="00060517"/>
    <w:rsid w:val="00060EA1"/>
    <w:rsid w:val="000632AB"/>
    <w:rsid w:val="00063677"/>
    <w:rsid w:val="00063A3A"/>
    <w:rsid w:val="00064348"/>
    <w:rsid w:val="00065007"/>
    <w:rsid w:val="000655F2"/>
    <w:rsid w:val="0006608C"/>
    <w:rsid w:val="000664A2"/>
    <w:rsid w:val="000669FA"/>
    <w:rsid w:val="00066B91"/>
    <w:rsid w:val="00067963"/>
    <w:rsid w:val="00071527"/>
    <w:rsid w:val="000719D1"/>
    <w:rsid w:val="000719DF"/>
    <w:rsid w:val="00071A6E"/>
    <w:rsid w:val="00071C26"/>
    <w:rsid w:val="00072475"/>
    <w:rsid w:val="00072842"/>
    <w:rsid w:val="00073794"/>
    <w:rsid w:val="00073DA9"/>
    <w:rsid w:val="000746CB"/>
    <w:rsid w:val="00074B80"/>
    <w:rsid w:val="0007519F"/>
    <w:rsid w:val="000751B9"/>
    <w:rsid w:val="000768B9"/>
    <w:rsid w:val="00076C8A"/>
    <w:rsid w:val="00076F12"/>
    <w:rsid w:val="00077C4F"/>
    <w:rsid w:val="00077E6F"/>
    <w:rsid w:val="0008057C"/>
    <w:rsid w:val="0008123F"/>
    <w:rsid w:val="0008124F"/>
    <w:rsid w:val="00081923"/>
    <w:rsid w:val="0008223A"/>
    <w:rsid w:val="0008517C"/>
    <w:rsid w:val="0008556D"/>
    <w:rsid w:val="000858A3"/>
    <w:rsid w:val="00085E62"/>
    <w:rsid w:val="00086C6A"/>
    <w:rsid w:val="0008748C"/>
    <w:rsid w:val="0008751A"/>
    <w:rsid w:val="0008761C"/>
    <w:rsid w:val="0008773F"/>
    <w:rsid w:val="00087901"/>
    <w:rsid w:val="000910DA"/>
    <w:rsid w:val="00091BE7"/>
    <w:rsid w:val="00092D07"/>
    <w:rsid w:val="00093276"/>
    <w:rsid w:val="000933A1"/>
    <w:rsid w:val="0009352A"/>
    <w:rsid w:val="00094535"/>
    <w:rsid w:val="00094546"/>
    <w:rsid w:val="00094981"/>
    <w:rsid w:val="00097183"/>
    <w:rsid w:val="000973DC"/>
    <w:rsid w:val="0009754D"/>
    <w:rsid w:val="000979AE"/>
    <w:rsid w:val="000979C4"/>
    <w:rsid w:val="000A0694"/>
    <w:rsid w:val="000A11C0"/>
    <w:rsid w:val="000A1DA2"/>
    <w:rsid w:val="000A232A"/>
    <w:rsid w:val="000A29BB"/>
    <w:rsid w:val="000A312C"/>
    <w:rsid w:val="000A3288"/>
    <w:rsid w:val="000A381E"/>
    <w:rsid w:val="000A4048"/>
    <w:rsid w:val="000A4AF4"/>
    <w:rsid w:val="000A4D68"/>
    <w:rsid w:val="000A4DF4"/>
    <w:rsid w:val="000A5AF1"/>
    <w:rsid w:val="000A6029"/>
    <w:rsid w:val="000A6298"/>
    <w:rsid w:val="000A6C18"/>
    <w:rsid w:val="000B1BA3"/>
    <w:rsid w:val="000B2EA2"/>
    <w:rsid w:val="000B3955"/>
    <w:rsid w:val="000B3FDF"/>
    <w:rsid w:val="000B48AB"/>
    <w:rsid w:val="000B4E08"/>
    <w:rsid w:val="000B4FB2"/>
    <w:rsid w:val="000B547E"/>
    <w:rsid w:val="000B5B55"/>
    <w:rsid w:val="000B64EE"/>
    <w:rsid w:val="000B6AC9"/>
    <w:rsid w:val="000B7124"/>
    <w:rsid w:val="000B71F7"/>
    <w:rsid w:val="000B74D4"/>
    <w:rsid w:val="000B78B1"/>
    <w:rsid w:val="000B797E"/>
    <w:rsid w:val="000C0EBF"/>
    <w:rsid w:val="000C164D"/>
    <w:rsid w:val="000C166F"/>
    <w:rsid w:val="000C3315"/>
    <w:rsid w:val="000C3768"/>
    <w:rsid w:val="000C4A30"/>
    <w:rsid w:val="000C4D35"/>
    <w:rsid w:val="000C56C0"/>
    <w:rsid w:val="000C64A1"/>
    <w:rsid w:val="000C69E7"/>
    <w:rsid w:val="000C7BDD"/>
    <w:rsid w:val="000D151F"/>
    <w:rsid w:val="000D2101"/>
    <w:rsid w:val="000D2EBF"/>
    <w:rsid w:val="000D2EDD"/>
    <w:rsid w:val="000D31F8"/>
    <w:rsid w:val="000D3364"/>
    <w:rsid w:val="000D3558"/>
    <w:rsid w:val="000D3585"/>
    <w:rsid w:val="000D3706"/>
    <w:rsid w:val="000D4672"/>
    <w:rsid w:val="000D4791"/>
    <w:rsid w:val="000D51B2"/>
    <w:rsid w:val="000D555D"/>
    <w:rsid w:val="000D5922"/>
    <w:rsid w:val="000D5B19"/>
    <w:rsid w:val="000D6000"/>
    <w:rsid w:val="000E0AD6"/>
    <w:rsid w:val="000E151A"/>
    <w:rsid w:val="000E1FDA"/>
    <w:rsid w:val="000E3072"/>
    <w:rsid w:val="000E3398"/>
    <w:rsid w:val="000E3B5E"/>
    <w:rsid w:val="000E3F3D"/>
    <w:rsid w:val="000E460F"/>
    <w:rsid w:val="000E4ED1"/>
    <w:rsid w:val="000E628F"/>
    <w:rsid w:val="000E65D1"/>
    <w:rsid w:val="000E78E8"/>
    <w:rsid w:val="000F1391"/>
    <w:rsid w:val="000F1435"/>
    <w:rsid w:val="000F21A3"/>
    <w:rsid w:val="000F26FB"/>
    <w:rsid w:val="000F3524"/>
    <w:rsid w:val="000F3D35"/>
    <w:rsid w:val="000F4D30"/>
    <w:rsid w:val="000F4E51"/>
    <w:rsid w:val="000F5331"/>
    <w:rsid w:val="000F57D5"/>
    <w:rsid w:val="000F6458"/>
    <w:rsid w:val="000F692C"/>
    <w:rsid w:val="000F6E5A"/>
    <w:rsid w:val="000F7774"/>
    <w:rsid w:val="00100072"/>
    <w:rsid w:val="001000B8"/>
    <w:rsid w:val="00101769"/>
    <w:rsid w:val="001027E3"/>
    <w:rsid w:val="001029AD"/>
    <w:rsid w:val="0010335D"/>
    <w:rsid w:val="001045E7"/>
    <w:rsid w:val="001048CC"/>
    <w:rsid w:val="0010492F"/>
    <w:rsid w:val="00104C22"/>
    <w:rsid w:val="00105016"/>
    <w:rsid w:val="00105E77"/>
    <w:rsid w:val="00106684"/>
    <w:rsid w:val="0010758C"/>
    <w:rsid w:val="00107D85"/>
    <w:rsid w:val="00107F2D"/>
    <w:rsid w:val="00110610"/>
    <w:rsid w:val="00110C7C"/>
    <w:rsid w:val="0011224E"/>
    <w:rsid w:val="001124F7"/>
    <w:rsid w:val="00113A6B"/>
    <w:rsid w:val="001146A9"/>
    <w:rsid w:val="00114D41"/>
    <w:rsid w:val="0011742D"/>
    <w:rsid w:val="00117BB1"/>
    <w:rsid w:val="00122163"/>
    <w:rsid w:val="00122A72"/>
    <w:rsid w:val="00123C15"/>
    <w:rsid w:val="00124CA7"/>
    <w:rsid w:val="00126D19"/>
    <w:rsid w:val="00127672"/>
    <w:rsid w:val="00127B9A"/>
    <w:rsid w:val="00127BFF"/>
    <w:rsid w:val="001308F6"/>
    <w:rsid w:val="001315AD"/>
    <w:rsid w:val="00131BF0"/>
    <w:rsid w:val="00134654"/>
    <w:rsid w:val="0013480B"/>
    <w:rsid w:val="00134E63"/>
    <w:rsid w:val="00135629"/>
    <w:rsid w:val="0013579B"/>
    <w:rsid w:val="00135A2D"/>
    <w:rsid w:val="00135F28"/>
    <w:rsid w:val="00136DB6"/>
    <w:rsid w:val="00137015"/>
    <w:rsid w:val="001371E3"/>
    <w:rsid w:val="00137DF0"/>
    <w:rsid w:val="0014073A"/>
    <w:rsid w:val="001418C1"/>
    <w:rsid w:val="00141C10"/>
    <w:rsid w:val="00141D1C"/>
    <w:rsid w:val="00141E2D"/>
    <w:rsid w:val="0014226B"/>
    <w:rsid w:val="00143381"/>
    <w:rsid w:val="00143C85"/>
    <w:rsid w:val="00143D26"/>
    <w:rsid w:val="00145198"/>
    <w:rsid w:val="00145BE4"/>
    <w:rsid w:val="0014630D"/>
    <w:rsid w:val="00147C54"/>
    <w:rsid w:val="0015044A"/>
    <w:rsid w:val="0015079C"/>
    <w:rsid w:val="00152BCC"/>
    <w:rsid w:val="00152FA6"/>
    <w:rsid w:val="00153983"/>
    <w:rsid w:val="001542DD"/>
    <w:rsid w:val="001545E0"/>
    <w:rsid w:val="00154D51"/>
    <w:rsid w:val="001565D6"/>
    <w:rsid w:val="00156D77"/>
    <w:rsid w:val="00156E19"/>
    <w:rsid w:val="001613D1"/>
    <w:rsid w:val="00161DD9"/>
    <w:rsid w:val="001629F2"/>
    <w:rsid w:val="00162E57"/>
    <w:rsid w:val="00163793"/>
    <w:rsid w:val="00163E23"/>
    <w:rsid w:val="0016400F"/>
    <w:rsid w:val="0016472F"/>
    <w:rsid w:val="00164EA7"/>
    <w:rsid w:val="00166484"/>
    <w:rsid w:val="00166CF4"/>
    <w:rsid w:val="00167375"/>
    <w:rsid w:val="00167E45"/>
    <w:rsid w:val="00170381"/>
    <w:rsid w:val="00170570"/>
    <w:rsid w:val="00170C9A"/>
    <w:rsid w:val="00171AB5"/>
    <w:rsid w:val="00172004"/>
    <w:rsid w:val="00172B5F"/>
    <w:rsid w:val="001736B9"/>
    <w:rsid w:val="001740FA"/>
    <w:rsid w:val="0017470B"/>
    <w:rsid w:val="00175AB9"/>
    <w:rsid w:val="001762E7"/>
    <w:rsid w:val="001766B2"/>
    <w:rsid w:val="00176A80"/>
    <w:rsid w:val="00176BAE"/>
    <w:rsid w:val="00176DDA"/>
    <w:rsid w:val="001778D2"/>
    <w:rsid w:val="00177B7F"/>
    <w:rsid w:val="001803C3"/>
    <w:rsid w:val="001807AC"/>
    <w:rsid w:val="00180AD7"/>
    <w:rsid w:val="00180DC5"/>
    <w:rsid w:val="00180E70"/>
    <w:rsid w:val="00180EF8"/>
    <w:rsid w:val="001814CD"/>
    <w:rsid w:val="0018210C"/>
    <w:rsid w:val="001823EC"/>
    <w:rsid w:val="00182A99"/>
    <w:rsid w:val="00183BAB"/>
    <w:rsid w:val="00183DAB"/>
    <w:rsid w:val="0018402A"/>
    <w:rsid w:val="00184203"/>
    <w:rsid w:val="0018433D"/>
    <w:rsid w:val="00186CF1"/>
    <w:rsid w:val="001910D0"/>
    <w:rsid w:val="00191B04"/>
    <w:rsid w:val="00191E5D"/>
    <w:rsid w:val="00192A0B"/>
    <w:rsid w:val="00192F8B"/>
    <w:rsid w:val="00193A8A"/>
    <w:rsid w:val="00193ED9"/>
    <w:rsid w:val="0019438E"/>
    <w:rsid w:val="00195D63"/>
    <w:rsid w:val="00196932"/>
    <w:rsid w:val="001A04B5"/>
    <w:rsid w:val="001A0580"/>
    <w:rsid w:val="001A05AF"/>
    <w:rsid w:val="001A06E4"/>
    <w:rsid w:val="001A073D"/>
    <w:rsid w:val="001A0B38"/>
    <w:rsid w:val="001A1E5F"/>
    <w:rsid w:val="001A2484"/>
    <w:rsid w:val="001A2AFB"/>
    <w:rsid w:val="001A2B36"/>
    <w:rsid w:val="001A35E1"/>
    <w:rsid w:val="001A371C"/>
    <w:rsid w:val="001A4367"/>
    <w:rsid w:val="001A49F6"/>
    <w:rsid w:val="001A4C91"/>
    <w:rsid w:val="001A5A61"/>
    <w:rsid w:val="001A6038"/>
    <w:rsid w:val="001A6336"/>
    <w:rsid w:val="001A65CB"/>
    <w:rsid w:val="001A681D"/>
    <w:rsid w:val="001A68C5"/>
    <w:rsid w:val="001A6FAD"/>
    <w:rsid w:val="001A75FB"/>
    <w:rsid w:val="001B0707"/>
    <w:rsid w:val="001B1835"/>
    <w:rsid w:val="001B1FBA"/>
    <w:rsid w:val="001B2493"/>
    <w:rsid w:val="001B265C"/>
    <w:rsid w:val="001B2808"/>
    <w:rsid w:val="001B2E16"/>
    <w:rsid w:val="001B42CB"/>
    <w:rsid w:val="001B47EC"/>
    <w:rsid w:val="001B4D4E"/>
    <w:rsid w:val="001B510C"/>
    <w:rsid w:val="001B533C"/>
    <w:rsid w:val="001B5534"/>
    <w:rsid w:val="001B57BB"/>
    <w:rsid w:val="001B5ABB"/>
    <w:rsid w:val="001B68D2"/>
    <w:rsid w:val="001B7DE4"/>
    <w:rsid w:val="001C0A2D"/>
    <w:rsid w:val="001C0D33"/>
    <w:rsid w:val="001C1874"/>
    <w:rsid w:val="001C27FA"/>
    <w:rsid w:val="001C4735"/>
    <w:rsid w:val="001C4F1A"/>
    <w:rsid w:val="001C5548"/>
    <w:rsid w:val="001C5733"/>
    <w:rsid w:val="001C5E50"/>
    <w:rsid w:val="001C6997"/>
    <w:rsid w:val="001C6B22"/>
    <w:rsid w:val="001C73B9"/>
    <w:rsid w:val="001C7E50"/>
    <w:rsid w:val="001C7FB0"/>
    <w:rsid w:val="001D0256"/>
    <w:rsid w:val="001D0365"/>
    <w:rsid w:val="001D162E"/>
    <w:rsid w:val="001D1AEF"/>
    <w:rsid w:val="001D3452"/>
    <w:rsid w:val="001D38FC"/>
    <w:rsid w:val="001D3961"/>
    <w:rsid w:val="001D4090"/>
    <w:rsid w:val="001D46F9"/>
    <w:rsid w:val="001D5E88"/>
    <w:rsid w:val="001D6376"/>
    <w:rsid w:val="001D6D7C"/>
    <w:rsid w:val="001D71BB"/>
    <w:rsid w:val="001D7A60"/>
    <w:rsid w:val="001E06FC"/>
    <w:rsid w:val="001E07BF"/>
    <w:rsid w:val="001E0E1B"/>
    <w:rsid w:val="001E1EF7"/>
    <w:rsid w:val="001E22D9"/>
    <w:rsid w:val="001E2352"/>
    <w:rsid w:val="001E2C37"/>
    <w:rsid w:val="001E2DDC"/>
    <w:rsid w:val="001E34FA"/>
    <w:rsid w:val="001E3608"/>
    <w:rsid w:val="001E4278"/>
    <w:rsid w:val="001E460C"/>
    <w:rsid w:val="001E50E4"/>
    <w:rsid w:val="001E5323"/>
    <w:rsid w:val="001E542B"/>
    <w:rsid w:val="001E7464"/>
    <w:rsid w:val="001E7516"/>
    <w:rsid w:val="001E7999"/>
    <w:rsid w:val="001E7F7B"/>
    <w:rsid w:val="001F032D"/>
    <w:rsid w:val="001F14BF"/>
    <w:rsid w:val="001F2EBC"/>
    <w:rsid w:val="001F3A9C"/>
    <w:rsid w:val="001F4B3E"/>
    <w:rsid w:val="001F4EAD"/>
    <w:rsid w:val="001F53D0"/>
    <w:rsid w:val="001F775B"/>
    <w:rsid w:val="001F7A72"/>
    <w:rsid w:val="002005F4"/>
    <w:rsid w:val="0020194B"/>
    <w:rsid w:val="00201F3B"/>
    <w:rsid w:val="00202796"/>
    <w:rsid w:val="00203608"/>
    <w:rsid w:val="002036D6"/>
    <w:rsid w:val="002048A2"/>
    <w:rsid w:val="00204E87"/>
    <w:rsid w:val="0020564E"/>
    <w:rsid w:val="00205BD3"/>
    <w:rsid w:val="002060C2"/>
    <w:rsid w:val="00206647"/>
    <w:rsid w:val="00206ABA"/>
    <w:rsid w:val="002074FC"/>
    <w:rsid w:val="0020766C"/>
    <w:rsid w:val="0020791A"/>
    <w:rsid w:val="00207C56"/>
    <w:rsid w:val="0021152E"/>
    <w:rsid w:val="002118F0"/>
    <w:rsid w:val="0021194D"/>
    <w:rsid w:val="00211A6B"/>
    <w:rsid w:val="00211DD3"/>
    <w:rsid w:val="00211E8E"/>
    <w:rsid w:val="00211F6E"/>
    <w:rsid w:val="00212F52"/>
    <w:rsid w:val="00213F5E"/>
    <w:rsid w:val="0021402C"/>
    <w:rsid w:val="002146FC"/>
    <w:rsid w:val="00214B67"/>
    <w:rsid w:val="00214D3A"/>
    <w:rsid w:val="00215CAA"/>
    <w:rsid w:val="002165BD"/>
    <w:rsid w:val="00216833"/>
    <w:rsid w:val="00216EAE"/>
    <w:rsid w:val="00220125"/>
    <w:rsid w:val="00220BD7"/>
    <w:rsid w:val="00220BFD"/>
    <w:rsid w:val="00222831"/>
    <w:rsid w:val="00222D18"/>
    <w:rsid w:val="002236EF"/>
    <w:rsid w:val="0022450E"/>
    <w:rsid w:val="00224564"/>
    <w:rsid w:val="00224D50"/>
    <w:rsid w:val="002252EC"/>
    <w:rsid w:val="002254BF"/>
    <w:rsid w:val="00225E40"/>
    <w:rsid w:val="002264A2"/>
    <w:rsid w:val="002268F8"/>
    <w:rsid w:val="0022706C"/>
    <w:rsid w:val="002309EA"/>
    <w:rsid w:val="002309EC"/>
    <w:rsid w:val="00230B79"/>
    <w:rsid w:val="00231B37"/>
    <w:rsid w:val="00231BDF"/>
    <w:rsid w:val="00232323"/>
    <w:rsid w:val="0023238F"/>
    <w:rsid w:val="00232414"/>
    <w:rsid w:val="00232BC1"/>
    <w:rsid w:val="0023372B"/>
    <w:rsid w:val="00233995"/>
    <w:rsid w:val="00233B27"/>
    <w:rsid w:val="00233D34"/>
    <w:rsid w:val="00233D39"/>
    <w:rsid w:val="00233EDB"/>
    <w:rsid w:val="00234CD9"/>
    <w:rsid w:val="00235D19"/>
    <w:rsid w:val="0023714B"/>
    <w:rsid w:val="00240D34"/>
    <w:rsid w:val="00240EC6"/>
    <w:rsid w:val="002412DE"/>
    <w:rsid w:val="002413E7"/>
    <w:rsid w:val="00241F3D"/>
    <w:rsid w:val="00242811"/>
    <w:rsid w:val="00242DF0"/>
    <w:rsid w:val="00243132"/>
    <w:rsid w:val="00243BD3"/>
    <w:rsid w:val="00243D5F"/>
    <w:rsid w:val="00244503"/>
    <w:rsid w:val="0024470B"/>
    <w:rsid w:val="00244ADE"/>
    <w:rsid w:val="00245271"/>
    <w:rsid w:val="00245906"/>
    <w:rsid w:val="00246314"/>
    <w:rsid w:val="00250040"/>
    <w:rsid w:val="00250E0D"/>
    <w:rsid w:val="002512B3"/>
    <w:rsid w:val="0025192C"/>
    <w:rsid w:val="0025292C"/>
    <w:rsid w:val="00253459"/>
    <w:rsid w:val="0025364D"/>
    <w:rsid w:val="002547D0"/>
    <w:rsid w:val="00254DC4"/>
    <w:rsid w:val="00255615"/>
    <w:rsid w:val="00255715"/>
    <w:rsid w:val="002557EC"/>
    <w:rsid w:val="002562D7"/>
    <w:rsid w:val="00256340"/>
    <w:rsid w:val="002571A9"/>
    <w:rsid w:val="0026025D"/>
    <w:rsid w:val="00260976"/>
    <w:rsid w:val="00261688"/>
    <w:rsid w:val="00262B7A"/>
    <w:rsid w:val="00262EFA"/>
    <w:rsid w:val="00263C8B"/>
    <w:rsid w:val="002643BB"/>
    <w:rsid w:val="002652A7"/>
    <w:rsid w:val="002653B6"/>
    <w:rsid w:val="00265684"/>
    <w:rsid w:val="00265D3A"/>
    <w:rsid w:val="00265FE5"/>
    <w:rsid w:val="00266D1D"/>
    <w:rsid w:val="00266F03"/>
    <w:rsid w:val="002676D0"/>
    <w:rsid w:val="00267839"/>
    <w:rsid w:val="00267C0D"/>
    <w:rsid w:val="0027011C"/>
    <w:rsid w:val="00270596"/>
    <w:rsid w:val="00270BA4"/>
    <w:rsid w:val="00270DA5"/>
    <w:rsid w:val="00271879"/>
    <w:rsid w:val="002720B1"/>
    <w:rsid w:val="00272A31"/>
    <w:rsid w:val="00274535"/>
    <w:rsid w:val="00275D88"/>
    <w:rsid w:val="0027603D"/>
    <w:rsid w:val="002760CE"/>
    <w:rsid w:val="00276CC4"/>
    <w:rsid w:val="0027738B"/>
    <w:rsid w:val="002779E9"/>
    <w:rsid w:val="00280C22"/>
    <w:rsid w:val="0028130E"/>
    <w:rsid w:val="00282A59"/>
    <w:rsid w:val="00282AB8"/>
    <w:rsid w:val="00283DFA"/>
    <w:rsid w:val="002847D1"/>
    <w:rsid w:val="00284876"/>
    <w:rsid w:val="00285096"/>
    <w:rsid w:val="00285A15"/>
    <w:rsid w:val="002863E1"/>
    <w:rsid w:val="00290B46"/>
    <w:rsid w:val="0029194C"/>
    <w:rsid w:val="00292CE8"/>
    <w:rsid w:val="00292FBE"/>
    <w:rsid w:val="0029389E"/>
    <w:rsid w:val="002949FF"/>
    <w:rsid w:val="00294B1F"/>
    <w:rsid w:val="00294DA3"/>
    <w:rsid w:val="00294E99"/>
    <w:rsid w:val="002951FC"/>
    <w:rsid w:val="00295C36"/>
    <w:rsid w:val="0029649C"/>
    <w:rsid w:val="00296FF7"/>
    <w:rsid w:val="002970AE"/>
    <w:rsid w:val="002970F0"/>
    <w:rsid w:val="00297FFE"/>
    <w:rsid w:val="002A0A42"/>
    <w:rsid w:val="002A1095"/>
    <w:rsid w:val="002A1103"/>
    <w:rsid w:val="002A1C4F"/>
    <w:rsid w:val="002A29A8"/>
    <w:rsid w:val="002A2B0D"/>
    <w:rsid w:val="002A2EDB"/>
    <w:rsid w:val="002A36ED"/>
    <w:rsid w:val="002A44DB"/>
    <w:rsid w:val="002A4B7E"/>
    <w:rsid w:val="002A562E"/>
    <w:rsid w:val="002A57F0"/>
    <w:rsid w:val="002A5C35"/>
    <w:rsid w:val="002A606D"/>
    <w:rsid w:val="002A638E"/>
    <w:rsid w:val="002A643F"/>
    <w:rsid w:val="002A76FA"/>
    <w:rsid w:val="002B03BE"/>
    <w:rsid w:val="002B1502"/>
    <w:rsid w:val="002B1BBD"/>
    <w:rsid w:val="002B2590"/>
    <w:rsid w:val="002B284C"/>
    <w:rsid w:val="002B2B32"/>
    <w:rsid w:val="002B2B9D"/>
    <w:rsid w:val="002B2BC7"/>
    <w:rsid w:val="002B2ED6"/>
    <w:rsid w:val="002B3718"/>
    <w:rsid w:val="002B3880"/>
    <w:rsid w:val="002B3F82"/>
    <w:rsid w:val="002B3FDC"/>
    <w:rsid w:val="002B5311"/>
    <w:rsid w:val="002B5EB4"/>
    <w:rsid w:val="002B69C7"/>
    <w:rsid w:val="002B6F39"/>
    <w:rsid w:val="002B7337"/>
    <w:rsid w:val="002B73E9"/>
    <w:rsid w:val="002B741F"/>
    <w:rsid w:val="002B75D6"/>
    <w:rsid w:val="002C10E7"/>
    <w:rsid w:val="002C1E93"/>
    <w:rsid w:val="002C2F39"/>
    <w:rsid w:val="002C547A"/>
    <w:rsid w:val="002C5830"/>
    <w:rsid w:val="002C601F"/>
    <w:rsid w:val="002C652B"/>
    <w:rsid w:val="002C70FF"/>
    <w:rsid w:val="002C7325"/>
    <w:rsid w:val="002C752D"/>
    <w:rsid w:val="002C755B"/>
    <w:rsid w:val="002C767B"/>
    <w:rsid w:val="002D06ED"/>
    <w:rsid w:val="002D2A57"/>
    <w:rsid w:val="002D2AE5"/>
    <w:rsid w:val="002D2AE6"/>
    <w:rsid w:val="002D35E6"/>
    <w:rsid w:val="002D3B1A"/>
    <w:rsid w:val="002D451A"/>
    <w:rsid w:val="002D53C6"/>
    <w:rsid w:val="002D54D5"/>
    <w:rsid w:val="002D69B2"/>
    <w:rsid w:val="002D6E30"/>
    <w:rsid w:val="002D6F0D"/>
    <w:rsid w:val="002E0988"/>
    <w:rsid w:val="002E0E06"/>
    <w:rsid w:val="002E12CD"/>
    <w:rsid w:val="002E2243"/>
    <w:rsid w:val="002E3991"/>
    <w:rsid w:val="002E4418"/>
    <w:rsid w:val="002E53B8"/>
    <w:rsid w:val="002E5D9B"/>
    <w:rsid w:val="002E601E"/>
    <w:rsid w:val="002E6C9C"/>
    <w:rsid w:val="002E70D3"/>
    <w:rsid w:val="002E7B15"/>
    <w:rsid w:val="002E7C38"/>
    <w:rsid w:val="002F0A36"/>
    <w:rsid w:val="002F1097"/>
    <w:rsid w:val="002F12FA"/>
    <w:rsid w:val="002F135C"/>
    <w:rsid w:val="002F33E2"/>
    <w:rsid w:val="002F430F"/>
    <w:rsid w:val="002F48F7"/>
    <w:rsid w:val="002F4EA8"/>
    <w:rsid w:val="002F4ECE"/>
    <w:rsid w:val="002F4FC3"/>
    <w:rsid w:val="002F54A5"/>
    <w:rsid w:val="002F5D39"/>
    <w:rsid w:val="002F673C"/>
    <w:rsid w:val="002F7792"/>
    <w:rsid w:val="003000E3"/>
    <w:rsid w:val="0030078B"/>
    <w:rsid w:val="00300FA5"/>
    <w:rsid w:val="00301C42"/>
    <w:rsid w:val="0030226E"/>
    <w:rsid w:val="00302485"/>
    <w:rsid w:val="003029B4"/>
    <w:rsid w:val="00302FCB"/>
    <w:rsid w:val="00303190"/>
    <w:rsid w:val="00304410"/>
    <w:rsid w:val="00304526"/>
    <w:rsid w:val="003053F0"/>
    <w:rsid w:val="00305661"/>
    <w:rsid w:val="00306B49"/>
    <w:rsid w:val="003106A1"/>
    <w:rsid w:val="003119BF"/>
    <w:rsid w:val="00311DE8"/>
    <w:rsid w:val="003121A8"/>
    <w:rsid w:val="0031259A"/>
    <w:rsid w:val="0031296B"/>
    <w:rsid w:val="0031354B"/>
    <w:rsid w:val="0031356C"/>
    <w:rsid w:val="00314D81"/>
    <w:rsid w:val="00316249"/>
    <w:rsid w:val="00316398"/>
    <w:rsid w:val="00316E69"/>
    <w:rsid w:val="00316EFB"/>
    <w:rsid w:val="003204CB"/>
    <w:rsid w:val="003217CC"/>
    <w:rsid w:val="00321E01"/>
    <w:rsid w:val="00321E47"/>
    <w:rsid w:val="003224C0"/>
    <w:rsid w:val="00322866"/>
    <w:rsid w:val="00322F5C"/>
    <w:rsid w:val="00323021"/>
    <w:rsid w:val="00324333"/>
    <w:rsid w:val="00324EB4"/>
    <w:rsid w:val="00325ED6"/>
    <w:rsid w:val="003266A2"/>
    <w:rsid w:val="00326941"/>
    <w:rsid w:val="00326D40"/>
    <w:rsid w:val="00326DC5"/>
    <w:rsid w:val="00326FB4"/>
    <w:rsid w:val="00330900"/>
    <w:rsid w:val="00331E41"/>
    <w:rsid w:val="00332E29"/>
    <w:rsid w:val="00333E57"/>
    <w:rsid w:val="00334217"/>
    <w:rsid w:val="00334407"/>
    <w:rsid w:val="0033499F"/>
    <w:rsid w:val="00335534"/>
    <w:rsid w:val="0033589D"/>
    <w:rsid w:val="00335AE1"/>
    <w:rsid w:val="003362F2"/>
    <w:rsid w:val="003379DD"/>
    <w:rsid w:val="00337F90"/>
    <w:rsid w:val="003406D8"/>
    <w:rsid w:val="00340C10"/>
    <w:rsid w:val="00340C3C"/>
    <w:rsid w:val="00341592"/>
    <w:rsid w:val="003419D9"/>
    <w:rsid w:val="0034239E"/>
    <w:rsid w:val="00343D73"/>
    <w:rsid w:val="00343DBC"/>
    <w:rsid w:val="003450A6"/>
    <w:rsid w:val="00345FC5"/>
    <w:rsid w:val="00346D86"/>
    <w:rsid w:val="003475D2"/>
    <w:rsid w:val="003476F2"/>
    <w:rsid w:val="00350E74"/>
    <w:rsid w:val="003511FC"/>
    <w:rsid w:val="00351A3B"/>
    <w:rsid w:val="00351AD8"/>
    <w:rsid w:val="003520FB"/>
    <w:rsid w:val="00352E77"/>
    <w:rsid w:val="003535B9"/>
    <w:rsid w:val="003535FA"/>
    <w:rsid w:val="003561B8"/>
    <w:rsid w:val="00356EF0"/>
    <w:rsid w:val="00356F9A"/>
    <w:rsid w:val="003573A2"/>
    <w:rsid w:val="003577ED"/>
    <w:rsid w:val="00363091"/>
    <w:rsid w:val="00363BF4"/>
    <w:rsid w:val="00363E1F"/>
    <w:rsid w:val="003644F6"/>
    <w:rsid w:val="00364EB1"/>
    <w:rsid w:val="003654F3"/>
    <w:rsid w:val="00365CD5"/>
    <w:rsid w:val="00366307"/>
    <w:rsid w:val="003664CD"/>
    <w:rsid w:val="00367976"/>
    <w:rsid w:val="00367ECE"/>
    <w:rsid w:val="003702E1"/>
    <w:rsid w:val="00370443"/>
    <w:rsid w:val="0037060E"/>
    <w:rsid w:val="00370732"/>
    <w:rsid w:val="00370B42"/>
    <w:rsid w:val="003717E4"/>
    <w:rsid w:val="0037280D"/>
    <w:rsid w:val="003728F5"/>
    <w:rsid w:val="00372D95"/>
    <w:rsid w:val="00372FD0"/>
    <w:rsid w:val="00373216"/>
    <w:rsid w:val="00373DAD"/>
    <w:rsid w:val="00374AE6"/>
    <w:rsid w:val="003750D4"/>
    <w:rsid w:val="0037571E"/>
    <w:rsid w:val="00376CC2"/>
    <w:rsid w:val="00376CD9"/>
    <w:rsid w:val="00377F82"/>
    <w:rsid w:val="00380200"/>
    <w:rsid w:val="00380202"/>
    <w:rsid w:val="00380562"/>
    <w:rsid w:val="003805CD"/>
    <w:rsid w:val="00380705"/>
    <w:rsid w:val="00381558"/>
    <w:rsid w:val="00382AC8"/>
    <w:rsid w:val="003833A9"/>
    <w:rsid w:val="00383538"/>
    <w:rsid w:val="003844C8"/>
    <w:rsid w:val="00384DAF"/>
    <w:rsid w:val="003858BD"/>
    <w:rsid w:val="00385E9D"/>
    <w:rsid w:val="00385FA4"/>
    <w:rsid w:val="00386127"/>
    <w:rsid w:val="00386D4E"/>
    <w:rsid w:val="00387661"/>
    <w:rsid w:val="00387676"/>
    <w:rsid w:val="003878CF"/>
    <w:rsid w:val="003900E6"/>
    <w:rsid w:val="00390333"/>
    <w:rsid w:val="003906A3"/>
    <w:rsid w:val="00391A47"/>
    <w:rsid w:val="00392BF0"/>
    <w:rsid w:val="00393287"/>
    <w:rsid w:val="00393F9E"/>
    <w:rsid w:val="003944D1"/>
    <w:rsid w:val="00394549"/>
    <w:rsid w:val="00394D6B"/>
    <w:rsid w:val="00394DDA"/>
    <w:rsid w:val="00395909"/>
    <w:rsid w:val="00395C53"/>
    <w:rsid w:val="00395D7A"/>
    <w:rsid w:val="00395E23"/>
    <w:rsid w:val="003965C7"/>
    <w:rsid w:val="003969E2"/>
    <w:rsid w:val="00397335"/>
    <w:rsid w:val="0039744A"/>
    <w:rsid w:val="00397603"/>
    <w:rsid w:val="003A00CB"/>
    <w:rsid w:val="003A0200"/>
    <w:rsid w:val="003A0637"/>
    <w:rsid w:val="003A0A42"/>
    <w:rsid w:val="003A0C2C"/>
    <w:rsid w:val="003A0C5D"/>
    <w:rsid w:val="003A0EE5"/>
    <w:rsid w:val="003A1D45"/>
    <w:rsid w:val="003A22A3"/>
    <w:rsid w:val="003A28CB"/>
    <w:rsid w:val="003A353D"/>
    <w:rsid w:val="003A37A8"/>
    <w:rsid w:val="003A427C"/>
    <w:rsid w:val="003A4351"/>
    <w:rsid w:val="003A50CC"/>
    <w:rsid w:val="003A5E89"/>
    <w:rsid w:val="003A65EB"/>
    <w:rsid w:val="003A6C91"/>
    <w:rsid w:val="003A6D97"/>
    <w:rsid w:val="003A6E14"/>
    <w:rsid w:val="003A7341"/>
    <w:rsid w:val="003A7D38"/>
    <w:rsid w:val="003B29AB"/>
    <w:rsid w:val="003B3A44"/>
    <w:rsid w:val="003B3B7D"/>
    <w:rsid w:val="003B3F86"/>
    <w:rsid w:val="003B4ABA"/>
    <w:rsid w:val="003B5217"/>
    <w:rsid w:val="003B553D"/>
    <w:rsid w:val="003B6128"/>
    <w:rsid w:val="003B639C"/>
    <w:rsid w:val="003B6D1F"/>
    <w:rsid w:val="003B7E20"/>
    <w:rsid w:val="003C0028"/>
    <w:rsid w:val="003C01D0"/>
    <w:rsid w:val="003C07E5"/>
    <w:rsid w:val="003C09D8"/>
    <w:rsid w:val="003C2194"/>
    <w:rsid w:val="003C2353"/>
    <w:rsid w:val="003C2392"/>
    <w:rsid w:val="003C269A"/>
    <w:rsid w:val="003C2942"/>
    <w:rsid w:val="003C2F0B"/>
    <w:rsid w:val="003C33DF"/>
    <w:rsid w:val="003C3B6A"/>
    <w:rsid w:val="003C3E62"/>
    <w:rsid w:val="003C4457"/>
    <w:rsid w:val="003C5312"/>
    <w:rsid w:val="003C55CE"/>
    <w:rsid w:val="003C5A99"/>
    <w:rsid w:val="003C6265"/>
    <w:rsid w:val="003C63FD"/>
    <w:rsid w:val="003C72D4"/>
    <w:rsid w:val="003D02E0"/>
    <w:rsid w:val="003D0312"/>
    <w:rsid w:val="003D0516"/>
    <w:rsid w:val="003D15CE"/>
    <w:rsid w:val="003D1883"/>
    <w:rsid w:val="003D387E"/>
    <w:rsid w:val="003D4425"/>
    <w:rsid w:val="003D4A2F"/>
    <w:rsid w:val="003D579E"/>
    <w:rsid w:val="003D5D68"/>
    <w:rsid w:val="003D6536"/>
    <w:rsid w:val="003D6951"/>
    <w:rsid w:val="003D6BC8"/>
    <w:rsid w:val="003D794C"/>
    <w:rsid w:val="003D7D61"/>
    <w:rsid w:val="003E0438"/>
    <w:rsid w:val="003E0592"/>
    <w:rsid w:val="003E1B82"/>
    <w:rsid w:val="003E24D4"/>
    <w:rsid w:val="003E3031"/>
    <w:rsid w:val="003E3751"/>
    <w:rsid w:val="003E384A"/>
    <w:rsid w:val="003E41AC"/>
    <w:rsid w:val="003E4991"/>
    <w:rsid w:val="003E528D"/>
    <w:rsid w:val="003E5B14"/>
    <w:rsid w:val="003E628B"/>
    <w:rsid w:val="003E7DA6"/>
    <w:rsid w:val="003F0727"/>
    <w:rsid w:val="003F146D"/>
    <w:rsid w:val="003F1F14"/>
    <w:rsid w:val="003F2244"/>
    <w:rsid w:val="003F2F01"/>
    <w:rsid w:val="003F40E9"/>
    <w:rsid w:val="003F41E4"/>
    <w:rsid w:val="003F5BFE"/>
    <w:rsid w:val="003F67BD"/>
    <w:rsid w:val="003F7534"/>
    <w:rsid w:val="004007ED"/>
    <w:rsid w:val="00401278"/>
    <w:rsid w:val="00401402"/>
    <w:rsid w:val="0040339E"/>
    <w:rsid w:val="0040382D"/>
    <w:rsid w:val="004051F8"/>
    <w:rsid w:val="00406643"/>
    <w:rsid w:val="0040698F"/>
    <w:rsid w:val="00406A74"/>
    <w:rsid w:val="00406D20"/>
    <w:rsid w:val="00407A07"/>
    <w:rsid w:val="00407AB8"/>
    <w:rsid w:val="00407AFC"/>
    <w:rsid w:val="00410D74"/>
    <w:rsid w:val="00410DD7"/>
    <w:rsid w:val="0041289C"/>
    <w:rsid w:val="00412D18"/>
    <w:rsid w:val="00414596"/>
    <w:rsid w:val="00414CD0"/>
    <w:rsid w:val="00416627"/>
    <w:rsid w:val="00416AD6"/>
    <w:rsid w:val="0041731F"/>
    <w:rsid w:val="00417524"/>
    <w:rsid w:val="00420568"/>
    <w:rsid w:val="00420ADF"/>
    <w:rsid w:val="00422138"/>
    <w:rsid w:val="00425696"/>
    <w:rsid w:val="00425B9F"/>
    <w:rsid w:val="0042692B"/>
    <w:rsid w:val="00426E11"/>
    <w:rsid w:val="00427B14"/>
    <w:rsid w:val="00427BE9"/>
    <w:rsid w:val="00427EDD"/>
    <w:rsid w:val="00430AEF"/>
    <w:rsid w:val="00430FE3"/>
    <w:rsid w:val="0043155E"/>
    <w:rsid w:val="00431F1C"/>
    <w:rsid w:val="00432727"/>
    <w:rsid w:val="00432A99"/>
    <w:rsid w:val="0043324A"/>
    <w:rsid w:val="004336E2"/>
    <w:rsid w:val="004341A5"/>
    <w:rsid w:val="00434461"/>
    <w:rsid w:val="0043456D"/>
    <w:rsid w:val="00434CFB"/>
    <w:rsid w:val="00436DD3"/>
    <w:rsid w:val="00440C0E"/>
    <w:rsid w:val="00440C75"/>
    <w:rsid w:val="00442229"/>
    <w:rsid w:val="0044251D"/>
    <w:rsid w:val="00442C1D"/>
    <w:rsid w:val="00442D73"/>
    <w:rsid w:val="00442F09"/>
    <w:rsid w:val="00443336"/>
    <w:rsid w:val="0044344E"/>
    <w:rsid w:val="00443552"/>
    <w:rsid w:val="0044393C"/>
    <w:rsid w:val="00444590"/>
    <w:rsid w:val="00444673"/>
    <w:rsid w:val="004452AD"/>
    <w:rsid w:val="0044571F"/>
    <w:rsid w:val="00445984"/>
    <w:rsid w:val="00445ADC"/>
    <w:rsid w:val="00446A58"/>
    <w:rsid w:val="00450F8A"/>
    <w:rsid w:val="004516C1"/>
    <w:rsid w:val="0045195C"/>
    <w:rsid w:val="00452CF9"/>
    <w:rsid w:val="00453875"/>
    <w:rsid w:val="00454744"/>
    <w:rsid w:val="00454EFE"/>
    <w:rsid w:val="004553C0"/>
    <w:rsid w:val="004553D0"/>
    <w:rsid w:val="00455B28"/>
    <w:rsid w:val="004561D0"/>
    <w:rsid w:val="004569FF"/>
    <w:rsid w:val="00460902"/>
    <w:rsid w:val="00460BF2"/>
    <w:rsid w:val="00461587"/>
    <w:rsid w:val="00461EC1"/>
    <w:rsid w:val="00461EEF"/>
    <w:rsid w:val="00462173"/>
    <w:rsid w:val="00462242"/>
    <w:rsid w:val="0046343D"/>
    <w:rsid w:val="004638E5"/>
    <w:rsid w:val="00463943"/>
    <w:rsid w:val="00463B62"/>
    <w:rsid w:val="00464010"/>
    <w:rsid w:val="004647EB"/>
    <w:rsid w:val="0046517E"/>
    <w:rsid w:val="004651E6"/>
    <w:rsid w:val="00465524"/>
    <w:rsid w:val="0046578A"/>
    <w:rsid w:val="00465E6E"/>
    <w:rsid w:val="00470C5D"/>
    <w:rsid w:val="00470D79"/>
    <w:rsid w:val="00470F36"/>
    <w:rsid w:val="00471DCB"/>
    <w:rsid w:val="00473FF7"/>
    <w:rsid w:val="00474DFB"/>
    <w:rsid w:val="00474FB7"/>
    <w:rsid w:val="004751F9"/>
    <w:rsid w:val="00475CAD"/>
    <w:rsid w:val="004765CD"/>
    <w:rsid w:val="00476638"/>
    <w:rsid w:val="00477987"/>
    <w:rsid w:val="00481799"/>
    <w:rsid w:val="00481D78"/>
    <w:rsid w:val="00481F42"/>
    <w:rsid w:val="004821CD"/>
    <w:rsid w:val="00484613"/>
    <w:rsid w:val="00484A51"/>
    <w:rsid w:val="0048555F"/>
    <w:rsid w:val="0048598D"/>
    <w:rsid w:val="00485B74"/>
    <w:rsid w:val="00486370"/>
    <w:rsid w:val="00487B75"/>
    <w:rsid w:val="00487C34"/>
    <w:rsid w:val="0049040F"/>
    <w:rsid w:val="004904BE"/>
    <w:rsid w:val="00490653"/>
    <w:rsid w:val="00491E2D"/>
    <w:rsid w:val="00491E32"/>
    <w:rsid w:val="004926E0"/>
    <w:rsid w:val="00492A8A"/>
    <w:rsid w:val="00492A99"/>
    <w:rsid w:val="00493ED9"/>
    <w:rsid w:val="00493F4A"/>
    <w:rsid w:val="00494249"/>
    <w:rsid w:val="00495CBD"/>
    <w:rsid w:val="00496DD3"/>
    <w:rsid w:val="004971ED"/>
    <w:rsid w:val="00497380"/>
    <w:rsid w:val="0049757E"/>
    <w:rsid w:val="004976E4"/>
    <w:rsid w:val="004A0534"/>
    <w:rsid w:val="004A05F2"/>
    <w:rsid w:val="004A0A51"/>
    <w:rsid w:val="004A1AEA"/>
    <w:rsid w:val="004A1C95"/>
    <w:rsid w:val="004A24E7"/>
    <w:rsid w:val="004A2ED8"/>
    <w:rsid w:val="004A3305"/>
    <w:rsid w:val="004A41D0"/>
    <w:rsid w:val="004A4324"/>
    <w:rsid w:val="004A4550"/>
    <w:rsid w:val="004A5134"/>
    <w:rsid w:val="004A5318"/>
    <w:rsid w:val="004A63BD"/>
    <w:rsid w:val="004A64FF"/>
    <w:rsid w:val="004A7B98"/>
    <w:rsid w:val="004A7B9B"/>
    <w:rsid w:val="004B03AE"/>
    <w:rsid w:val="004B0E04"/>
    <w:rsid w:val="004B1351"/>
    <w:rsid w:val="004B147C"/>
    <w:rsid w:val="004B1C9E"/>
    <w:rsid w:val="004B1CBE"/>
    <w:rsid w:val="004B2357"/>
    <w:rsid w:val="004B23C7"/>
    <w:rsid w:val="004B3407"/>
    <w:rsid w:val="004B3BD4"/>
    <w:rsid w:val="004B4455"/>
    <w:rsid w:val="004B46DF"/>
    <w:rsid w:val="004B4E32"/>
    <w:rsid w:val="004B5F44"/>
    <w:rsid w:val="004B62C8"/>
    <w:rsid w:val="004B6844"/>
    <w:rsid w:val="004B6B35"/>
    <w:rsid w:val="004B713E"/>
    <w:rsid w:val="004B77BC"/>
    <w:rsid w:val="004C0043"/>
    <w:rsid w:val="004C08EC"/>
    <w:rsid w:val="004C0C4A"/>
    <w:rsid w:val="004C0D7E"/>
    <w:rsid w:val="004C2280"/>
    <w:rsid w:val="004C306E"/>
    <w:rsid w:val="004C3C84"/>
    <w:rsid w:val="004C4672"/>
    <w:rsid w:val="004C4A2C"/>
    <w:rsid w:val="004C651B"/>
    <w:rsid w:val="004C6F0B"/>
    <w:rsid w:val="004C6FCE"/>
    <w:rsid w:val="004C76A7"/>
    <w:rsid w:val="004D0093"/>
    <w:rsid w:val="004D12D3"/>
    <w:rsid w:val="004D1CF2"/>
    <w:rsid w:val="004D2BED"/>
    <w:rsid w:val="004D2E68"/>
    <w:rsid w:val="004D326B"/>
    <w:rsid w:val="004D3617"/>
    <w:rsid w:val="004D583C"/>
    <w:rsid w:val="004D6D2A"/>
    <w:rsid w:val="004E0219"/>
    <w:rsid w:val="004E05E2"/>
    <w:rsid w:val="004E0CCD"/>
    <w:rsid w:val="004E0E76"/>
    <w:rsid w:val="004E23B9"/>
    <w:rsid w:val="004E2590"/>
    <w:rsid w:val="004E2952"/>
    <w:rsid w:val="004E3360"/>
    <w:rsid w:val="004E3549"/>
    <w:rsid w:val="004E3871"/>
    <w:rsid w:val="004E394D"/>
    <w:rsid w:val="004E3D8A"/>
    <w:rsid w:val="004E3DCF"/>
    <w:rsid w:val="004E425D"/>
    <w:rsid w:val="004E476F"/>
    <w:rsid w:val="004E55D1"/>
    <w:rsid w:val="004E5A0A"/>
    <w:rsid w:val="004E6141"/>
    <w:rsid w:val="004E6DA9"/>
    <w:rsid w:val="004E6FBF"/>
    <w:rsid w:val="004E7733"/>
    <w:rsid w:val="004F0D05"/>
    <w:rsid w:val="004F119E"/>
    <w:rsid w:val="004F1A40"/>
    <w:rsid w:val="004F2662"/>
    <w:rsid w:val="004F3730"/>
    <w:rsid w:val="004F3B7B"/>
    <w:rsid w:val="004F418B"/>
    <w:rsid w:val="004F580B"/>
    <w:rsid w:val="004F5F79"/>
    <w:rsid w:val="004F664A"/>
    <w:rsid w:val="004F6FD6"/>
    <w:rsid w:val="004F737A"/>
    <w:rsid w:val="004F73A2"/>
    <w:rsid w:val="004F7FD5"/>
    <w:rsid w:val="00500560"/>
    <w:rsid w:val="00501338"/>
    <w:rsid w:val="00502D87"/>
    <w:rsid w:val="00504087"/>
    <w:rsid w:val="005048AB"/>
    <w:rsid w:val="005049DE"/>
    <w:rsid w:val="005061CE"/>
    <w:rsid w:val="00506CA0"/>
    <w:rsid w:val="00506D92"/>
    <w:rsid w:val="00506F80"/>
    <w:rsid w:val="005070CF"/>
    <w:rsid w:val="005072F7"/>
    <w:rsid w:val="00507772"/>
    <w:rsid w:val="00510883"/>
    <w:rsid w:val="00510E16"/>
    <w:rsid w:val="00511872"/>
    <w:rsid w:val="00511B6F"/>
    <w:rsid w:val="005130B6"/>
    <w:rsid w:val="00513D7C"/>
    <w:rsid w:val="00513F85"/>
    <w:rsid w:val="00514B25"/>
    <w:rsid w:val="005151A6"/>
    <w:rsid w:val="00515244"/>
    <w:rsid w:val="00515668"/>
    <w:rsid w:val="00515C69"/>
    <w:rsid w:val="005166F3"/>
    <w:rsid w:val="00517059"/>
    <w:rsid w:val="0052046B"/>
    <w:rsid w:val="005221D8"/>
    <w:rsid w:val="00522B59"/>
    <w:rsid w:val="00524B6D"/>
    <w:rsid w:val="00524BCB"/>
    <w:rsid w:val="005256C3"/>
    <w:rsid w:val="005279AB"/>
    <w:rsid w:val="00527FF1"/>
    <w:rsid w:val="00531304"/>
    <w:rsid w:val="00531A81"/>
    <w:rsid w:val="00531C26"/>
    <w:rsid w:val="005320B2"/>
    <w:rsid w:val="00532BEF"/>
    <w:rsid w:val="00532D94"/>
    <w:rsid w:val="00532FD3"/>
    <w:rsid w:val="00533053"/>
    <w:rsid w:val="005333D3"/>
    <w:rsid w:val="005337FF"/>
    <w:rsid w:val="005339D1"/>
    <w:rsid w:val="00533A45"/>
    <w:rsid w:val="0053419C"/>
    <w:rsid w:val="005350F0"/>
    <w:rsid w:val="005357E7"/>
    <w:rsid w:val="00535AE3"/>
    <w:rsid w:val="00536EED"/>
    <w:rsid w:val="00543F82"/>
    <w:rsid w:val="0054471A"/>
    <w:rsid w:val="00544C7A"/>
    <w:rsid w:val="00544E7E"/>
    <w:rsid w:val="0054566A"/>
    <w:rsid w:val="00546F28"/>
    <w:rsid w:val="005508F1"/>
    <w:rsid w:val="00550AC2"/>
    <w:rsid w:val="00551B2E"/>
    <w:rsid w:val="00552FDB"/>
    <w:rsid w:val="00553233"/>
    <w:rsid w:val="005541A0"/>
    <w:rsid w:val="005545DA"/>
    <w:rsid w:val="00555845"/>
    <w:rsid w:val="00555F8A"/>
    <w:rsid w:val="00555F92"/>
    <w:rsid w:val="00556AD8"/>
    <w:rsid w:val="00556E02"/>
    <w:rsid w:val="00560B91"/>
    <w:rsid w:val="00560BE7"/>
    <w:rsid w:val="00561F0B"/>
    <w:rsid w:val="00562AB8"/>
    <w:rsid w:val="00562FA1"/>
    <w:rsid w:val="005631CF"/>
    <w:rsid w:val="0056337B"/>
    <w:rsid w:val="00563572"/>
    <w:rsid w:val="0056385F"/>
    <w:rsid w:val="00563C5A"/>
    <w:rsid w:val="00563C9F"/>
    <w:rsid w:val="00564077"/>
    <w:rsid w:val="00564384"/>
    <w:rsid w:val="00565085"/>
    <w:rsid w:val="005650A1"/>
    <w:rsid w:val="00565CBD"/>
    <w:rsid w:val="00565E2C"/>
    <w:rsid w:val="00566A16"/>
    <w:rsid w:val="00567B4F"/>
    <w:rsid w:val="00567B81"/>
    <w:rsid w:val="00570088"/>
    <w:rsid w:val="00571043"/>
    <w:rsid w:val="00571053"/>
    <w:rsid w:val="00571E9E"/>
    <w:rsid w:val="005724C2"/>
    <w:rsid w:val="00572788"/>
    <w:rsid w:val="005738C8"/>
    <w:rsid w:val="00573BC2"/>
    <w:rsid w:val="005745F3"/>
    <w:rsid w:val="005746F2"/>
    <w:rsid w:val="00575100"/>
    <w:rsid w:val="0057559D"/>
    <w:rsid w:val="00576836"/>
    <w:rsid w:val="00577D06"/>
    <w:rsid w:val="00577F92"/>
    <w:rsid w:val="005809BB"/>
    <w:rsid w:val="00581901"/>
    <w:rsid w:val="005819E5"/>
    <w:rsid w:val="00582588"/>
    <w:rsid w:val="00582763"/>
    <w:rsid w:val="005840EB"/>
    <w:rsid w:val="005852D1"/>
    <w:rsid w:val="005859A0"/>
    <w:rsid w:val="0058640C"/>
    <w:rsid w:val="00586AE0"/>
    <w:rsid w:val="00587099"/>
    <w:rsid w:val="00587A72"/>
    <w:rsid w:val="00587C7F"/>
    <w:rsid w:val="00587EB0"/>
    <w:rsid w:val="0059019F"/>
    <w:rsid w:val="00590C75"/>
    <w:rsid w:val="005912DF"/>
    <w:rsid w:val="00591BE7"/>
    <w:rsid w:val="00591DB2"/>
    <w:rsid w:val="00592AE7"/>
    <w:rsid w:val="00592C2A"/>
    <w:rsid w:val="005930B3"/>
    <w:rsid w:val="005932B2"/>
    <w:rsid w:val="0059356F"/>
    <w:rsid w:val="0059368B"/>
    <w:rsid w:val="00593F5D"/>
    <w:rsid w:val="005951AC"/>
    <w:rsid w:val="00595C9F"/>
    <w:rsid w:val="0059655B"/>
    <w:rsid w:val="00597857"/>
    <w:rsid w:val="005A04B8"/>
    <w:rsid w:val="005A1B2B"/>
    <w:rsid w:val="005A21B4"/>
    <w:rsid w:val="005A30EF"/>
    <w:rsid w:val="005A32BE"/>
    <w:rsid w:val="005A4709"/>
    <w:rsid w:val="005A534A"/>
    <w:rsid w:val="005A551D"/>
    <w:rsid w:val="005A6739"/>
    <w:rsid w:val="005A7BEF"/>
    <w:rsid w:val="005B0A90"/>
    <w:rsid w:val="005B0CA9"/>
    <w:rsid w:val="005B0D66"/>
    <w:rsid w:val="005B0EFF"/>
    <w:rsid w:val="005B11B6"/>
    <w:rsid w:val="005B1A9B"/>
    <w:rsid w:val="005B1F4A"/>
    <w:rsid w:val="005B2921"/>
    <w:rsid w:val="005B2F95"/>
    <w:rsid w:val="005B2FD4"/>
    <w:rsid w:val="005B3A6F"/>
    <w:rsid w:val="005B445A"/>
    <w:rsid w:val="005B4724"/>
    <w:rsid w:val="005B4A9C"/>
    <w:rsid w:val="005B50E2"/>
    <w:rsid w:val="005B5B62"/>
    <w:rsid w:val="005B6082"/>
    <w:rsid w:val="005B6DDB"/>
    <w:rsid w:val="005B7843"/>
    <w:rsid w:val="005C03D7"/>
    <w:rsid w:val="005C21E7"/>
    <w:rsid w:val="005C259F"/>
    <w:rsid w:val="005C2D7B"/>
    <w:rsid w:val="005C2DB4"/>
    <w:rsid w:val="005C2EBB"/>
    <w:rsid w:val="005C5560"/>
    <w:rsid w:val="005C595B"/>
    <w:rsid w:val="005C5CA7"/>
    <w:rsid w:val="005C6145"/>
    <w:rsid w:val="005C6543"/>
    <w:rsid w:val="005C68F1"/>
    <w:rsid w:val="005C766C"/>
    <w:rsid w:val="005D47FB"/>
    <w:rsid w:val="005D4AF8"/>
    <w:rsid w:val="005D56E0"/>
    <w:rsid w:val="005D5D98"/>
    <w:rsid w:val="005D6273"/>
    <w:rsid w:val="005D68E3"/>
    <w:rsid w:val="005D6DBB"/>
    <w:rsid w:val="005E071F"/>
    <w:rsid w:val="005E09C0"/>
    <w:rsid w:val="005E1977"/>
    <w:rsid w:val="005E1A6E"/>
    <w:rsid w:val="005E1AA3"/>
    <w:rsid w:val="005E211C"/>
    <w:rsid w:val="005E2A95"/>
    <w:rsid w:val="005E3680"/>
    <w:rsid w:val="005E4AE6"/>
    <w:rsid w:val="005E52E3"/>
    <w:rsid w:val="005E5B4E"/>
    <w:rsid w:val="005E722C"/>
    <w:rsid w:val="005E7581"/>
    <w:rsid w:val="005E7A02"/>
    <w:rsid w:val="005F01F1"/>
    <w:rsid w:val="005F0AEB"/>
    <w:rsid w:val="005F0D7F"/>
    <w:rsid w:val="005F1198"/>
    <w:rsid w:val="005F18D3"/>
    <w:rsid w:val="005F18FF"/>
    <w:rsid w:val="005F21E8"/>
    <w:rsid w:val="005F2FFD"/>
    <w:rsid w:val="005F39CA"/>
    <w:rsid w:val="005F3BB0"/>
    <w:rsid w:val="005F3C5B"/>
    <w:rsid w:val="005F3E49"/>
    <w:rsid w:val="005F4241"/>
    <w:rsid w:val="005F463A"/>
    <w:rsid w:val="005F4EFD"/>
    <w:rsid w:val="005F4FA4"/>
    <w:rsid w:val="005F5C82"/>
    <w:rsid w:val="005F6A7A"/>
    <w:rsid w:val="005F6EBA"/>
    <w:rsid w:val="00600306"/>
    <w:rsid w:val="00600F2E"/>
    <w:rsid w:val="006010D6"/>
    <w:rsid w:val="0060127D"/>
    <w:rsid w:val="0060166D"/>
    <w:rsid w:val="00602385"/>
    <w:rsid w:val="006034C7"/>
    <w:rsid w:val="006036CE"/>
    <w:rsid w:val="00603C49"/>
    <w:rsid w:val="00603C9D"/>
    <w:rsid w:val="00604497"/>
    <w:rsid w:val="00604B1F"/>
    <w:rsid w:val="00604DD2"/>
    <w:rsid w:val="00604EC9"/>
    <w:rsid w:val="00605434"/>
    <w:rsid w:val="006054B8"/>
    <w:rsid w:val="006061E9"/>
    <w:rsid w:val="006064FA"/>
    <w:rsid w:val="00606B5C"/>
    <w:rsid w:val="00606C12"/>
    <w:rsid w:val="00606E04"/>
    <w:rsid w:val="00607F71"/>
    <w:rsid w:val="006102EE"/>
    <w:rsid w:val="00610CB0"/>
    <w:rsid w:val="0061127A"/>
    <w:rsid w:val="006126E1"/>
    <w:rsid w:val="00613148"/>
    <w:rsid w:val="006139D9"/>
    <w:rsid w:val="00613C09"/>
    <w:rsid w:val="00613EA1"/>
    <w:rsid w:val="0061438E"/>
    <w:rsid w:val="006148C9"/>
    <w:rsid w:val="00614B82"/>
    <w:rsid w:val="006155E2"/>
    <w:rsid w:val="00615988"/>
    <w:rsid w:val="00616275"/>
    <w:rsid w:val="0061627F"/>
    <w:rsid w:val="0061680F"/>
    <w:rsid w:val="00616CF4"/>
    <w:rsid w:val="00616CFF"/>
    <w:rsid w:val="00616EAA"/>
    <w:rsid w:val="00617099"/>
    <w:rsid w:val="006172E4"/>
    <w:rsid w:val="00617757"/>
    <w:rsid w:val="00617C1F"/>
    <w:rsid w:val="00617CBA"/>
    <w:rsid w:val="006223A2"/>
    <w:rsid w:val="00623373"/>
    <w:rsid w:val="00623D5B"/>
    <w:rsid w:val="00624C4A"/>
    <w:rsid w:val="00624E48"/>
    <w:rsid w:val="00625745"/>
    <w:rsid w:val="00625ECA"/>
    <w:rsid w:val="00625EDC"/>
    <w:rsid w:val="00626281"/>
    <w:rsid w:val="0063193B"/>
    <w:rsid w:val="00631BB0"/>
    <w:rsid w:val="0063277B"/>
    <w:rsid w:val="00632804"/>
    <w:rsid w:val="00632B15"/>
    <w:rsid w:val="006336D1"/>
    <w:rsid w:val="00633A4D"/>
    <w:rsid w:val="00633F1A"/>
    <w:rsid w:val="00633FDB"/>
    <w:rsid w:val="00634F52"/>
    <w:rsid w:val="006356C0"/>
    <w:rsid w:val="00636243"/>
    <w:rsid w:val="00636594"/>
    <w:rsid w:val="0063680A"/>
    <w:rsid w:val="00636B55"/>
    <w:rsid w:val="00637E7F"/>
    <w:rsid w:val="00640664"/>
    <w:rsid w:val="006407A2"/>
    <w:rsid w:val="00641EA8"/>
    <w:rsid w:val="006424E6"/>
    <w:rsid w:val="00642872"/>
    <w:rsid w:val="00643ADC"/>
    <w:rsid w:val="00643D25"/>
    <w:rsid w:val="0064437A"/>
    <w:rsid w:val="00645305"/>
    <w:rsid w:val="00645D30"/>
    <w:rsid w:val="006466A3"/>
    <w:rsid w:val="006466FD"/>
    <w:rsid w:val="00646B51"/>
    <w:rsid w:val="00647336"/>
    <w:rsid w:val="006479B1"/>
    <w:rsid w:val="006502CB"/>
    <w:rsid w:val="00650F88"/>
    <w:rsid w:val="0065172D"/>
    <w:rsid w:val="006531AC"/>
    <w:rsid w:val="00653CF3"/>
    <w:rsid w:val="00653E32"/>
    <w:rsid w:val="00654452"/>
    <w:rsid w:val="0065456F"/>
    <w:rsid w:val="0065468C"/>
    <w:rsid w:val="00654B4B"/>
    <w:rsid w:val="00654F93"/>
    <w:rsid w:val="006552AA"/>
    <w:rsid w:val="00656103"/>
    <w:rsid w:val="006564C3"/>
    <w:rsid w:val="00656694"/>
    <w:rsid w:val="0065690C"/>
    <w:rsid w:val="00656BA2"/>
    <w:rsid w:val="00656BC5"/>
    <w:rsid w:val="00656C0A"/>
    <w:rsid w:val="00656C69"/>
    <w:rsid w:val="00656CCB"/>
    <w:rsid w:val="00657B5D"/>
    <w:rsid w:val="00657BC6"/>
    <w:rsid w:val="00657E53"/>
    <w:rsid w:val="00657EF4"/>
    <w:rsid w:val="00660781"/>
    <w:rsid w:val="00660C73"/>
    <w:rsid w:val="00660DDC"/>
    <w:rsid w:val="00661120"/>
    <w:rsid w:val="006615FD"/>
    <w:rsid w:val="006621B0"/>
    <w:rsid w:val="00662A1C"/>
    <w:rsid w:val="00662B97"/>
    <w:rsid w:val="00662E21"/>
    <w:rsid w:val="00662FF9"/>
    <w:rsid w:val="00664F41"/>
    <w:rsid w:val="006652FE"/>
    <w:rsid w:val="00665887"/>
    <w:rsid w:val="00665C69"/>
    <w:rsid w:val="00665CF8"/>
    <w:rsid w:val="00665E7A"/>
    <w:rsid w:val="00667110"/>
    <w:rsid w:val="00667502"/>
    <w:rsid w:val="00667D72"/>
    <w:rsid w:val="00667D99"/>
    <w:rsid w:val="00670F5F"/>
    <w:rsid w:val="00671D71"/>
    <w:rsid w:val="00672457"/>
    <w:rsid w:val="006726FE"/>
    <w:rsid w:val="006729D8"/>
    <w:rsid w:val="00673874"/>
    <w:rsid w:val="00673A31"/>
    <w:rsid w:val="00673D04"/>
    <w:rsid w:val="006742A9"/>
    <w:rsid w:val="00674531"/>
    <w:rsid w:val="006756EC"/>
    <w:rsid w:val="0067720C"/>
    <w:rsid w:val="0067723A"/>
    <w:rsid w:val="0068066C"/>
    <w:rsid w:val="006806B8"/>
    <w:rsid w:val="00680D20"/>
    <w:rsid w:val="0068192E"/>
    <w:rsid w:val="006821FC"/>
    <w:rsid w:val="00682D2B"/>
    <w:rsid w:val="00682D79"/>
    <w:rsid w:val="00684B9A"/>
    <w:rsid w:val="00685068"/>
    <w:rsid w:val="00685168"/>
    <w:rsid w:val="00685759"/>
    <w:rsid w:val="00685864"/>
    <w:rsid w:val="00685C36"/>
    <w:rsid w:val="00685DE1"/>
    <w:rsid w:val="006909C7"/>
    <w:rsid w:val="006944D8"/>
    <w:rsid w:val="00695115"/>
    <w:rsid w:val="006952F7"/>
    <w:rsid w:val="00695827"/>
    <w:rsid w:val="00696435"/>
    <w:rsid w:val="00696497"/>
    <w:rsid w:val="00696C24"/>
    <w:rsid w:val="00696CC4"/>
    <w:rsid w:val="006A039F"/>
    <w:rsid w:val="006A04E9"/>
    <w:rsid w:val="006A100C"/>
    <w:rsid w:val="006A232F"/>
    <w:rsid w:val="006A2439"/>
    <w:rsid w:val="006A275A"/>
    <w:rsid w:val="006A28C4"/>
    <w:rsid w:val="006A2A3D"/>
    <w:rsid w:val="006A2ABD"/>
    <w:rsid w:val="006A3ACE"/>
    <w:rsid w:val="006A4235"/>
    <w:rsid w:val="006A4736"/>
    <w:rsid w:val="006A605D"/>
    <w:rsid w:val="006A6235"/>
    <w:rsid w:val="006A73DC"/>
    <w:rsid w:val="006A78C3"/>
    <w:rsid w:val="006A7B8F"/>
    <w:rsid w:val="006B0300"/>
    <w:rsid w:val="006B059A"/>
    <w:rsid w:val="006B0615"/>
    <w:rsid w:val="006B0C97"/>
    <w:rsid w:val="006B10C8"/>
    <w:rsid w:val="006B13F7"/>
    <w:rsid w:val="006B1732"/>
    <w:rsid w:val="006B2A77"/>
    <w:rsid w:val="006B32A4"/>
    <w:rsid w:val="006B3B8D"/>
    <w:rsid w:val="006B4495"/>
    <w:rsid w:val="006B4BA1"/>
    <w:rsid w:val="006B590B"/>
    <w:rsid w:val="006B5957"/>
    <w:rsid w:val="006B6731"/>
    <w:rsid w:val="006B6BE3"/>
    <w:rsid w:val="006B6DD5"/>
    <w:rsid w:val="006C05D6"/>
    <w:rsid w:val="006C12E0"/>
    <w:rsid w:val="006C150C"/>
    <w:rsid w:val="006C1655"/>
    <w:rsid w:val="006C1729"/>
    <w:rsid w:val="006C1F8E"/>
    <w:rsid w:val="006C3A6A"/>
    <w:rsid w:val="006C4806"/>
    <w:rsid w:val="006C4FBE"/>
    <w:rsid w:val="006C5529"/>
    <w:rsid w:val="006C64BA"/>
    <w:rsid w:val="006C655A"/>
    <w:rsid w:val="006C687E"/>
    <w:rsid w:val="006C6F33"/>
    <w:rsid w:val="006C7057"/>
    <w:rsid w:val="006C7F9D"/>
    <w:rsid w:val="006D0B59"/>
    <w:rsid w:val="006D0CD8"/>
    <w:rsid w:val="006D1A8C"/>
    <w:rsid w:val="006D1B3D"/>
    <w:rsid w:val="006D1EFF"/>
    <w:rsid w:val="006D20DE"/>
    <w:rsid w:val="006D278A"/>
    <w:rsid w:val="006D2885"/>
    <w:rsid w:val="006D28A3"/>
    <w:rsid w:val="006D2C30"/>
    <w:rsid w:val="006D3527"/>
    <w:rsid w:val="006D3ABB"/>
    <w:rsid w:val="006D44FF"/>
    <w:rsid w:val="006D4E37"/>
    <w:rsid w:val="006D5586"/>
    <w:rsid w:val="006D5BB7"/>
    <w:rsid w:val="006D6EB6"/>
    <w:rsid w:val="006D74AF"/>
    <w:rsid w:val="006E125D"/>
    <w:rsid w:val="006E1316"/>
    <w:rsid w:val="006E17B3"/>
    <w:rsid w:val="006E1809"/>
    <w:rsid w:val="006E2188"/>
    <w:rsid w:val="006E2E93"/>
    <w:rsid w:val="006E42E4"/>
    <w:rsid w:val="006E6FEF"/>
    <w:rsid w:val="006E7994"/>
    <w:rsid w:val="006E7BFF"/>
    <w:rsid w:val="006F0536"/>
    <w:rsid w:val="006F0D51"/>
    <w:rsid w:val="006F1694"/>
    <w:rsid w:val="006F1784"/>
    <w:rsid w:val="006F34DB"/>
    <w:rsid w:val="006F3980"/>
    <w:rsid w:val="006F44C1"/>
    <w:rsid w:val="006F4BEA"/>
    <w:rsid w:val="006F4EC3"/>
    <w:rsid w:val="006F73B2"/>
    <w:rsid w:val="006F73E8"/>
    <w:rsid w:val="006F7DF1"/>
    <w:rsid w:val="006F7EF2"/>
    <w:rsid w:val="00700B49"/>
    <w:rsid w:val="00700FC4"/>
    <w:rsid w:val="00701830"/>
    <w:rsid w:val="0070197A"/>
    <w:rsid w:val="00701C9C"/>
    <w:rsid w:val="00701FAF"/>
    <w:rsid w:val="007027AF"/>
    <w:rsid w:val="00703CD9"/>
    <w:rsid w:val="0070594D"/>
    <w:rsid w:val="00705EBF"/>
    <w:rsid w:val="00706378"/>
    <w:rsid w:val="00706A3B"/>
    <w:rsid w:val="00706CAE"/>
    <w:rsid w:val="007071EE"/>
    <w:rsid w:val="00710173"/>
    <w:rsid w:val="00710C35"/>
    <w:rsid w:val="007113F1"/>
    <w:rsid w:val="007129DC"/>
    <w:rsid w:val="00713223"/>
    <w:rsid w:val="00714986"/>
    <w:rsid w:val="00714E34"/>
    <w:rsid w:val="00715700"/>
    <w:rsid w:val="00715FDE"/>
    <w:rsid w:val="00717740"/>
    <w:rsid w:val="00717A6F"/>
    <w:rsid w:val="00717A90"/>
    <w:rsid w:val="00717D51"/>
    <w:rsid w:val="00717FDB"/>
    <w:rsid w:val="00720236"/>
    <w:rsid w:val="00720EF5"/>
    <w:rsid w:val="00721912"/>
    <w:rsid w:val="00722BC9"/>
    <w:rsid w:val="007238DE"/>
    <w:rsid w:val="007243D1"/>
    <w:rsid w:val="00725C19"/>
    <w:rsid w:val="00726B4E"/>
    <w:rsid w:val="00726BDE"/>
    <w:rsid w:val="00726E2D"/>
    <w:rsid w:val="00726FCB"/>
    <w:rsid w:val="00727070"/>
    <w:rsid w:val="007270BB"/>
    <w:rsid w:val="00727314"/>
    <w:rsid w:val="00727431"/>
    <w:rsid w:val="00727471"/>
    <w:rsid w:val="007314A6"/>
    <w:rsid w:val="0073192E"/>
    <w:rsid w:val="00733ADB"/>
    <w:rsid w:val="007344B5"/>
    <w:rsid w:val="00734F81"/>
    <w:rsid w:val="00735AB6"/>
    <w:rsid w:val="00735D3E"/>
    <w:rsid w:val="007364E6"/>
    <w:rsid w:val="007373AF"/>
    <w:rsid w:val="00737E98"/>
    <w:rsid w:val="00737FD1"/>
    <w:rsid w:val="00740039"/>
    <w:rsid w:val="00740EA4"/>
    <w:rsid w:val="007412F7"/>
    <w:rsid w:val="00741BB7"/>
    <w:rsid w:val="00741D31"/>
    <w:rsid w:val="007424CB"/>
    <w:rsid w:val="00742990"/>
    <w:rsid w:val="00743656"/>
    <w:rsid w:val="00743DC2"/>
    <w:rsid w:val="00744025"/>
    <w:rsid w:val="007443AE"/>
    <w:rsid w:val="00744602"/>
    <w:rsid w:val="00744789"/>
    <w:rsid w:val="00745056"/>
    <w:rsid w:val="00745178"/>
    <w:rsid w:val="0074683F"/>
    <w:rsid w:val="00746933"/>
    <w:rsid w:val="00747B06"/>
    <w:rsid w:val="00747C74"/>
    <w:rsid w:val="007504EF"/>
    <w:rsid w:val="00750804"/>
    <w:rsid w:val="00751AD0"/>
    <w:rsid w:val="00752AA0"/>
    <w:rsid w:val="00752DFF"/>
    <w:rsid w:val="00752F51"/>
    <w:rsid w:val="00753078"/>
    <w:rsid w:val="00753653"/>
    <w:rsid w:val="00753C8F"/>
    <w:rsid w:val="007541DE"/>
    <w:rsid w:val="007556BA"/>
    <w:rsid w:val="00755A83"/>
    <w:rsid w:val="00755FED"/>
    <w:rsid w:val="007563B9"/>
    <w:rsid w:val="007563BD"/>
    <w:rsid w:val="007570AE"/>
    <w:rsid w:val="00757303"/>
    <w:rsid w:val="007576FF"/>
    <w:rsid w:val="00760C7E"/>
    <w:rsid w:val="00760F4A"/>
    <w:rsid w:val="00761286"/>
    <w:rsid w:val="0076278D"/>
    <w:rsid w:val="00763F11"/>
    <w:rsid w:val="007641EF"/>
    <w:rsid w:val="007648A2"/>
    <w:rsid w:val="007661B3"/>
    <w:rsid w:val="00766485"/>
    <w:rsid w:val="00766B2A"/>
    <w:rsid w:val="00767790"/>
    <w:rsid w:val="007677DE"/>
    <w:rsid w:val="00767DB7"/>
    <w:rsid w:val="00770159"/>
    <w:rsid w:val="007708D9"/>
    <w:rsid w:val="007710DA"/>
    <w:rsid w:val="00771246"/>
    <w:rsid w:val="00771EC5"/>
    <w:rsid w:val="007720EE"/>
    <w:rsid w:val="00772BD0"/>
    <w:rsid w:val="00772C57"/>
    <w:rsid w:val="00773013"/>
    <w:rsid w:val="007733F9"/>
    <w:rsid w:val="00773ED8"/>
    <w:rsid w:val="00774391"/>
    <w:rsid w:val="007757AA"/>
    <w:rsid w:val="007762CD"/>
    <w:rsid w:val="007774BC"/>
    <w:rsid w:val="007775A5"/>
    <w:rsid w:val="0078070B"/>
    <w:rsid w:val="00780898"/>
    <w:rsid w:val="007810C7"/>
    <w:rsid w:val="0078125B"/>
    <w:rsid w:val="00782653"/>
    <w:rsid w:val="00783582"/>
    <w:rsid w:val="00783B85"/>
    <w:rsid w:val="00783CC1"/>
    <w:rsid w:val="00784E56"/>
    <w:rsid w:val="007854A8"/>
    <w:rsid w:val="00786963"/>
    <w:rsid w:val="00787202"/>
    <w:rsid w:val="00787A95"/>
    <w:rsid w:val="00790277"/>
    <w:rsid w:val="00790FEA"/>
    <w:rsid w:val="007911EE"/>
    <w:rsid w:val="007912FD"/>
    <w:rsid w:val="00791855"/>
    <w:rsid w:val="00791C1E"/>
    <w:rsid w:val="0079313A"/>
    <w:rsid w:val="007932CE"/>
    <w:rsid w:val="00793CAD"/>
    <w:rsid w:val="00793F0F"/>
    <w:rsid w:val="007941B4"/>
    <w:rsid w:val="007945CE"/>
    <w:rsid w:val="00795085"/>
    <w:rsid w:val="00795B0D"/>
    <w:rsid w:val="00795EE9"/>
    <w:rsid w:val="00796E92"/>
    <w:rsid w:val="0079729D"/>
    <w:rsid w:val="007A2A2D"/>
    <w:rsid w:val="007A2AFB"/>
    <w:rsid w:val="007A31BB"/>
    <w:rsid w:val="007A4583"/>
    <w:rsid w:val="007A482D"/>
    <w:rsid w:val="007A4D6B"/>
    <w:rsid w:val="007A508C"/>
    <w:rsid w:val="007A54A3"/>
    <w:rsid w:val="007A5706"/>
    <w:rsid w:val="007A601A"/>
    <w:rsid w:val="007A753F"/>
    <w:rsid w:val="007A76EA"/>
    <w:rsid w:val="007B0934"/>
    <w:rsid w:val="007B172E"/>
    <w:rsid w:val="007B2025"/>
    <w:rsid w:val="007B287F"/>
    <w:rsid w:val="007B29A1"/>
    <w:rsid w:val="007B3B0A"/>
    <w:rsid w:val="007B3B3F"/>
    <w:rsid w:val="007B3DAA"/>
    <w:rsid w:val="007B4DE8"/>
    <w:rsid w:val="007B51FB"/>
    <w:rsid w:val="007B543A"/>
    <w:rsid w:val="007B57E7"/>
    <w:rsid w:val="007B6999"/>
    <w:rsid w:val="007B6A46"/>
    <w:rsid w:val="007B6E6B"/>
    <w:rsid w:val="007B740B"/>
    <w:rsid w:val="007B7D5D"/>
    <w:rsid w:val="007C0732"/>
    <w:rsid w:val="007C184B"/>
    <w:rsid w:val="007C1C5E"/>
    <w:rsid w:val="007C2059"/>
    <w:rsid w:val="007C3916"/>
    <w:rsid w:val="007C4590"/>
    <w:rsid w:val="007C4B5D"/>
    <w:rsid w:val="007C4EF2"/>
    <w:rsid w:val="007C52D5"/>
    <w:rsid w:val="007C537A"/>
    <w:rsid w:val="007C596B"/>
    <w:rsid w:val="007C5A58"/>
    <w:rsid w:val="007C6303"/>
    <w:rsid w:val="007C6538"/>
    <w:rsid w:val="007C6BEF"/>
    <w:rsid w:val="007C745A"/>
    <w:rsid w:val="007C7975"/>
    <w:rsid w:val="007C7C68"/>
    <w:rsid w:val="007D0E37"/>
    <w:rsid w:val="007D174A"/>
    <w:rsid w:val="007D2EF5"/>
    <w:rsid w:val="007D392C"/>
    <w:rsid w:val="007D3A8C"/>
    <w:rsid w:val="007D3D89"/>
    <w:rsid w:val="007D3E1E"/>
    <w:rsid w:val="007D501D"/>
    <w:rsid w:val="007D53FF"/>
    <w:rsid w:val="007D578C"/>
    <w:rsid w:val="007D5B5E"/>
    <w:rsid w:val="007D657F"/>
    <w:rsid w:val="007D6D99"/>
    <w:rsid w:val="007D6E32"/>
    <w:rsid w:val="007D704B"/>
    <w:rsid w:val="007D719B"/>
    <w:rsid w:val="007D7D83"/>
    <w:rsid w:val="007E0398"/>
    <w:rsid w:val="007E1600"/>
    <w:rsid w:val="007E1F75"/>
    <w:rsid w:val="007E2454"/>
    <w:rsid w:val="007E2956"/>
    <w:rsid w:val="007E29C8"/>
    <w:rsid w:val="007E2C9E"/>
    <w:rsid w:val="007E2FD0"/>
    <w:rsid w:val="007E41CC"/>
    <w:rsid w:val="007E4382"/>
    <w:rsid w:val="007E4D0A"/>
    <w:rsid w:val="007E5263"/>
    <w:rsid w:val="007E62B4"/>
    <w:rsid w:val="007E68CC"/>
    <w:rsid w:val="007E7045"/>
    <w:rsid w:val="007E74ED"/>
    <w:rsid w:val="007F0214"/>
    <w:rsid w:val="007F163E"/>
    <w:rsid w:val="007F1C97"/>
    <w:rsid w:val="007F1C9C"/>
    <w:rsid w:val="007F27FD"/>
    <w:rsid w:val="007F463F"/>
    <w:rsid w:val="007F4E67"/>
    <w:rsid w:val="007F5409"/>
    <w:rsid w:val="007F56F3"/>
    <w:rsid w:val="007F58AD"/>
    <w:rsid w:val="007F6118"/>
    <w:rsid w:val="007F6621"/>
    <w:rsid w:val="007F7C21"/>
    <w:rsid w:val="00800609"/>
    <w:rsid w:val="008006D5"/>
    <w:rsid w:val="00800890"/>
    <w:rsid w:val="0080201D"/>
    <w:rsid w:val="008021D7"/>
    <w:rsid w:val="00802825"/>
    <w:rsid w:val="008032FD"/>
    <w:rsid w:val="008054AD"/>
    <w:rsid w:val="00807F34"/>
    <w:rsid w:val="008104F7"/>
    <w:rsid w:val="00810B81"/>
    <w:rsid w:val="008116BF"/>
    <w:rsid w:val="00811763"/>
    <w:rsid w:val="00812B5A"/>
    <w:rsid w:val="00813741"/>
    <w:rsid w:val="008137F5"/>
    <w:rsid w:val="00813C61"/>
    <w:rsid w:val="00814FDF"/>
    <w:rsid w:val="008151B6"/>
    <w:rsid w:val="00815CFF"/>
    <w:rsid w:val="008178B9"/>
    <w:rsid w:val="00817B59"/>
    <w:rsid w:val="00820AC9"/>
    <w:rsid w:val="00820FEE"/>
    <w:rsid w:val="0082126D"/>
    <w:rsid w:val="00821C78"/>
    <w:rsid w:val="00821C9B"/>
    <w:rsid w:val="00821E87"/>
    <w:rsid w:val="00822E6F"/>
    <w:rsid w:val="0082352B"/>
    <w:rsid w:val="008237DA"/>
    <w:rsid w:val="00823F5A"/>
    <w:rsid w:val="00824CDC"/>
    <w:rsid w:val="008253D4"/>
    <w:rsid w:val="00825675"/>
    <w:rsid w:val="00825C52"/>
    <w:rsid w:val="00826FA3"/>
    <w:rsid w:val="0082755E"/>
    <w:rsid w:val="00827B80"/>
    <w:rsid w:val="00827EEE"/>
    <w:rsid w:val="00830E32"/>
    <w:rsid w:val="008317A2"/>
    <w:rsid w:val="00831BF4"/>
    <w:rsid w:val="00833187"/>
    <w:rsid w:val="00833A6D"/>
    <w:rsid w:val="00835F6F"/>
    <w:rsid w:val="00835FFD"/>
    <w:rsid w:val="008367C7"/>
    <w:rsid w:val="008375DA"/>
    <w:rsid w:val="00837954"/>
    <w:rsid w:val="00837C8F"/>
    <w:rsid w:val="00837D72"/>
    <w:rsid w:val="00840905"/>
    <w:rsid w:val="008409E3"/>
    <w:rsid w:val="00840A0F"/>
    <w:rsid w:val="00840EB5"/>
    <w:rsid w:val="008419C5"/>
    <w:rsid w:val="008419FB"/>
    <w:rsid w:val="008421C2"/>
    <w:rsid w:val="008421E5"/>
    <w:rsid w:val="008425DB"/>
    <w:rsid w:val="008432C6"/>
    <w:rsid w:val="008435E7"/>
    <w:rsid w:val="00843A68"/>
    <w:rsid w:val="008441E5"/>
    <w:rsid w:val="0084460B"/>
    <w:rsid w:val="008451CD"/>
    <w:rsid w:val="00845E31"/>
    <w:rsid w:val="00846BFB"/>
    <w:rsid w:val="0084764C"/>
    <w:rsid w:val="00847698"/>
    <w:rsid w:val="0085139E"/>
    <w:rsid w:val="008514B8"/>
    <w:rsid w:val="00852230"/>
    <w:rsid w:val="008533FB"/>
    <w:rsid w:val="00853638"/>
    <w:rsid w:val="00854204"/>
    <w:rsid w:val="0085423E"/>
    <w:rsid w:val="00854647"/>
    <w:rsid w:val="008546B1"/>
    <w:rsid w:val="0085505C"/>
    <w:rsid w:val="00855343"/>
    <w:rsid w:val="00857448"/>
    <w:rsid w:val="0085760D"/>
    <w:rsid w:val="008617B4"/>
    <w:rsid w:val="008617DC"/>
    <w:rsid w:val="00862358"/>
    <w:rsid w:val="008626FE"/>
    <w:rsid w:val="00862A3E"/>
    <w:rsid w:val="008642F8"/>
    <w:rsid w:val="00864EA8"/>
    <w:rsid w:val="008662B0"/>
    <w:rsid w:val="0086640F"/>
    <w:rsid w:val="00866990"/>
    <w:rsid w:val="00866C9E"/>
    <w:rsid w:val="008677E1"/>
    <w:rsid w:val="008714EC"/>
    <w:rsid w:val="00871F97"/>
    <w:rsid w:val="00872732"/>
    <w:rsid w:val="00872AE4"/>
    <w:rsid w:val="00873C14"/>
    <w:rsid w:val="00874880"/>
    <w:rsid w:val="008754CD"/>
    <w:rsid w:val="008759E6"/>
    <w:rsid w:val="0087638A"/>
    <w:rsid w:val="00876C41"/>
    <w:rsid w:val="0087769C"/>
    <w:rsid w:val="00877971"/>
    <w:rsid w:val="00877B48"/>
    <w:rsid w:val="008800DE"/>
    <w:rsid w:val="00880D29"/>
    <w:rsid w:val="0088130E"/>
    <w:rsid w:val="00881843"/>
    <w:rsid w:val="00881AD0"/>
    <w:rsid w:val="00881BAA"/>
    <w:rsid w:val="008824D7"/>
    <w:rsid w:val="008833E4"/>
    <w:rsid w:val="00883635"/>
    <w:rsid w:val="00883BC6"/>
    <w:rsid w:val="008842B6"/>
    <w:rsid w:val="0088435E"/>
    <w:rsid w:val="00884DE4"/>
    <w:rsid w:val="00886997"/>
    <w:rsid w:val="008874F1"/>
    <w:rsid w:val="0089077D"/>
    <w:rsid w:val="0089129F"/>
    <w:rsid w:val="0089161A"/>
    <w:rsid w:val="00891885"/>
    <w:rsid w:val="00892948"/>
    <w:rsid w:val="00892ED5"/>
    <w:rsid w:val="00893586"/>
    <w:rsid w:val="00893B9A"/>
    <w:rsid w:val="008973C3"/>
    <w:rsid w:val="008A05DB"/>
    <w:rsid w:val="008A1B62"/>
    <w:rsid w:val="008A1C19"/>
    <w:rsid w:val="008A1E65"/>
    <w:rsid w:val="008A320C"/>
    <w:rsid w:val="008A3538"/>
    <w:rsid w:val="008A3788"/>
    <w:rsid w:val="008A42F5"/>
    <w:rsid w:val="008A4609"/>
    <w:rsid w:val="008A4684"/>
    <w:rsid w:val="008A4B53"/>
    <w:rsid w:val="008A4B7E"/>
    <w:rsid w:val="008A565D"/>
    <w:rsid w:val="008A56FD"/>
    <w:rsid w:val="008A5FBE"/>
    <w:rsid w:val="008A6F9A"/>
    <w:rsid w:val="008A7D62"/>
    <w:rsid w:val="008B0174"/>
    <w:rsid w:val="008B0ABE"/>
    <w:rsid w:val="008B0F65"/>
    <w:rsid w:val="008B1B1F"/>
    <w:rsid w:val="008B1E7F"/>
    <w:rsid w:val="008B3C60"/>
    <w:rsid w:val="008B46D8"/>
    <w:rsid w:val="008B4D86"/>
    <w:rsid w:val="008B4F7F"/>
    <w:rsid w:val="008B5FFB"/>
    <w:rsid w:val="008B6404"/>
    <w:rsid w:val="008B6443"/>
    <w:rsid w:val="008B6BA1"/>
    <w:rsid w:val="008B6D75"/>
    <w:rsid w:val="008C0717"/>
    <w:rsid w:val="008C094D"/>
    <w:rsid w:val="008C0FE4"/>
    <w:rsid w:val="008C1B2B"/>
    <w:rsid w:val="008C2B1F"/>
    <w:rsid w:val="008C2E97"/>
    <w:rsid w:val="008C35EA"/>
    <w:rsid w:val="008C36BE"/>
    <w:rsid w:val="008C3D7E"/>
    <w:rsid w:val="008C3F66"/>
    <w:rsid w:val="008C4BE8"/>
    <w:rsid w:val="008C59EA"/>
    <w:rsid w:val="008C5D21"/>
    <w:rsid w:val="008C6189"/>
    <w:rsid w:val="008C71F7"/>
    <w:rsid w:val="008C7618"/>
    <w:rsid w:val="008C7747"/>
    <w:rsid w:val="008C776A"/>
    <w:rsid w:val="008C78FF"/>
    <w:rsid w:val="008D0392"/>
    <w:rsid w:val="008D08B3"/>
    <w:rsid w:val="008D0B9F"/>
    <w:rsid w:val="008D0BE4"/>
    <w:rsid w:val="008D0ECE"/>
    <w:rsid w:val="008D1092"/>
    <w:rsid w:val="008D10FF"/>
    <w:rsid w:val="008D12D8"/>
    <w:rsid w:val="008D134A"/>
    <w:rsid w:val="008D205A"/>
    <w:rsid w:val="008D2892"/>
    <w:rsid w:val="008D374D"/>
    <w:rsid w:val="008D3EB9"/>
    <w:rsid w:val="008D4005"/>
    <w:rsid w:val="008D46B1"/>
    <w:rsid w:val="008D49DA"/>
    <w:rsid w:val="008D51B4"/>
    <w:rsid w:val="008D6655"/>
    <w:rsid w:val="008E2A52"/>
    <w:rsid w:val="008E2BBF"/>
    <w:rsid w:val="008E2E51"/>
    <w:rsid w:val="008E32FB"/>
    <w:rsid w:val="008E3A3E"/>
    <w:rsid w:val="008E3D26"/>
    <w:rsid w:val="008E4601"/>
    <w:rsid w:val="008E468B"/>
    <w:rsid w:val="008E4AE8"/>
    <w:rsid w:val="008E5522"/>
    <w:rsid w:val="008E552D"/>
    <w:rsid w:val="008E6130"/>
    <w:rsid w:val="008E67EF"/>
    <w:rsid w:val="008E6A93"/>
    <w:rsid w:val="008E7229"/>
    <w:rsid w:val="008E7DA8"/>
    <w:rsid w:val="008F0DC3"/>
    <w:rsid w:val="008F0E39"/>
    <w:rsid w:val="008F2A05"/>
    <w:rsid w:val="008F3115"/>
    <w:rsid w:val="008F32E9"/>
    <w:rsid w:val="008F37A5"/>
    <w:rsid w:val="008F38BC"/>
    <w:rsid w:val="008F42E6"/>
    <w:rsid w:val="008F43F4"/>
    <w:rsid w:val="008F66CA"/>
    <w:rsid w:val="008F67B1"/>
    <w:rsid w:val="008F7339"/>
    <w:rsid w:val="008F73B6"/>
    <w:rsid w:val="008F7A12"/>
    <w:rsid w:val="00900DEF"/>
    <w:rsid w:val="00900F11"/>
    <w:rsid w:val="00901D40"/>
    <w:rsid w:val="00901F5C"/>
    <w:rsid w:val="00902239"/>
    <w:rsid w:val="00902BB7"/>
    <w:rsid w:val="0090484F"/>
    <w:rsid w:val="009048C6"/>
    <w:rsid w:val="00904D8F"/>
    <w:rsid w:val="0090564A"/>
    <w:rsid w:val="00905986"/>
    <w:rsid w:val="009063DA"/>
    <w:rsid w:val="00906F57"/>
    <w:rsid w:val="00907881"/>
    <w:rsid w:val="00907B5B"/>
    <w:rsid w:val="0091136C"/>
    <w:rsid w:val="00911418"/>
    <w:rsid w:val="00911466"/>
    <w:rsid w:val="00912559"/>
    <w:rsid w:val="00912BC9"/>
    <w:rsid w:val="00913E06"/>
    <w:rsid w:val="00913F75"/>
    <w:rsid w:val="00913F98"/>
    <w:rsid w:val="0091442A"/>
    <w:rsid w:val="00914A3A"/>
    <w:rsid w:val="009163F7"/>
    <w:rsid w:val="00916FDB"/>
    <w:rsid w:val="00916FE9"/>
    <w:rsid w:val="009178BF"/>
    <w:rsid w:val="00917ACE"/>
    <w:rsid w:val="00921986"/>
    <w:rsid w:val="00921CB9"/>
    <w:rsid w:val="00921E8D"/>
    <w:rsid w:val="00921F2D"/>
    <w:rsid w:val="00922003"/>
    <w:rsid w:val="00922856"/>
    <w:rsid w:val="00923041"/>
    <w:rsid w:val="009233AC"/>
    <w:rsid w:val="009234CC"/>
    <w:rsid w:val="009242B7"/>
    <w:rsid w:val="009253A9"/>
    <w:rsid w:val="009256D7"/>
    <w:rsid w:val="0092668F"/>
    <w:rsid w:val="009268CC"/>
    <w:rsid w:val="009272C7"/>
    <w:rsid w:val="0092743C"/>
    <w:rsid w:val="009277AC"/>
    <w:rsid w:val="00927F6F"/>
    <w:rsid w:val="00930129"/>
    <w:rsid w:val="00930D4F"/>
    <w:rsid w:val="009318F8"/>
    <w:rsid w:val="00931984"/>
    <w:rsid w:val="00932174"/>
    <w:rsid w:val="0093227B"/>
    <w:rsid w:val="00932B8D"/>
    <w:rsid w:val="00932F55"/>
    <w:rsid w:val="009336DF"/>
    <w:rsid w:val="0093407C"/>
    <w:rsid w:val="00934B0C"/>
    <w:rsid w:val="00934E5D"/>
    <w:rsid w:val="009350CE"/>
    <w:rsid w:val="00935507"/>
    <w:rsid w:val="009370BA"/>
    <w:rsid w:val="00937702"/>
    <w:rsid w:val="00937C03"/>
    <w:rsid w:val="00937D2A"/>
    <w:rsid w:val="00941144"/>
    <w:rsid w:val="00941B77"/>
    <w:rsid w:val="0094322A"/>
    <w:rsid w:val="0094418B"/>
    <w:rsid w:val="00944482"/>
    <w:rsid w:val="00944886"/>
    <w:rsid w:val="00944DCE"/>
    <w:rsid w:val="00945D53"/>
    <w:rsid w:val="00946BFB"/>
    <w:rsid w:val="00947A84"/>
    <w:rsid w:val="009502A2"/>
    <w:rsid w:val="00951270"/>
    <w:rsid w:val="0095157A"/>
    <w:rsid w:val="0095170B"/>
    <w:rsid w:val="009530A6"/>
    <w:rsid w:val="00953CC2"/>
    <w:rsid w:val="00953D2F"/>
    <w:rsid w:val="00953E82"/>
    <w:rsid w:val="00953FB5"/>
    <w:rsid w:val="0095447F"/>
    <w:rsid w:val="00954BBF"/>
    <w:rsid w:val="00955664"/>
    <w:rsid w:val="00955907"/>
    <w:rsid w:val="009563AA"/>
    <w:rsid w:val="00956DFD"/>
    <w:rsid w:val="00956F16"/>
    <w:rsid w:val="009571B2"/>
    <w:rsid w:val="00957286"/>
    <w:rsid w:val="009579DB"/>
    <w:rsid w:val="00960411"/>
    <w:rsid w:val="009611B5"/>
    <w:rsid w:val="0096137E"/>
    <w:rsid w:val="00961C44"/>
    <w:rsid w:val="009625A2"/>
    <w:rsid w:val="009626E0"/>
    <w:rsid w:val="00962E7D"/>
    <w:rsid w:val="00963F07"/>
    <w:rsid w:val="00964177"/>
    <w:rsid w:val="00964417"/>
    <w:rsid w:val="0096468F"/>
    <w:rsid w:val="00964EC2"/>
    <w:rsid w:val="0096511B"/>
    <w:rsid w:val="009657D0"/>
    <w:rsid w:val="0096662E"/>
    <w:rsid w:val="00966877"/>
    <w:rsid w:val="0097020C"/>
    <w:rsid w:val="00970537"/>
    <w:rsid w:val="00970AAF"/>
    <w:rsid w:val="0097130C"/>
    <w:rsid w:val="00971323"/>
    <w:rsid w:val="00971339"/>
    <w:rsid w:val="009716AB"/>
    <w:rsid w:val="00972502"/>
    <w:rsid w:val="00972E36"/>
    <w:rsid w:val="009736EE"/>
    <w:rsid w:val="0097415B"/>
    <w:rsid w:val="009744DF"/>
    <w:rsid w:val="0097474E"/>
    <w:rsid w:val="00974A66"/>
    <w:rsid w:val="00974AF6"/>
    <w:rsid w:val="0097506A"/>
    <w:rsid w:val="00975760"/>
    <w:rsid w:val="00975FBC"/>
    <w:rsid w:val="00976235"/>
    <w:rsid w:val="00976528"/>
    <w:rsid w:val="00976C92"/>
    <w:rsid w:val="0097724A"/>
    <w:rsid w:val="009776C9"/>
    <w:rsid w:val="00980715"/>
    <w:rsid w:val="00980E2B"/>
    <w:rsid w:val="0098106D"/>
    <w:rsid w:val="009816EC"/>
    <w:rsid w:val="009820AF"/>
    <w:rsid w:val="00982FBA"/>
    <w:rsid w:val="009836AC"/>
    <w:rsid w:val="00983A26"/>
    <w:rsid w:val="0098698C"/>
    <w:rsid w:val="00986DE4"/>
    <w:rsid w:val="00987DC1"/>
    <w:rsid w:val="0099066E"/>
    <w:rsid w:val="00990D15"/>
    <w:rsid w:val="00990E96"/>
    <w:rsid w:val="0099127F"/>
    <w:rsid w:val="00992894"/>
    <w:rsid w:val="0099345D"/>
    <w:rsid w:val="009940A6"/>
    <w:rsid w:val="009946F4"/>
    <w:rsid w:val="00994F66"/>
    <w:rsid w:val="009956FA"/>
    <w:rsid w:val="00995DB1"/>
    <w:rsid w:val="009965A7"/>
    <w:rsid w:val="0099675B"/>
    <w:rsid w:val="00996969"/>
    <w:rsid w:val="00997F65"/>
    <w:rsid w:val="009A07DE"/>
    <w:rsid w:val="009A0E37"/>
    <w:rsid w:val="009A1B75"/>
    <w:rsid w:val="009A1DC9"/>
    <w:rsid w:val="009A2793"/>
    <w:rsid w:val="009A2A65"/>
    <w:rsid w:val="009A2FA5"/>
    <w:rsid w:val="009A39A1"/>
    <w:rsid w:val="009A3A01"/>
    <w:rsid w:val="009A3DF9"/>
    <w:rsid w:val="009A41FB"/>
    <w:rsid w:val="009A470F"/>
    <w:rsid w:val="009A4D5E"/>
    <w:rsid w:val="009A5D6C"/>
    <w:rsid w:val="009A649F"/>
    <w:rsid w:val="009A7450"/>
    <w:rsid w:val="009B094C"/>
    <w:rsid w:val="009B0A5D"/>
    <w:rsid w:val="009B0B02"/>
    <w:rsid w:val="009B3852"/>
    <w:rsid w:val="009B3A18"/>
    <w:rsid w:val="009B3EBB"/>
    <w:rsid w:val="009B4AC8"/>
    <w:rsid w:val="009B51B1"/>
    <w:rsid w:val="009B5FCF"/>
    <w:rsid w:val="009B6025"/>
    <w:rsid w:val="009B6BE9"/>
    <w:rsid w:val="009B77D5"/>
    <w:rsid w:val="009B7978"/>
    <w:rsid w:val="009C001F"/>
    <w:rsid w:val="009C02EF"/>
    <w:rsid w:val="009C080B"/>
    <w:rsid w:val="009C0ADA"/>
    <w:rsid w:val="009C11AC"/>
    <w:rsid w:val="009C1ED3"/>
    <w:rsid w:val="009C3881"/>
    <w:rsid w:val="009C3C6E"/>
    <w:rsid w:val="009C49FF"/>
    <w:rsid w:val="009C4F9C"/>
    <w:rsid w:val="009C5315"/>
    <w:rsid w:val="009C5CE8"/>
    <w:rsid w:val="009C6E80"/>
    <w:rsid w:val="009C72FE"/>
    <w:rsid w:val="009C7612"/>
    <w:rsid w:val="009C783A"/>
    <w:rsid w:val="009C7A46"/>
    <w:rsid w:val="009D03CD"/>
    <w:rsid w:val="009D13A6"/>
    <w:rsid w:val="009D1DBA"/>
    <w:rsid w:val="009D1E82"/>
    <w:rsid w:val="009D2459"/>
    <w:rsid w:val="009D2CF2"/>
    <w:rsid w:val="009D2D10"/>
    <w:rsid w:val="009D4083"/>
    <w:rsid w:val="009D415D"/>
    <w:rsid w:val="009D4A35"/>
    <w:rsid w:val="009D5E4F"/>
    <w:rsid w:val="009D600B"/>
    <w:rsid w:val="009D6057"/>
    <w:rsid w:val="009D64A4"/>
    <w:rsid w:val="009D740A"/>
    <w:rsid w:val="009D7716"/>
    <w:rsid w:val="009D79D6"/>
    <w:rsid w:val="009D7E46"/>
    <w:rsid w:val="009E0D70"/>
    <w:rsid w:val="009E0DC5"/>
    <w:rsid w:val="009E1731"/>
    <w:rsid w:val="009E18E1"/>
    <w:rsid w:val="009E3574"/>
    <w:rsid w:val="009E42CB"/>
    <w:rsid w:val="009E4A34"/>
    <w:rsid w:val="009E4D96"/>
    <w:rsid w:val="009E55E1"/>
    <w:rsid w:val="009E5ABA"/>
    <w:rsid w:val="009E7383"/>
    <w:rsid w:val="009E7858"/>
    <w:rsid w:val="009F019F"/>
    <w:rsid w:val="009F03B7"/>
    <w:rsid w:val="009F0951"/>
    <w:rsid w:val="009F0CD1"/>
    <w:rsid w:val="009F1FDA"/>
    <w:rsid w:val="009F37B3"/>
    <w:rsid w:val="009F446F"/>
    <w:rsid w:val="009F4719"/>
    <w:rsid w:val="009F4777"/>
    <w:rsid w:val="009F55DF"/>
    <w:rsid w:val="009F5E77"/>
    <w:rsid w:val="009F6970"/>
    <w:rsid w:val="009F6997"/>
    <w:rsid w:val="009F7551"/>
    <w:rsid w:val="009F7AB4"/>
    <w:rsid w:val="009F7BA3"/>
    <w:rsid w:val="00A00553"/>
    <w:rsid w:val="00A006B1"/>
    <w:rsid w:val="00A012AA"/>
    <w:rsid w:val="00A0176E"/>
    <w:rsid w:val="00A02062"/>
    <w:rsid w:val="00A0295C"/>
    <w:rsid w:val="00A0341B"/>
    <w:rsid w:val="00A04342"/>
    <w:rsid w:val="00A04830"/>
    <w:rsid w:val="00A0488B"/>
    <w:rsid w:val="00A04B86"/>
    <w:rsid w:val="00A05BE1"/>
    <w:rsid w:val="00A05C46"/>
    <w:rsid w:val="00A06367"/>
    <w:rsid w:val="00A0637C"/>
    <w:rsid w:val="00A06C21"/>
    <w:rsid w:val="00A06C3E"/>
    <w:rsid w:val="00A07704"/>
    <w:rsid w:val="00A07C15"/>
    <w:rsid w:val="00A11979"/>
    <w:rsid w:val="00A11F8B"/>
    <w:rsid w:val="00A1318F"/>
    <w:rsid w:val="00A132A3"/>
    <w:rsid w:val="00A14650"/>
    <w:rsid w:val="00A15397"/>
    <w:rsid w:val="00A16B95"/>
    <w:rsid w:val="00A173BB"/>
    <w:rsid w:val="00A1755E"/>
    <w:rsid w:val="00A17BFD"/>
    <w:rsid w:val="00A20209"/>
    <w:rsid w:val="00A20611"/>
    <w:rsid w:val="00A20FE7"/>
    <w:rsid w:val="00A2131B"/>
    <w:rsid w:val="00A224D5"/>
    <w:rsid w:val="00A22969"/>
    <w:rsid w:val="00A22B2F"/>
    <w:rsid w:val="00A24B70"/>
    <w:rsid w:val="00A254EC"/>
    <w:rsid w:val="00A25B7C"/>
    <w:rsid w:val="00A2647F"/>
    <w:rsid w:val="00A26F0D"/>
    <w:rsid w:val="00A26FDD"/>
    <w:rsid w:val="00A272B4"/>
    <w:rsid w:val="00A27613"/>
    <w:rsid w:val="00A27717"/>
    <w:rsid w:val="00A27F67"/>
    <w:rsid w:val="00A27FD4"/>
    <w:rsid w:val="00A3015E"/>
    <w:rsid w:val="00A30757"/>
    <w:rsid w:val="00A30842"/>
    <w:rsid w:val="00A30FE5"/>
    <w:rsid w:val="00A3151D"/>
    <w:rsid w:val="00A31E70"/>
    <w:rsid w:val="00A33121"/>
    <w:rsid w:val="00A33886"/>
    <w:rsid w:val="00A33CEB"/>
    <w:rsid w:val="00A34395"/>
    <w:rsid w:val="00A34C33"/>
    <w:rsid w:val="00A34DA2"/>
    <w:rsid w:val="00A35EF7"/>
    <w:rsid w:val="00A3663C"/>
    <w:rsid w:val="00A36849"/>
    <w:rsid w:val="00A369E4"/>
    <w:rsid w:val="00A375DA"/>
    <w:rsid w:val="00A37BCA"/>
    <w:rsid w:val="00A4169C"/>
    <w:rsid w:val="00A416C1"/>
    <w:rsid w:val="00A41E6B"/>
    <w:rsid w:val="00A4236A"/>
    <w:rsid w:val="00A42FF0"/>
    <w:rsid w:val="00A4348A"/>
    <w:rsid w:val="00A4425A"/>
    <w:rsid w:val="00A4444D"/>
    <w:rsid w:val="00A44572"/>
    <w:rsid w:val="00A44AB8"/>
    <w:rsid w:val="00A44CDE"/>
    <w:rsid w:val="00A4505B"/>
    <w:rsid w:val="00A455A4"/>
    <w:rsid w:val="00A4579C"/>
    <w:rsid w:val="00A45F98"/>
    <w:rsid w:val="00A4677B"/>
    <w:rsid w:val="00A46B72"/>
    <w:rsid w:val="00A47D86"/>
    <w:rsid w:val="00A50293"/>
    <w:rsid w:val="00A506A0"/>
    <w:rsid w:val="00A50F7E"/>
    <w:rsid w:val="00A50FBF"/>
    <w:rsid w:val="00A52776"/>
    <w:rsid w:val="00A54A26"/>
    <w:rsid w:val="00A54C9D"/>
    <w:rsid w:val="00A55591"/>
    <w:rsid w:val="00A55718"/>
    <w:rsid w:val="00A5592A"/>
    <w:rsid w:val="00A55A12"/>
    <w:rsid w:val="00A57030"/>
    <w:rsid w:val="00A57157"/>
    <w:rsid w:val="00A600FA"/>
    <w:rsid w:val="00A60416"/>
    <w:rsid w:val="00A60427"/>
    <w:rsid w:val="00A60C33"/>
    <w:rsid w:val="00A6222E"/>
    <w:rsid w:val="00A62C4D"/>
    <w:rsid w:val="00A63231"/>
    <w:rsid w:val="00A63C2C"/>
    <w:rsid w:val="00A6433D"/>
    <w:rsid w:val="00A643C5"/>
    <w:rsid w:val="00A64BC0"/>
    <w:rsid w:val="00A64CEB"/>
    <w:rsid w:val="00A64E0D"/>
    <w:rsid w:val="00A655FA"/>
    <w:rsid w:val="00A666B1"/>
    <w:rsid w:val="00A6720D"/>
    <w:rsid w:val="00A67558"/>
    <w:rsid w:val="00A70B7E"/>
    <w:rsid w:val="00A71DE8"/>
    <w:rsid w:val="00A7275C"/>
    <w:rsid w:val="00A7332D"/>
    <w:rsid w:val="00A73D58"/>
    <w:rsid w:val="00A740B4"/>
    <w:rsid w:val="00A7539C"/>
    <w:rsid w:val="00A75550"/>
    <w:rsid w:val="00A756FD"/>
    <w:rsid w:val="00A75703"/>
    <w:rsid w:val="00A75933"/>
    <w:rsid w:val="00A75C41"/>
    <w:rsid w:val="00A76B6D"/>
    <w:rsid w:val="00A7708C"/>
    <w:rsid w:val="00A77F8E"/>
    <w:rsid w:val="00A80227"/>
    <w:rsid w:val="00A80AF9"/>
    <w:rsid w:val="00A8268B"/>
    <w:rsid w:val="00A82C28"/>
    <w:rsid w:val="00A842C5"/>
    <w:rsid w:val="00A8456B"/>
    <w:rsid w:val="00A845A3"/>
    <w:rsid w:val="00A854B2"/>
    <w:rsid w:val="00A86523"/>
    <w:rsid w:val="00A8659F"/>
    <w:rsid w:val="00A867DB"/>
    <w:rsid w:val="00A90B06"/>
    <w:rsid w:val="00A90B3C"/>
    <w:rsid w:val="00A90BA0"/>
    <w:rsid w:val="00A90DA1"/>
    <w:rsid w:val="00A91280"/>
    <w:rsid w:val="00A91BAE"/>
    <w:rsid w:val="00A92031"/>
    <w:rsid w:val="00A9241E"/>
    <w:rsid w:val="00A9279F"/>
    <w:rsid w:val="00A92A77"/>
    <w:rsid w:val="00A9329E"/>
    <w:rsid w:val="00A941CE"/>
    <w:rsid w:val="00A944C2"/>
    <w:rsid w:val="00A94BA0"/>
    <w:rsid w:val="00A94BA9"/>
    <w:rsid w:val="00A94C4F"/>
    <w:rsid w:val="00A95536"/>
    <w:rsid w:val="00A955A4"/>
    <w:rsid w:val="00A95766"/>
    <w:rsid w:val="00A963ED"/>
    <w:rsid w:val="00A97457"/>
    <w:rsid w:val="00AA0A20"/>
    <w:rsid w:val="00AA0CF6"/>
    <w:rsid w:val="00AA1287"/>
    <w:rsid w:val="00AA27D8"/>
    <w:rsid w:val="00AA34B3"/>
    <w:rsid w:val="00AA4467"/>
    <w:rsid w:val="00AA44CA"/>
    <w:rsid w:val="00AA51FA"/>
    <w:rsid w:val="00AA57BD"/>
    <w:rsid w:val="00AA5D92"/>
    <w:rsid w:val="00AA5F8A"/>
    <w:rsid w:val="00AA605C"/>
    <w:rsid w:val="00AA6EBA"/>
    <w:rsid w:val="00AA70CB"/>
    <w:rsid w:val="00AB0664"/>
    <w:rsid w:val="00AB0A26"/>
    <w:rsid w:val="00AB2421"/>
    <w:rsid w:val="00AB306B"/>
    <w:rsid w:val="00AB390B"/>
    <w:rsid w:val="00AB416D"/>
    <w:rsid w:val="00AB454C"/>
    <w:rsid w:val="00AB47CC"/>
    <w:rsid w:val="00AB4A0E"/>
    <w:rsid w:val="00AB4D2E"/>
    <w:rsid w:val="00AB5BAB"/>
    <w:rsid w:val="00AB5D14"/>
    <w:rsid w:val="00AB61BD"/>
    <w:rsid w:val="00AB6212"/>
    <w:rsid w:val="00AB6235"/>
    <w:rsid w:val="00AB6A47"/>
    <w:rsid w:val="00AB6FA0"/>
    <w:rsid w:val="00AB767E"/>
    <w:rsid w:val="00AB7C17"/>
    <w:rsid w:val="00AC016B"/>
    <w:rsid w:val="00AC09BF"/>
    <w:rsid w:val="00AC1340"/>
    <w:rsid w:val="00AC38C0"/>
    <w:rsid w:val="00AC4FD4"/>
    <w:rsid w:val="00AC537C"/>
    <w:rsid w:val="00AC58A1"/>
    <w:rsid w:val="00AC6DDA"/>
    <w:rsid w:val="00AC7287"/>
    <w:rsid w:val="00AD152B"/>
    <w:rsid w:val="00AD1BD5"/>
    <w:rsid w:val="00AD2810"/>
    <w:rsid w:val="00AD2E37"/>
    <w:rsid w:val="00AD32E2"/>
    <w:rsid w:val="00AD4A2C"/>
    <w:rsid w:val="00AD4C12"/>
    <w:rsid w:val="00AD50E7"/>
    <w:rsid w:val="00AD5348"/>
    <w:rsid w:val="00AD548E"/>
    <w:rsid w:val="00AD68C4"/>
    <w:rsid w:val="00AD6CFA"/>
    <w:rsid w:val="00AD721E"/>
    <w:rsid w:val="00AD760B"/>
    <w:rsid w:val="00AE0553"/>
    <w:rsid w:val="00AE11B2"/>
    <w:rsid w:val="00AE1C5B"/>
    <w:rsid w:val="00AE20A3"/>
    <w:rsid w:val="00AE259D"/>
    <w:rsid w:val="00AE2804"/>
    <w:rsid w:val="00AE2B83"/>
    <w:rsid w:val="00AE4116"/>
    <w:rsid w:val="00AE4714"/>
    <w:rsid w:val="00AE4C6E"/>
    <w:rsid w:val="00AE581C"/>
    <w:rsid w:val="00AE59CB"/>
    <w:rsid w:val="00AE5C1F"/>
    <w:rsid w:val="00AE5C9A"/>
    <w:rsid w:val="00AE5E9C"/>
    <w:rsid w:val="00AE65AE"/>
    <w:rsid w:val="00AE6F40"/>
    <w:rsid w:val="00AE709A"/>
    <w:rsid w:val="00AE71E7"/>
    <w:rsid w:val="00AF12F2"/>
    <w:rsid w:val="00AF16A3"/>
    <w:rsid w:val="00AF2170"/>
    <w:rsid w:val="00AF223A"/>
    <w:rsid w:val="00AF323D"/>
    <w:rsid w:val="00AF3307"/>
    <w:rsid w:val="00AF3447"/>
    <w:rsid w:val="00AF46D8"/>
    <w:rsid w:val="00AF4D2A"/>
    <w:rsid w:val="00AF4F30"/>
    <w:rsid w:val="00AF51E2"/>
    <w:rsid w:val="00AF5AFD"/>
    <w:rsid w:val="00AF6813"/>
    <w:rsid w:val="00AF6AE2"/>
    <w:rsid w:val="00AF75F8"/>
    <w:rsid w:val="00B002CF"/>
    <w:rsid w:val="00B003E1"/>
    <w:rsid w:val="00B0069A"/>
    <w:rsid w:val="00B00A48"/>
    <w:rsid w:val="00B01232"/>
    <w:rsid w:val="00B01433"/>
    <w:rsid w:val="00B02138"/>
    <w:rsid w:val="00B02458"/>
    <w:rsid w:val="00B02E7A"/>
    <w:rsid w:val="00B04565"/>
    <w:rsid w:val="00B05221"/>
    <w:rsid w:val="00B0580A"/>
    <w:rsid w:val="00B05DA8"/>
    <w:rsid w:val="00B05F75"/>
    <w:rsid w:val="00B06917"/>
    <w:rsid w:val="00B06E1A"/>
    <w:rsid w:val="00B07C3F"/>
    <w:rsid w:val="00B07FC7"/>
    <w:rsid w:val="00B07FD0"/>
    <w:rsid w:val="00B10EA1"/>
    <w:rsid w:val="00B110A7"/>
    <w:rsid w:val="00B1137C"/>
    <w:rsid w:val="00B11997"/>
    <w:rsid w:val="00B119D4"/>
    <w:rsid w:val="00B11D24"/>
    <w:rsid w:val="00B11E94"/>
    <w:rsid w:val="00B12D4A"/>
    <w:rsid w:val="00B12E23"/>
    <w:rsid w:val="00B12F12"/>
    <w:rsid w:val="00B13810"/>
    <w:rsid w:val="00B14CF3"/>
    <w:rsid w:val="00B157AB"/>
    <w:rsid w:val="00B15C83"/>
    <w:rsid w:val="00B15E9C"/>
    <w:rsid w:val="00B15F36"/>
    <w:rsid w:val="00B169A0"/>
    <w:rsid w:val="00B1715B"/>
    <w:rsid w:val="00B1754A"/>
    <w:rsid w:val="00B1792D"/>
    <w:rsid w:val="00B17AAE"/>
    <w:rsid w:val="00B17C67"/>
    <w:rsid w:val="00B201EC"/>
    <w:rsid w:val="00B20A9F"/>
    <w:rsid w:val="00B20CCC"/>
    <w:rsid w:val="00B20F16"/>
    <w:rsid w:val="00B21509"/>
    <w:rsid w:val="00B22047"/>
    <w:rsid w:val="00B22153"/>
    <w:rsid w:val="00B22243"/>
    <w:rsid w:val="00B2227B"/>
    <w:rsid w:val="00B223D7"/>
    <w:rsid w:val="00B226F9"/>
    <w:rsid w:val="00B231BB"/>
    <w:rsid w:val="00B23459"/>
    <w:rsid w:val="00B23B24"/>
    <w:rsid w:val="00B24EB0"/>
    <w:rsid w:val="00B25833"/>
    <w:rsid w:val="00B25C6B"/>
    <w:rsid w:val="00B26139"/>
    <w:rsid w:val="00B262B7"/>
    <w:rsid w:val="00B263EC"/>
    <w:rsid w:val="00B26892"/>
    <w:rsid w:val="00B26A72"/>
    <w:rsid w:val="00B2708E"/>
    <w:rsid w:val="00B27A24"/>
    <w:rsid w:val="00B27A38"/>
    <w:rsid w:val="00B27D22"/>
    <w:rsid w:val="00B303C1"/>
    <w:rsid w:val="00B318F9"/>
    <w:rsid w:val="00B31D75"/>
    <w:rsid w:val="00B31EE9"/>
    <w:rsid w:val="00B329AD"/>
    <w:rsid w:val="00B339E2"/>
    <w:rsid w:val="00B35065"/>
    <w:rsid w:val="00B35285"/>
    <w:rsid w:val="00B35DBC"/>
    <w:rsid w:val="00B366C0"/>
    <w:rsid w:val="00B36B83"/>
    <w:rsid w:val="00B378C1"/>
    <w:rsid w:val="00B408FB"/>
    <w:rsid w:val="00B409C5"/>
    <w:rsid w:val="00B40C80"/>
    <w:rsid w:val="00B41544"/>
    <w:rsid w:val="00B4313E"/>
    <w:rsid w:val="00B4326F"/>
    <w:rsid w:val="00B43388"/>
    <w:rsid w:val="00B4375D"/>
    <w:rsid w:val="00B43D19"/>
    <w:rsid w:val="00B43EF7"/>
    <w:rsid w:val="00B445A6"/>
    <w:rsid w:val="00B45535"/>
    <w:rsid w:val="00B461BE"/>
    <w:rsid w:val="00B4675B"/>
    <w:rsid w:val="00B47086"/>
    <w:rsid w:val="00B50382"/>
    <w:rsid w:val="00B512CC"/>
    <w:rsid w:val="00B51C26"/>
    <w:rsid w:val="00B525A7"/>
    <w:rsid w:val="00B52CE3"/>
    <w:rsid w:val="00B53EAD"/>
    <w:rsid w:val="00B54867"/>
    <w:rsid w:val="00B560E7"/>
    <w:rsid w:val="00B56128"/>
    <w:rsid w:val="00B56588"/>
    <w:rsid w:val="00B567DB"/>
    <w:rsid w:val="00B56C14"/>
    <w:rsid w:val="00B56FB8"/>
    <w:rsid w:val="00B5752F"/>
    <w:rsid w:val="00B61003"/>
    <w:rsid w:val="00B610A2"/>
    <w:rsid w:val="00B61A31"/>
    <w:rsid w:val="00B61B33"/>
    <w:rsid w:val="00B62418"/>
    <w:rsid w:val="00B63954"/>
    <w:rsid w:val="00B63DA8"/>
    <w:rsid w:val="00B65B34"/>
    <w:rsid w:val="00B65DE3"/>
    <w:rsid w:val="00B65FF4"/>
    <w:rsid w:val="00B662D7"/>
    <w:rsid w:val="00B66EEE"/>
    <w:rsid w:val="00B679D5"/>
    <w:rsid w:val="00B67EB2"/>
    <w:rsid w:val="00B7095C"/>
    <w:rsid w:val="00B71EC3"/>
    <w:rsid w:val="00B720AE"/>
    <w:rsid w:val="00B75C95"/>
    <w:rsid w:val="00B75D00"/>
    <w:rsid w:val="00B75E2E"/>
    <w:rsid w:val="00B76104"/>
    <w:rsid w:val="00B76DC0"/>
    <w:rsid w:val="00B770C7"/>
    <w:rsid w:val="00B77861"/>
    <w:rsid w:val="00B77D7D"/>
    <w:rsid w:val="00B80784"/>
    <w:rsid w:val="00B81DAF"/>
    <w:rsid w:val="00B84051"/>
    <w:rsid w:val="00B84480"/>
    <w:rsid w:val="00B8550E"/>
    <w:rsid w:val="00B85549"/>
    <w:rsid w:val="00B855DE"/>
    <w:rsid w:val="00B856FD"/>
    <w:rsid w:val="00B86448"/>
    <w:rsid w:val="00B8652C"/>
    <w:rsid w:val="00B87820"/>
    <w:rsid w:val="00B9008E"/>
    <w:rsid w:val="00B90CAC"/>
    <w:rsid w:val="00B91E2C"/>
    <w:rsid w:val="00B9229D"/>
    <w:rsid w:val="00B925B1"/>
    <w:rsid w:val="00B92705"/>
    <w:rsid w:val="00B92D43"/>
    <w:rsid w:val="00B93636"/>
    <w:rsid w:val="00B938C4"/>
    <w:rsid w:val="00B93F7C"/>
    <w:rsid w:val="00B94B2B"/>
    <w:rsid w:val="00B94B3A"/>
    <w:rsid w:val="00B96730"/>
    <w:rsid w:val="00B96737"/>
    <w:rsid w:val="00B96C52"/>
    <w:rsid w:val="00B972EE"/>
    <w:rsid w:val="00BA2380"/>
    <w:rsid w:val="00BA240B"/>
    <w:rsid w:val="00BA2D65"/>
    <w:rsid w:val="00BA319D"/>
    <w:rsid w:val="00BA4F1E"/>
    <w:rsid w:val="00BA5393"/>
    <w:rsid w:val="00BA5715"/>
    <w:rsid w:val="00BA5EF8"/>
    <w:rsid w:val="00BA5F3C"/>
    <w:rsid w:val="00BA70E8"/>
    <w:rsid w:val="00BA710B"/>
    <w:rsid w:val="00BA7CB6"/>
    <w:rsid w:val="00BB057B"/>
    <w:rsid w:val="00BB09E5"/>
    <w:rsid w:val="00BB0ED3"/>
    <w:rsid w:val="00BB18E8"/>
    <w:rsid w:val="00BB19E7"/>
    <w:rsid w:val="00BB19E8"/>
    <w:rsid w:val="00BB212C"/>
    <w:rsid w:val="00BB2C27"/>
    <w:rsid w:val="00BB2DD5"/>
    <w:rsid w:val="00BB3300"/>
    <w:rsid w:val="00BB3365"/>
    <w:rsid w:val="00BB3CA8"/>
    <w:rsid w:val="00BB64DF"/>
    <w:rsid w:val="00BB6E13"/>
    <w:rsid w:val="00BB6F65"/>
    <w:rsid w:val="00BB725E"/>
    <w:rsid w:val="00BB79B5"/>
    <w:rsid w:val="00BC0213"/>
    <w:rsid w:val="00BC0830"/>
    <w:rsid w:val="00BC0B73"/>
    <w:rsid w:val="00BC149D"/>
    <w:rsid w:val="00BC1A77"/>
    <w:rsid w:val="00BC38F8"/>
    <w:rsid w:val="00BC53DF"/>
    <w:rsid w:val="00BC567E"/>
    <w:rsid w:val="00BC572F"/>
    <w:rsid w:val="00BC5C6B"/>
    <w:rsid w:val="00BC5FC8"/>
    <w:rsid w:val="00BC6604"/>
    <w:rsid w:val="00BC662B"/>
    <w:rsid w:val="00BC6A1F"/>
    <w:rsid w:val="00BC6F80"/>
    <w:rsid w:val="00BD04E1"/>
    <w:rsid w:val="00BD08E7"/>
    <w:rsid w:val="00BD0F81"/>
    <w:rsid w:val="00BD2466"/>
    <w:rsid w:val="00BD37D7"/>
    <w:rsid w:val="00BD4F69"/>
    <w:rsid w:val="00BD5251"/>
    <w:rsid w:val="00BD5D81"/>
    <w:rsid w:val="00BD5E07"/>
    <w:rsid w:val="00BD64E2"/>
    <w:rsid w:val="00BE0065"/>
    <w:rsid w:val="00BE0853"/>
    <w:rsid w:val="00BE0D6F"/>
    <w:rsid w:val="00BE0FC3"/>
    <w:rsid w:val="00BE145B"/>
    <w:rsid w:val="00BE1908"/>
    <w:rsid w:val="00BE207D"/>
    <w:rsid w:val="00BE20DF"/>
    <w:rsid w:val="00BE386B"/>
    <w:rsid w:val="00BE3976"/>
    <w:rsid w:val="00BE3B68"/>
    <w:rsid w:val="00BE55A1"/>
    <w:rsid w:val="00BE5947"/>
    <w:rsid w:val="00BE5D70"/>
    <w:rsid w:val="00BE7EB8"/>
    <w:rsid w:val="00BF0482"/>
    <w:rsid w:val="00BF175C"/>
    <w:rsid w:val="00BF1C44"/>
    <w:rsid w:val="00BF1F76"/>
    <w:rsid w:val="00BF21E0"/>
    <w:rsid w:val="00BF2A2A"/>
    <w:rsid w:val="00BF2E31"/>
    <w:rsid w:val="00BF2ECD"/>
    <w:rsid w:val="00BF3AF1"/>
    <w:rsid w:val="00BF3B03"/>
    <w:rsid w:val="00BF3E35"/>
    <w:rsid w:val="00BF4DB0"/>
    <w:rsid w:val="00BF4DEC"/>
    <w:rsid w:val="00BF59D6"/>
    <w:rsid w:val="00BF5AB5"/>
    <w:rsid w:val="00BF5DE6"/>
    <w:rsid w:val="00BF6361"/>
    <w:rsid w:val="00BF6B16"/>
    <w:rsid w:val="00BF6B72"/>
    <w:rsid w:val="00BF6BF4"/>
    <w:rsid w:val="00BF6CF3"/>
    <w:rsid w:val="00BF74A6"/>
    <w:rsid w:val="00BF74D2"/>
    <w:rsid w:val="00BF784A"/>
    <w:rsid w:val="00C00E44"/>
    <w:rsid w:val="00C01044"/>
    <w:rsid w:val="00C0146C"/>
    <w:rsid w:val="00C016F3"/>
    <w:rsid w:val="00C01ABC"/>
    <w:rsid w:val="00C02955"/>
    <w:rsid w:val="00C02B58"/>
    <w:rsid w:val="00C02F51"/>
    <w:rsid w:val="00C0339E"/>
    <w:rsid w:val="00C04DD9"/>
    <w:rsid w:val="00C0577B"/>
    <w:rsid w:val="00C0623C"/>
    <w:rsid w:val="00C06F11"/>
    <w:rsid w:val="00C101ED"/>
    <w:rsid w:val="00C102CC"/>
    <w:rsid w:val="00C10423"/>
    <w:rsid w:val="00C12DEC"/>
    <w:rsid w:val="00C14994"/>
    <w:rsid w:val="00C150DB"/>
    <w:rsid w:val="00C152DD"/>
    <w:rsid w:val="00C1567C"/>
    <w:rsid w:val="00C204FC"/>
    <w:rsid w:val="00C20C83"/>
    <w:rsid w:val="00C20E24"/>
    <w:rsid w:val="00C21AAD"/>
    <w:rsid w:val="00C224B9"/>
    <w:rsid w:val="00C23E08"/>
    <w:rsid w:val="00C23E11"/>
    <w:rsid w:val="00C23F52"/>
    <w:rsid w:val="00C23F84"/>
    <w:rsid w:val="00C251AD"/>
    <w:rsid w:val="00C251C9"/>
    <w:rsid w:val="00C26B8E"/>
    <w:rsid w:val="00C2731C"/>
    <w:rsid w:val="00C273E6"/>
    <w:rsid w:val="00C2794C"/>
    <w:rsid w:val="00C3056F"/>
    <w:rsid w:val="00C306AC"/>
    <w:rsid w:val="00C31A22"/>
    <w:rsid w:val="00C3329E"/>
    <w:rsid w:val="00C3367E"/>
    <w:rsid w:val="00C33D57"/>
    <w:rsid w:val="00C33E6A"/>
    <w:rsid w:val="00C34310"/>
    <w:rsid w:val="00C343E2"/>
    <w:rsid w:val="00C3452F"/>
    <w:rsid w:val="00C346E2"/>
    <w:rsid w:val="00C348B8"/>
    <w:rsid w:val="00C34A20"/>
    <w:rsid w:val="00C34E75"/>
    <w:rsid w:val="00C34F50"/>
    <w:rsid w:val="00C357E9"/>
    <w:rsid w:val="00C3590A"/>
    <w:rsid w:val="00C35B45"/>
    <w:rsid w:val="00C35B4A"/>
    <w:rsid w:val="00C3628A"/>
    <w:rsid w:val="00C36A70"/>
    <w:rsid w:val="00C36FC0"/>
    <w:rsid w:val="00C37961"/>
    <w:rsid w:val="00C37C90"/>
    <w:rsid w:val="00C4051E"/>
    <w:rsid w:val="00C40D15"/>
    <w:rsid w:val="00C415D9"/>
    <w:rsid w:val="00C41CC0"/>
    <w:rsid w:val="00C42EAE"/>
    <w:rsid w:val="00C431D7"/>
    <w:rsid w:val="00C4329F"/>
    <w:rsid w:val="00C43631"/>
    <w:rsid w:val="00C439EE"/>
    <w:rsid w:val="00C44CCC"/>
    <w:rsid w:val="00C45A61"/>
    <w:rsid w:val="00C460CE"/>
    <w:rsid w:val="00C4643A"/>
    <w:rsid w:val="00C46551"/>
    <w:rsid w:val="00C466DD"/>
    <w:rsid w:val="00C478CB"/>
    <w:rsid w:val="00C5054F"/>
    <w:rsid w:val="00C51753"/>
    <w:rsid w:val="00C51D22"/>
    <w:rsid w:val="00C52083"/>
    <w:rsid w:val="00C526B9"/>
    <w:rsid w:val="00C53453"/>
    <w:rsid w:val="00C54CDE"/>
    <w:rsid w:val="00C55592"/>
    <w:rsid w:val="00C559CD"/>
    <w:rsid w:val="00C56672"/>
    <w:rsid w:val="00C56D57"/>
    <w:rsid w:val="00C579DB"/>
    <w:rsid w:val="00C57B92"/>
    <w:rsid w:val="00C57C37"/>
    <w:rsid w:val="00C57FA8"/>
    <w:rsid w:val="00C60301"/>
    <w:rsid w:val="00C603C7"/>
    <w:rsid w:val="00C60774"/>
    <w:rsid w:val="00C614D3"/>
    <w:rsid w:val="00C6155C"/>
    <w:rsid w:val="00C6160C"/>
    <w:rsid w:val="00C61CAE"/>
    <w:rsid w:val="00C61F45"/>
    <w:rsid w:val="00C62472"/>
    <w:rsid w:val="00C62525"/>
    <w:rsid w:val="00C62B38"/>
    <w:rsid w:val="00C62EB3"/>
    <w:rsid w:val="00C62F3C"/>
    <w:rsid w:val="00C62FF1"/>
    <w:rsid w:val="00C63F5B"/>
    <w:rsid w:val="00C64E51"/>
    <w:rsid w:val="00C65A40"/>
    <w:rsid w:val="00C65BFA"/>
    <w:rsid w:val="00C66DB8"/>
    <w:rsid w:val="00C67504"/>
    <w:rsid w:val="00C67D96"/>
    <w:rsid w:val="00C67E8B"/>
    <w:rsid w:val="00C7024E"/>
    <w:rsid w:val="00C70DB1"/>
    <w:rsid w:val="00C71FFA"/>
    <w:rsid w:val="00C72748"/>
    <w:rsid w:val="00C72976"/>
    <w:rsid w:val="00C733D1"/>
    <w:rsid w:val="00C74748"/>
    <w:rsid w:val="00C74D32"/>
    <w:rsid w:val="00C754D5"/>
    <w:rsid w:val="00C76067"/>
    <w:rsid w:val="00C76259"/>
    <w:rsid w:val="00C76710"/>
    <w:rsid w:val="00C76BD5"/>
    <w:rsid w:val="00C76C65"/>
    <w:rsid w:val="00C76D77"/>
    <w:rsid w:val="00C76FE6"/>
    <w:rsid w:val="00C77451"/>
    <w:rsid w:val="00C7746B"/>
    <w:rsid w:val="00C774BB"/>
    <w:rsid w:val="00C80005"/>
    <w:rsid w:val="00C80624"/>
    <w:rsid w:val="00C81669"/>
    <w:rsid w:val="00C818CC"/>
    <w:rsid w:val="00C81CC5"/>
    <w:rsid w:val="00C81D82"/>
    <w:rsid w:val="00C823D0"/>
    <w:rsid w:val="00C82797"/>
    <w:rsid w:val="00C82DAB"/>
    <w:rsid w:val="00C82ECB"/>
    <w:rsid w:val="00C83877"/>
    <w:rsid w:val="00C83BA3"/>
    <w:rsid w:val="00C842B9"/>
    <w:rsid w:val="00C8431B"/>
    <w:rsid w:val="00C84A28"/>
    <w:rsid w:val="00C84AF2"/>
    <w:rsid w:val="00C84F5F"/>
    <w:rsid w:val="00C85565"/>
    <w:rsid w:val="00C85CA2"/>
    <w:rsid w:val="00C85EE7"/>
    <w:rsid w:val="00C8695F"/>
    <w:rsid w:val="00C8701A"/>
    <w:rsid w:val="00C87164"/>
    <w:rsid w:val="00C871ED"/>
    <w:rsid w:val="00C8730D"/>
    <w:rsid w:val="00C87D87"/>
    <w:rsid w:val="00C90187"/>
    <w:rsid w:val="00C90342"/>
    <w:rsid w:val="00C90D3A"/>
    <w:rsid w:val="00C911BE"/>
    <w:rsid w:val="00C91278"/>
    <w:rsid w:val="00C91693"/>
    <w:rsid w:val="00C919D1"/>
    <w:rsid w:val="00C91A48"/>
    <w:rsid w:val="00C92ED2"/>
    <w:rsid w:val="00C93086"/>
    <w:rsid w:val="00C933DB"/>
    <w:rsid w:val="00C9380D"/>
    <w:rsid w:val="00C943D5"/>
    <w:rsid w:val="00C944FE"/>
    <w:rsid w:val="00C97042"/>
    <w:rsid w:val="00C97917"/>
    <w:rsid w:val="00CA110B"/>
    <w:rsid w:val="00CA1EE2"/>
    <w:rsid w:val="00CA22AB"/>
    <w:rsid w:val="00CA3E07"/>
    <w:rsid w:val="00CA3E2D"/>
    <w:rsid w:val="00CA475C"/>
    <w:rsid w:val="00CA6E55"/>
    <w:rsid w:val="00CA71D9"/>
    <w:rsid w:val="00CA72AC"/>
    <w:rsid w:val="00CA769F"/>
    <w:rsid w:val="00CB121B"/>
    <w:rsid w:val="00CB147D"/>
    <w:rsid w:val="00CB16C8"/>
    <w:rsid w:val="00CB2B5D"/>
    <w:rsid w:val="00CB2E0B"/>
    <w:rsid w:val="00CB30FD"/>
    <w:rsid w:val="00CB3204"/>
    <w:rsid w:val="00CB3631"/>
    <w:rsid w:val="00CB4E24"/>
    <w:rsid w:val="00CB5D14"/>
    <w:rsid w:val="00CB5EC6"/>
    <w:rsid w:val="00CB75B2"/>
    <w:rsid w:val="00CB771E"/>
    <w:rsid w:val="00CC0585"/>
    <w:rsid w:val="00CC0920"/>
    <w:rsid w:val="00CC0FA2"/>
    <w:rsid w:val="00CC2766"/>
    <w:rsid w:val="00CC40CA"/>
    <w:rsid w:val="00CC4482"/>
    <w:rsid w:val="00CC4A07"/>
    <w:rsid w:val="00CC4AB4"/>
    <w:rsid w:val="00CC4D6D"/>
    <w:rsid w:val="00CC4DEB"/>
    <w:rsid w:val="00CC552A"/>
    <w:rsid w:val="00CC563D"/>
    <w:rsid w:val="00CC6538"/>
    <w:rsid w:val="00CC6E61"/>
    <w:rsid w:val="00CC705D"/>
    <w:rsid w:val="00CC7D55"/>
    <w:rsid w:val="00CD00CE"/>
    <w:rsid w:val="00CD045D"/>
    <w:rsid w:val="00CD05A7"/>
    <w:rsid w:val="00CD0902"/>
    <w:rsid w:val="00CD1850"/>
    <w:rsid w:val="00CD3346"/>
    <w:rsid w:val="00CD37F7"/>
    <w:rsid w:val="00CD5897"/>
    <w:rsid w:val="00CD5C77"/>
    <w:rsid w:val="00CD63AE"/>
    <w:rsid w:val="00CD63F0"/>
    <w:rsid w:val="00CD65DB"/>
    <w:rsid w:val="00CD663D"/>
    <w:rsid w:val="00CD68C7"/>
    <w:rsid w:val="00CD6B4C"/>
    <w:rsid w:val="00CD6B62"/>
    <w:rsid w:val="00CD6C69"/>
    <w:rsid w:val="00CD700F"/>
    <w:rsid w:val="00CD769C"/>
    <w:rsid w:val="00CE0369"/>
    <w:rsid w:val="00CE0665"/>
    <w:rsid w:val="00CE0A10"/>
    <w:rsid w:val="00CE0EE7"/>
    <w:rsid w:val="00CE3AC0"/>
    <w:rsid w:val="00CE3CFD"/>
    <w:rsid w:val="00CE467D"/>
    <w:rsid w:val="00CE5063"/>
    <w:rsid w:val="00CE58CD"/>
    <w:rsid w:val="00CE6802"/>
    <w:rsid w:val="00CE6C38"/>
    <w:rsid w:val="00CE6E31"/>
    <w:rsid w:val="00CE774B"/>
    <w:rsid w:val="00CF1A70"/>
    <w:rsid w:val="00CF1B0A"/>
    <w:rsid w:val="00CF1B59"/>
    <w:rsid w:val="00CF24EE"/>
    <w:rsid w:val="00CF2EE7"/>
    <w:rsid w:val="00CF2FD3"/>
    <w:rsid w:val="00CF3305"/>
    <w:rsid w:val="00CF394F"/>
    <w:rsid w:val="00CF3C4C"/>
    <w:rsid w:val="00CF4FEC"/>
    <w:rsid w:val="00CF5F8B"/>
    <w:rsid w:val="00CF60BB"/>
    <w:rsid w:val="00CF6256"/>
    <w:rsid w:val="00CF6884"/>
    <w:rsid w:val="00CF69A9"/>
    <w:rsid w:val="00CF708A"/>
    <w:rsid w:val="00CF7876"/>
    <w:rsid w:val="00CF7BEB"/>
    <w:rsid w:val="00CF7E53"/>
    <w:rsid w:val="00CF7F98"/>
    <w:rsid w:val="00D0061C"/>
    <w:rsid w:val="00D006D8"/>
    <w:rsid w:val="00D0078F"/>
    <w:rsid w:val="00D00858"/>
    <w:rsid w:val="00D00C91"/>
    <w:rsid w:val="00D0165E"/>
    <w:rsid w:val="00D0222F"/>
    <w:rsid w:val="00D0256E"/>
    <w:rsid w:val="00D02EB5"/>
    <w:rsid w:val="00D03335"/>
    <w:rsid w:val="00D035E4"/>
    <w:rsid w:val="00D0405F"/>
    <w:rsid w:val="00D04242"/>
    <w:rsid w:val="00D046DD"/>
    <w:rsid w:val="00D0485E"/>
    <w:rsid w:val="00D05546"/>
    <w:rsid w:val="00D06E45"/>
    <w:rsid w:val="00D06E71"/>
    <w:rsid w:val="00D07D30"/>
    <w:rsid w:val="00D07EEF"/>
    <w:rsid w:val="00D07F7D"/>
    <w:rsid w:val="00D10106"/>
    <w:rsid w:val="00D10524"/>
    <w:rsid w:val="00D1071B"/>
    <w:rsid w:val="00D10C14"/>
    <w:rsid w:val="00D10D39"/>
    <w:rsid w:val="00D10D98"/>
    <w:rsid w:val="00D10DFD"/>
    <w:rsid w:val="00D10F2E"/>
    <w:rsid w:val="00D12229"/>
    <w:rsid w:val="00D1223E"/>
    <w:rsid w:val="00D12A85"/>
    <w:rsid w:val="00D13A46"/>
    <w:rsid w:val="00D142B5"/>
    <w:rsid w:val="00D15955"/>
    <w:rsid w:val="00D15EBD"/>
    <w:rsid w:val="00D17634"/>
    <w:rsid w:val="00D17CAF"/>
    <w:rsid w:val="00D202CF"/>
    <w:rsid w:val="00D2121B"/>
    <w:rsid w:val="00D21795"/>
    <w:rsid w:val="00D21DFF"/>
    <w:rsid w:val="00D22B14"/>
    <w:rsid w:val="00D230EA"/>
    <w:rsid w:val="00D23495"/>
    <w:rsid w:val="00D23953"/>
    <w:rsid w:val="00D2450F"/>
    <w:rsid w:val="00D248BE"/>
    <w:rsid w:val="00D26B9D"/>
    <w:rsid w:val="00D27A58"/>
    <w:rsid w:val="00D27FF3"/>
    <w:rsid w:val="00D3125C"/>
    <w:rsid w:val="00D31D15"/>
    <w:rsid w:val="00D31F16"/>
    <w:rsid w:val="00D3242A"/>
    <w:rsid w:val="00D324E9"/>
    <w:rsid w:val="00D32B71"/>
    <w:rsid w:val="00D334BB"/>
    <w:rsid w:val="00D33ECD"/>
    <w:rsid w:val="00D34C9A"/>
    <w:rsid w:val="00D35344"/>
    <w:rsid w:val="00D353A9"/>
    <w:rsid w:val="00D35DA1"/>
    <w:rsid w:val="00D35DDD"/>
    <w:rsid w:val="00D35F34"/>
    <w:rsid w:val="00D364D6"/>
    <w:rsid w:val="00D36E2E"/>
    <w:rsid w:val="00D37099"/>
    <w:rsid w:val="00D377C1"/>
    <w:rsid w:val="00D37BE1"/>
    <w:rsid w:val="00D404F7"/>
    <w:rsid w:val="00D414D8"/>
    <w:rsid w:val="00D41ED2"/>
    <w:rsid w:val="00D4265D"/>
    <w:rsid w:val="00D42684"/>
    <w:rsid w:val="00D42A1C"/>
    <w:rsid w:val="00D42D86"/>
    <w:rsid w:val="00D43083"/>
    <w:rsid w:val="00D43795"/>
    <w:rsid w:val="00D43A8C"/>
    <w:rsid w:val="00D43D3B"/>
    <w:rsid w:val="00D44638"/>
    <w:rsid w:val="00D44C32"/>
    <w:rsid w:val="00D44E84"/>
    <w:rsid w:val="00D4538C"/>
    <w:rsid w:val="00D45575"/>
    <w:rsid w:val="00D45F1A"/>
    <w:rsid w:val="00D46762"/>
    <w:rsid w:val="00D47134"/>
    <w:rsid w:val="00D47861"/>
    <w:rsid w:val="00D47C06"/>
    <w:rsid w:val="00D5062C"/>
    <w:rsid w:val="00D5070E"/>
    <w:rsid w:val="00D50CCA"/>
    <w:rsid w:val="00D5142B"/>
    <w:rsid w:val="00D515A0"/>
    <w:rsid w:val="00D5161E"/>
    <w:rsid w:val="00D5287A"/>
    <w:rsid w:val="00D52BA1"/>
    <w:rsid w:val="00D52D2C"/>
    <w:rsid w:val="00D52FBD"/>
    <w:rsid w:val="00D53B15"/>
    <w:rsid w:val="00D55CBB"/>
    <w:rsid w:val="00D55DD1"/>
    <w:rsid w:val="00D560EA"/>
    <w:rsid w:val="00D5710A"/>
    <w:rsid w:val="00D5749C"/>
    <w:rsid w:val="00D60289"/>
    <w:rsid w:val="00D603D6"/>
    <w:rsid w:val="00D608C1"/>
    <w:rsid w:val="00D60DD8"/>
    <w:rsid w:val="00D61039"/>
    <w:rsid w:val="00D617AE"/>
    <w:rsid w:val="00D62923"/>
    <w:rsid w:val="00D6347B"/>
    <w:rsid w:val="00D634AB"/>
    <w:rsid w:val="00D635B9"/>
    <w:rsid w:val="00D636CF"/>
    <w:rsid w:val="00D64292"/>
    <w:rsid w:val="00D64333"/>
    <w:rsid w:val="00D65058"/>
    <w:rsid w:val="00D654D5"/>
    <w:rsid w:val="00D657AB"/>
    <w:rsid w:val="00D65A88"/>
    <w:rsid w:val="00D65E12"/>
    <w:rsid w:val="00D66464"/>
    <w:rsid w:val="00D6651A"/>
    <w:rsid w:val="00D66958"/>
    <w:rsid w:val="00D66AD4"/>
    <w:rsid w:val="00D67060"/>
    <w:rsid w:val="00D67174"/>
    <w:rsid w:val="00D67A41"/>
    <w:rsid w:val="00D67BD4"/>
    <w:rsid w:val="00D701F1"/>
    <w:rsid w:val="00D71FFB"/>
    <w:rsid w:val="00D72BF7"/>
    <w:rsid w:val="00D7329A"/>
    <w:rsid w:val="00D73E96"/>
    <w:rsid w:val="00D740D0"/>
    <w:rsid w:val="00D7435F"/>
    <w:rsid w:val="00D743BC"/>
    <w:rsid w:val="00D74776"/>
    <w:rsid w:val="00D75715"/>
    <w:rsid w:val="00D75CA5"/>
    <w:rsid w:val="00D760E8"/>
    <w:rsid w:val="00D764A5"/>
    <w:rsid w:val="00D766E2"/>
    <w:rsid w:val="00D76E3B"/>
    <w:rsid w:val="00D8183B"/>
    <w:rsid w:val="00D82D5F"/>
    <w:rsid w:val="00D82FEC"/>
    <w:rsid w:val="00D83D66"/>
    <w:rsid w:val="00D844F6"/>
    <w:rsid w:val="00D84AE4"/>
    <w:rsid w:val="00D858C2"/>
    <w:rsid w:val="00D858E4"/>
    <w:rsid w:val="00D90729"/>
    <w:rsid w:val="00D908A2"/>
    <w:rsid w:val="00D91A29"/>
    <w:rsid w:val="00D91C67"/>
    <w:rsid w:val="00D92C10"/>
    <w:rsid w:val="00D9312F"/>
    <w:rsid w:val="00D934BE"/>
    <w:rsid w:val="00D93741"/>
    <w:rsid w:val="00D94885"/>
    <w:rsid w:val="00D954BE"/>
    <w:rsid w:val="00D95EB8"/>
    <w:rsid w:val="00D9655D"/>
    <w:rsid w:val="00D967EB"/>
    <w:rsid w:val="00D96E21"/>
    <w:rsid w:val="00D975B1"/>
    <w:rsid w:val="00D97B31"/>
    <w:rsid w:val="00D97F4E"/>
    <w:rsid w:val="00DA02EE"/>
    <w:rsid w:val="00DA04C8"/>
    <w:rsid w:val="00DA129F"/>
    <w:rsid w:val="00DA18CD"/>
    <w:rsid w:val="00DA1BE2"/>
    <w:rsid w:val="00DA23BD"/>
    <w:rsid w:val="00DA2C42"/>
    <w:rsid w:val="00DA2CA2"/>
    <w:rsid w:val="00DA308B"/>
    <w:rsid w:val="00DA397F"/>
    <w:rsid w:val="00DA55C0"/>
    <w:rsid w:val="00DA6A6B"/>
    <w:rsid w:val="00DA762B"/>
    <w:rsid w:val="00DB008D"/>
    <w:rsid w:val="00DB0468"/>
    <w:rsid w:val="00DB0598"/>
    <w:rsid w:val="00DB069D"/>
    <w:rsid w:val="00DB1610"/>
    <w:rsid w:val="00DB18B2"/>
    <w:rsid w:val="00DB2186"/>
    <w:rsid w:val="00DB279C"/>
    <w:rsid w:val="00DB29C5"/>
    <w:rsid w:val="00DB2A20"/>
    <w:rsid w:val="00DB3BE9"/>
    <w:rsid w:val="00DB3DAB"/>
    <w:rsid w:val="00DB42E5"/>
    <w:rsid w:val="00DB4524"/>
    <w:rsid w:val="00DB4536"/>
    <w:rsid w:val="00DB4B34"/>
    <w:rsid w:val="00DB529A"/>
    <w:rsid w:val="00DB5D87"/>
    <w:rsid w:val="00DB641E"/>
    <w:rsid w:val="00DB6CB5"/>
    <w:rsid w:val="00DB7338"/>
    <w:rsid w:val="00DB756B"/>
    <w:rsid w:val="00DB756E"/>
    <w:rsid w:val="00DB76FB"/>
    <w:rsid w:val="00DB77D4"/>
    <w:rsid w:val="00DB7D33"/>
    <w:rsid w:val="00DB7EA0"/>
    <w:rsid w:val="00DC05F3"/>
    <w:rsid w:val="00DC1EA5"/>
    <w:rsid w:val="00DC2F63"/>
    <w:rsid w:val="00DC305B"/>
    <w:rsid w:val="00DC30CA"/>
    <w:rsid w:val="00DC3C8D"/>
    <w:rsid w:val="00DC4375"/>
    <w:rsid w:val="00DC6686"/>
    <w:rsid w:val="00DC6E99"/>
    <w:rsid w:val="00DC770D"/>
    <w:rsid w:val="00DC7A56"/>
    <w:rsid w:val="00DD03A6"/>
    <w:rsid w:val="00DD04FD"/>
    <w:rsid w:val="00DD072B"/>
    <w:rsid w:val="00DD0BDD"/>
    <w:rsid w:val="00DD11F9"/>
    <w:rsid w:val="00DD131D"/>
    <w:rsid w:val="00DD1809"/>
    <w:rsid w:val="00DD1C1D"/>
    <w:rsid w:val="00DD301D"/>
    <w:rsid w:val="00DD42BF"/>
    <w:rsid w:val="00DD455A"/>
    <w:rsid w:val="00DD4FA6"/>
    <w:rsid w:val="00DD5090"/>
    <w:rsid w:val="00DD53F7"/>
    <w:rsid w:val="00DD6148"/>
    <w:rsid w:val="00DD6160"/>
    <w:rsid w:val="00DD7073"/>
    <w:rsid w:val="00DD7318"/>
    <w:rsid w:val="00DD74ED"/>
    <w:rsid w:val="00DE0893"/>
    <w:rsid w:val="00DE0961"/>
    <w:rsid w:val="00DE2500"/>
    <w:rsid w:val="00DE5A3F"/>
    <w:rsid w:val="00DE64C1"/>
    <w:rsid w:val="00DE73C0"/>
    <w:rsid w:val="00DE77D4"/>
    <w:rsid w:val="00DE78A0"/>
    <w:rsid w:val="00DE7C7B"/>
    <w:rsid w:val="00DF0423"/>
    <w:rsid w:val="00DF0445"/>
    <w:rsid w:val="00DF0F64"/>
    <w:rsid w:val="00DF1DD5"/>
    <w:rsid w:val="00DF2876"/>
    <w:rsid w:val="00DF2AB9"/>
    <w:rsid w:val="00DF37CF"/>
    <w:rsid w:val="00DF451A"/>
    <w:rsid w:val="00DF601C"/>
    <w:rsid w:val="00DF7125"/>
    <w:rsid w:val="00E015CD"/>
    <w:rsid w:val="00E0173A"/>
    <w:rsid w:val="00E022B0"/>
    <w:rsid w:val="00E02595"/>
    <w:rsid w:val="00E026A8"/>
    <w:rsid w:val="00E02D47"/>
    <w:rsid w:val="00E03252"/>
    <w:rsid w:val="00E0385F"/>
    <w:rsid w:val="00E03D8C"/>
    <w:rsid w:val="00E04EAA"/>
    <w:rsid w:val="00E0630C"/>
    <w:rsid w:val="00E064B5"/>
    <w:rsid w:val="00E06513"/>
    <w:rsid w:val="00E06AFB"/>
    <w:rsid w:val="00E076D7"/>
    <w:rsid w:val="00E07E79"/>
    <w:rsid w:val="00E11545"/>
    <w:rsid w:val="00E117BF"/>
    <w:rsid w:val="00E1243C"/>
    <w:rsid w:val="00E13408"/>
    <w:rsid w:val="00E13AD6"/>
    <w:rsid w:val="00E13F09"/>
    <w:rsid w:val="00E14355"/>
    <w:rsid w:val="00E14820"/>
    <w:rsid w:val="00E14D3A"/>
    <w:rsid w:val="00E1502A"/>
    <w:rsid w:val="00E1561A"/>
    <w:rsid w:val="00E15D84"/>
    <w:rsid w:val="00E15E28"/>
    <w:rsid w:val="00E16C69"/>
    <w:rsid w:val="00E17560"/>
    <w:rsid w:val="00E1760A"/>
    <w:rsid w:val="00E178BD"/>
    <w:rsid w:val="00E205C4"/>
    <w:rsid w:val="00E213A6"/>
    <w:rsid w:val="00E22F7B"/>
    <w:rsid w:val="00E2316A"/>
    <w:rsid w:val="00E23312"/>
    <w:rsid w:val="00E2337F"/>
    <w:rsid w:val="00E23684"/>
    <w:rsid w:val="00E2481E"/>
    <w:rsid w:val="00E249FF"/>
    <w:rsid w:val="00E24B02"/>
    <w:rsid w:val="00E250AC"/>
    <w:rsid w:val="00E254A7"/>
    <w:rsid w:val="00E257E1"/>
    <w:rsid w:val="00E25A7C"/>
    <w:rsid w:val="00E26535"/>
    <w:rsid w:val="00E26FCB"/>
    <w:rsid w:val="00E26FFC"/>
    <w:rsid w:val="00E274E4"/>
    <w:rsid w:val="00E30586"/>
    <w:rsid w:val="00E306E3"/>
    <w:rsid w:val="00E314A4"/>
    <w:rsid w:val="00E318F8"/>
    <w:rsid w:val="00E323D4"/>
    <w:rsid w:val="00E3308F"/>
    <w:rsid w:val="00E342F8"/>
    <w:rsid w:val="00E3597E"/>
    <w:rsid w:val="00E35A74"/>
    <w:rsid w:val="00E406B4"/>
    <w:rsid w:val="00E42184"/>
    <w:rsid w:val="00E427D5"/>
    <w:rsid w:val="00E42F67"/>
    <w:rsid w:val="00E4375F"/>
    <w:rsid w:val="00E43B84"/>
    <w:rsid w:val="00E45C22"/>
    <w:rsid w:val="00E4732D"/>
    <w:rsid w:val="00E4736A"/>
    <w:rsid w:val="00E4753A"/>
    <w:rsid w:val="00E503F0"/>
    <w:rsid w:val="00E50A3E"/>
    <w:rsid w:val="00E50F0E"/>
    <w:rsid w:val="00E5203E"/>
    <w:rsid w:val="00E523AA"/>
    <w:rsid w:val="00E538EB"/>
    <w:rsid w:val="00E543FF"/>
    <w:rsid w:val="00E547BA"/>
    <w:rsid w:val="00E547CD"/>
    <w:rsid w:val="00E55CD9"/>
    <w:rsid w:val="00E56518"/>
    <w:rsid w:val="00E57072"/>
    <w:rsid w:val="00E57150"/>
    <w:rsid w:val="00E60C01"/>
    <w:rsid w:val="00E60F32"/>
    <w:rsid w:val="00E61484"/>
    <w:rsid w:val="00E61993"/>
    <w:rsid w:val="00E61E88"/>
    <w:rsid w:val="00E62549"/>
    <w:rsid w:val="00E626D4"/>
    <w:rsid w:val="00E62ED2"/>
    <w:rsid w:val="00E632AE"/>
    <w:rsid w:val="00E634B5"/>
    <w:rsid w:val="00E63E6B"/>
    <w:rsid w:val="00E6486D"/>
    <w:rsid w:val="00E64E47"/>
    <w:rsid w:val="00E6585A"/>
    <w:rsid w:val="00E659A1"/>
    <w:rsid w:val="00E65B8D"/>
    <w:rsid w:val="00E663BA"/>
    <w:rsid w:val="00E67FEA"/>
    <w:rsid w:val="00E70CE5"/>
    <w:rsid w:val="00E71CFC"/>
    <w:rsid w:val="00E72772"/>
    <w:rsid w:val="00E72A01"/>
    <w:rsid w:val="00E72FF5"/>
    <w:rsid w:val="00E74419"/>
    <w:rsid w:val="00E748F6"/>
    <w:rsid w:val="00E75675"/>
    <w:rsid w:val="00E75E07"/>
    <w:rsid w:val="00E8046A"/>
    <w:rsid w:val="00E80804"/>
    <w:rsid w:val="00E80A37"/>
    <w:rsid w:val="00E81E7D"/>
    <w:rsid w:val="00E81F46"/>
    <w:rsid w:val="00E8214D"/>
    <w:rsid w:val="00E8242A"/>
    <w:rsid w:val="00E8310E"/>
    <w:rsid w:val="00E842FA"/>
    <w:rsid w:val="00E85715"/>
    <w:rsid w:val="00E858C8"/>
    <w:rsid w:val="00E86452"/>
    <w:rsid w:val="00E873C5"/>
    <w:rsid w:val="00E87E66"/>
    <w:rsid w:val="00E90855"/>
    <w:rsid w:val="00E91265"/>
    <w:rsid w:val="00E9153C"/>
    <w:rsid w:val="00E9178A"/>
    <w:rsid w:val="00E927FD"/>
    <w:rsid w:val="00E92C58"/>
    <w:rsid w:val="00E92DE5"/>
    <w:rsid w:val="00E935CC"/>
    <w:rsid w:val="00E9363D"/>
    <w:rsid w:val="00E93B64"/>
    <w:rsid w:val="00E94CB6"/>
    <w:rsid w:val="00E954F4"/>
    <w:rsid w:val="00E95AA5"/>
    <w:rsid w:val="00E96EC5"/>
    <w:rsid w:val="00E97281"/>
    <w:rsid w:val="00EA0138"/>
    <w:rsid w:val="00EA056F"/>
    <w:rsid w:val="00EA0B96"/>
    <w:rsid w:val="00EA0BFE"/>
    <w:rsid w:val="00EA1661"/>
    <w:rsid w:val="00EA1774"/>
    <w:rsid w:val="00EA1E22"/>
    <w:rsid w:val="00EA2D7D"/>
    <w:rsid w:val="00EA2E6E"/>
    <w:rsid w:val="00EA332B"/>
    <w:rsid w:val="00EA3DEF"/>
    <w:rsid w:val="00EA47A6"/>
    <w:rsid w:val="00EA4899"/>
    <w:rsid w:val="00EA5BB8"/>
    <w:rsid w:val="00EA69DE"/>
    <w:rsid w:val="00EA7045"/>
    <w:rsid w:val="00EB051C"/>
    <w:rsid w:val="00EB08FB"/>
    <w:rsid w:val="00EB0933"/>
    <w:rsid w:val="00EB1295"/>
    <w:rsid w:val="00EB14DB"/>
    <w:rsid w:val="00EB1AF4"/>
    <w:rsid w:val="00EB221F"/>
    <w:rsid w:val="00EB260E"/>
    <w:rsid w:val="00EB32D5"/>
    <w:rsid w:val="00EB3638"/>
    <w:rsid w:val="00EB3B5A"/>
    <w:rsid w:val="00EB3D0B"/>
    <w:rsid w:val="00EB3D53"/>
    <w:rsid w:val="00EB3EB4"/>
    <w:rsid w:val="00EB654D"/>
    <w:rsid w:val="00EB78D5"/>
    <w:rsid w:val="00EB7F5D"/>
    <w:rsid w:val="00EC078A"/>
    <w:rsid w:val="00EC133E"/>
    <w:rsid w:val="00EC2BFC"/>
    <w:rsid w:val="00EC3010"/>
    <w:rsid w:val="00EC31FB"/>
    <w:rsid w:val="00EC3DD6"/>
    <w:rsid w:val="00EC47BD"/>
    <w:rsid w:val="00EC4D6D"/>
    <w:rsid w:val="00EC50B6"/>
    <w:rsid w:val="00EC53E8"/>
    <w:rsid w:val="00EC5C30"/>
    <w:rsid w:val="00EC67AD"/>
    <w:rsid w:val="00EC69C9"/>
    <w:rsid w:val="00EC69D0"/>
    <w:rsid w:val="00EC7F89"/>
    <w:rsid w:val="00ED110D"/>
    <w:rsid w:val="00ED12A8"/>
    <w:rsid w:val="00ED15BB"/>
    <w:rsid w:val="00ED1DD6"/>
    <w:rsid w:val="00ED26DC"/>
    <w:rsid w:val="00ED340B"/>
    <w:rsid w:val="00ED3583"/>
    <w:rsid w:val="00ED37F7"/>
    <w:rsid w:val="00ED41C7"/>
    <w:rsid w:val="00ED4532"/>
    <w:rsid w:val="00ED53E0"/>
    <w:rsid w:val="00ED5718"/>
    <w:rsid w:val="00ED6BCA"/>
    <w:rsid w:val="00ED7695"/>
    <w:rsid w:val="00ED77A3"/>
    <w:rsid w:val="00ED7A27"/>
    <w:rsid w:val="00ED7F2A"/>
    <w:rsid w:val="00EE03D8"/>
    <w:rsid w:val="00EE058F"/>
    <w:rsid w:val="00EE0D4B"/>
    <w:rsid w:val="00EE11EA"/>
    <w:rsid w:val="00EE1BD9"/>
    <w:rsid w:val="00EE1C20"/>
    <w:rsid w:val="00EE1F7C"/>
    <w:rsid w:val="00EE2383"/>
    <w:rsid w:val="00EE258D"/>
    <w:rsid w:val="00EE311D"/>
    <w:rsid w:val="00EE3601"/>
    <w:rsid w:val="00EE36AB"/>
    <w:rsid w:val="00EE386C"/>
    <w:rsid w:val="00EE3CA9"/>
    <w:rsid w:val="00EE4003"/>
    <w:rsid w:val="00EE463C"/>
    <w:rsid w:val="00EE46B2"/>
    <w:rsid w:val="00EE5350"/>
    <w:rsid w:val="00EE54EB"/>
    <w:rsid w:val="00EE5E2A"/>
    <w:rsid w:val="00EE5EF6"/>
    <w:rsid w:val="00EE6D2D"/>
    <w:rsid w:val="00EE7840"/>
    <w:rsid w:val="00EF00F3"/>
    <w:rsid w:val="00EF0942"/>
    <w:rsid w:val="00EF09B3"/>
    <w:rsid w:val="00EF1EEA"/>
    <w:rsid w:val="00EF219C"/>
    <w:rsid w:val="00EF2253"/>
    <w:rsid w:val="00EF2EF4"/>
    <w:rsid w:val="00EF4049"/>
    <w:rsid w:val="00EF40EB"/>
    <w:rsid w:val="00EF4C60"/>
    <w:rsid w:val="00EF4F7C"/>
    <w:rsid w:val="00EF5148"/>
    <w:rsid w:val="00EF6964"/>
    <w:rsid w:val="00EF77D3"/>
    <w:rsid w:val="00F001DC"/>
    <w:rsid w:val="00F00432"/>
    <w:rsid w:val="00F00976"/>
    <w:rsid w:val="00F00A4C"/>
    <w:rsid w:val="00F00EC3"/>
    <w:rsid w:val="00F01543"/>
    <w:rsid w:val="00F01DAA"/>
    <w:rsid w:val="00F02143"/>
    <w:rsid w:val="00F02674"/>
    <w:rsid w:val="00F026AE"/>
    <w:rsid w:val="00F0393C"/>
    <w:rsid w:val="00F0457C"/>
    <w:rsid w:val="00F047A4"/>
    <w:rsid w:val="00F04868"/>
    <w:rsid w:val="00F05809"/>
    <w:rsid w:val="00F06635"/>
    <w:rsid w:val="00F0719E"/>
    <w:rsid w:val="00F0735D"/>
    <w:rsid w:val="00F103D3"/>
    <w:rsid w:val="00F10C6B"/>
    <w:rsid w:val="00F110BB"/>
    <w:rsid w:val="00F1157A"/>
    <w:rsid w:val="00F12239"/>
    <w:rsid w:val="00F12B88"/>
    <w:rsid w:val="00F12D0A"/>
    <w:rsid w:val="00F1325F"/>
    <w:rsid w:val="00F1336E"/>
    <w:rsid w:val="00F13C81"/>
    <w:rsid w:val="00F13FBB"/>
    <w:rsid w:val="00F1490F"/>
    <w:rsid w:val="00F14FC7"/>
    <w:rsid w:val="00F16C98"/>
    <w:rsid w:val="00F16F2B"/>
    <w:rsid w:val="00F17271"/>
    <w:rsid w:val="00F17BBE"/>
    <w:rsid w:val="00F2066A"/>
    <w:rsid w:val="00F20798"/>
    <w:rsid w:val="00F21724"/>
    <w:rsid w:val="00F23B27"/>
    <w:rsid w:val="00F24873"/>
    <w:rsid w:val="00F2551E"/>
    <w:rsid w:val="00F25697"/>
    <w:rsid w:val="00F2580B"/>
    <w:rsid w:val="00F25870"/>
    <w:rsid w:val="00F258E5"/>
    <w:rsid w:val="00F25EE9"/>
    <w:rsid w:val="00F26DB0"/>
    <w:rsid w:val="00F27472"/>
    <w:rsid w:val="00F27B3F"/>
    <w:rsid w:val="00F27DA0"/>
    <w:rsid w:val="00F30E1A"/>
    <w:rsid w:val="00F3135F"/>
    <w:rsid w:val="00F31422"/>
    <w:rsid w:val="00F324AB"/>
    <w:rsid w:val="00F3339F"/>
    <w:rsid w:val="00F339EA"/>
    <w:rsid w:val="00F33BA3"/>
    <w:rsid w:val="00F33BFB"/>
    <w:rsid w:val="00F349FB"/>
    <w:rsid w:val="00F35AB7"/>
    <w:rsid w:val="00F3600E"/>
    <w:rsid w:val="00F36474"/>
    <w:rsid w:val="00F36600"/>
    <w:rsid w:val="00F36EFB"/>
    <w:rsid w:val="00F370B4"/>
    <w:rsid w:val="00F379E3"/>
    <w:rsid w:val="00F417DB"/>
    <w:rsid w:val="00F42FBE"/>
    <w:rsid w:val="00F431BF"/>
    <w:rsid w:val="00F439F7"/>
    <w:rsid w:val="00F44745"/>
    <w:rsid w:val="00F453CD"/>
    <w:rsid w:val="00F460D5"/>
    <w:rsid w:val="00F469B4"/>
    <w:rsid w:val="00F478AA"/>
    <w:rsid w:val="00F47E98"/>
    <w:rsid w:val="00F500F9"/>
    <w:rsid w:val="00F50F0A"/>
    <w:rsid w:val="00F5158C"/>
    <w:rsid w:val="00F51A5D"/>
    <w:rsid w:val="00F5217A"/>
    <w:rsid w:val="00F52A40"/>
    <w:rsid w:val="00F53C6E"/>
    <w:rsid w:val="00F53FE0"/>
    <w:rsid w:val="00F54010"/>
    <w:rsid w:val="00F542BB"/>
    <w:rsid w:val="00F546C1"/>
    <w:rsid w:val="00F54F5B"/>
    <w:rsid w:val="00F55493"/>
    <w:rsid w:val="00F554E7"/>
    <w:rsid w:val="00F55561"/>
    <w:rsid w:val="00F55AC4"/>
    <w:rsid w:val="00F55D37"/>
    <w:rsid w:val="00F55D6D"/>
    <w:rsid w:val="00F5697B"/>
    <w:rsid w:val="00F56A90"/>
    <w:rsid w:val="00F56D11"/>
    <w:rsid w:val="00F56E06"/>
    <w:rsid w:val="00F578F9"/>
    <w:rsid w:val="00F57C92"/>
    <w:rsid w:val="00F57D13"/>
    <w:rsid w:val="00F57F55"/>
    <w:rsid w:val="00F60486"/>
    <w:rsid w:val="00F6103D"/>
    <w:rsid w:val="00F612A3"/>
    <w:rsid w:val="00F61502"/>
    <w:rsid w:val="00F621A6"/>
    <w:rsid w:val="00F62416"/>
    <w:rsid w:val="00F63103"/>
    <w:rsid w:val="00F6362D"/>
    <w:rsid w:val="00F6367D"/>
    <w:rsid w:val="00F63B40"/>
    <w:rsid w:val="00F63FAC"/>
    <w:rsid w:val="00F6409B"/>
    <w:rsid w:val="00F645C7"/>
    <w:rsid w:val="00F64FD5"/>
    <w:rsid w:val="00F65A8A"/>
    <w:rsid w:val="00F65AED"/>
    <w:rsid w:val="00F70390"/>
    <w:rsid w:val="00F718E5"/>
    <w:rsid w:val="00F71C0E"/>
    <w:rsid w:val="00F71F73"/>
    <w:rsid w:val="00F72F8A"/>
    <w:rsid w:val="00F734EE"/>
    <w:rsid w:val="00F73561"/>
    <w:rsid w:val="00F73B2E"/>
    <w:rsid w:val="00F7486F"/>
    <w:rsid w:val="00F74C4D"/>
    <w:rsid w:val="00F74D5D"/>
    <w:rsid w:val="00F75703"/>
    <w:rsid w:val="00F7579B"/>
    <w:rsid w:val="00F758E2"/>
    <w:rsid w:val="00F759F4"/>
    <w:rsid w:val="00F75A82"/>
    <w:rsid w:val="00F76339"/>
    <w:rsid w:val="00F76B12"/>
    <w:rsid w:val="00F77BF1"/>
    <w:rsid w:val="00F808C5"/>
    <w:rsid w:val="00F80E6F"/>
    <w:rsid w:val="00F8170E"/>
    <w:rsid w:val="00F830EC"/>
    <w:rsid w:val="00F83379"/>
    <w:rsid w:val="00F84499"/>
    <w:rsid w:val="00F852D5"/>
    <w:rsid w:val="00F8568D"/>
    <w:rsid w:val="00F86866"/>
    <w:rsid w:val="00F873D4"/>
    <w:rsid w:val="00F87F6B"/>
    <w:rsid w:val="00F90A26"/>
    <w:rsid w:val="00F90D61"/>
    <w:rsid w:val="00F90E61"/>
    <w:rsid w:val="00F9184D"/>
    <w:rsid w:val="00F91FD0"/>
    <w:rsid w:val="00F921F6"/>
    <w:rsid w:val="00F92BFF"/>
    <w:rsid w:val="00F933FD"/>
    <w:rsid w:val="00F93440"/>
    <w:rsid w:val="00F93834"/>
    <w:rsid w:val="00F93ED5"/>
    <w:rsid w:val="00F959D8"/>
    <w:rsid w:val="00F977C8"/>
    <w:rsid w:val="00F97B6A"/>
    <w:rsid w:val="00FA0560"/>
    <w:rsid w:val="00FA0C16"/>
    <w:rsid w:val="00FA2283"/>
    <w:rsid w:val="00FA2396"/>
    <w:rsid w:val="00FA2A4B"/>
    <w:rsid w:val="00FA2DB9"/>
    <w:rsid w:val="00FA2E28"/>
    <w:rsid w:val="00FA3870"/>
    <w:rsid w:val="00FA3B9C"/>
    <w:rsid w:val="00FA3E0C"/>
    <w:rsid w:val="00FA3F56"/>
    <w:rsid w:val="00FA3F75"/>
    <w:rsid w:val="00FA459E"/>
    <w:rsid w:val="00FA45E5"/>
    <w:rsid w:val="00FA49CE"/>
    <w:rsid w:val="00FA5AE2"/>
    <w:rsid w:val="00FA63E6"/>
    <w:rsid w:val="00FA6658"/>
    <w:rsid w:val="00FA7129"/>
    <w:rsid w:val="00FA721D"/>
    <w:rsid w:val="00FA7FA3"/>
    <w:rsid w:val="00FA7FC5"/>
    <w:rsid w:val="00FB0545"/>
    <w:rsid w:val="00FB10CC"/>
    <w:rsid w:val="00FB110A"/>
    <w:rsid w:val="00FB12D6"/>
    <w:rsid w:val="00FB13EF"/>
    <w:rsid w:val="00FB147D"/>
    <w:rsid w:val="00FB216A"/>
    <w:rsid w:val="00FB32B7"/>
    <w:rsid w:val="00FB3A45"/>
    <w:rsid w:val="00FB41F9"/>
    <w:rsid w:val="00FB446E"/>
    <w:rsid w:val="00FB45B3"/>
    <w:rsid w:val="00FB481B"/>
    <w:rsid w:val="00FB4B03"/>
    <w:rsid w:val="00FB4E00"/>
    <w:rsid w:val="00FB6B15"/>
    <w:rsid w:val="00FB7093"/>
    <w:rsid w:val="00FB756B"/>
    <w:rsid w:val="00FB7AF6"/>
    <w:rsid w:val="00FB7EC0"/>
    <w:rsid w:val="00FC06FB"/>
    <w:rsid w:val="00FC11AD"/>
    <w:rsid w:val="00FC2045"/>
    <w:rsid w:val="00FC2139"/>
    <w:rsid w:val="00FC22B9"/>
    <w:rsid w:val="00FC2BB2"/>
    <w:rsid w:val="00FC3040"/>
    <w:rsid w:val="00FC3A4F"/>
    <w:rsid w:val="00FC4562"/>
    <w:rsid w:val="00FC4C65"/>
    <w:rsid w:val="00FC53A5"/>
    <w:rsid w:val="00FC53BF"/>
    <w:rsid w:val="00FC5CA2"/>
    <w:rsid w:val="00FC5F3A"/>
    <w:rsid w:val="00FC71C4"/>
    <w:rsid w:val="00FD042E"/>
    <w:rsid w:val="00FD0D43"/>
    <w:rsid w:val="00FD2594"/>
    <w:rsid w:val="00FD2DDA"/>
    <w:rsid w:val="00FD2F3D"/>
    <w:rsid w:val="00FD3670"/>
    <w:rsid w:val="00FD3B3D"/>
    <w:rsid w:val="00FD3DC9"/>
    <w:rsid w:val="00FD40EA"/>
    <w:rsid w:val="00FD436B"/>
    <w:rsid w:val="00FD4420"/>
    <w:rsid w:val="00FD4B12"/>
    <w:rsid w:val="00FD54DD"/>
    <w:rsid w:val="00FD59DE"/>
    <w:rsid w:val="00FD621A"/>
    <w:rsid w:val="00FD63C5"/>
    <w:rsid w:val="00FD6683"/>
    <w:rsid w:val="00FD6F55"/>
    <w:rsid w:val="00FD72AC"/>
    <w:rsid w:val="00FD7893"/>
    <w:rsid w:val="00FD78B8"/>
    <w:rsid w:val="00FE130E"/>
    <w:rsid w:val="00FE1AF7"/>
    <w:rsid w:val="00FE2020"/>
    <w:rsid w:val="00FE2214"/>
    <w:rsid w:val="00FE2366"/>
    <w:rsid w:val="00FE2970"/>
    <w:rsid w:val="00FE3924"/>
    <w:rsid w:val="00FE406B"/>
    <w:rsid w:val="00FE4B64"/>
    <w:rsid w:val="00FE5AB3"/>
    <w:rsid w:val="00FE5AE9"/>
    <w:rsid w:val="00FE5EF2"/>
    <w:rsid w:val="00FE6B13"/>
    <w:rsid w:val="00FF02E1"/>
    <w:rsid w:val="00FF0CF2"/>
    <w:rsid w:val="00FF132C"/>
    <w:rsid w:val="00FF15B1"/>
    <w:rsid w:val="00FF2F44"/>
    <w:rsid w:val="00FF384C"/>
    <w:rsid w:val="00FF3FDF"/>
    <w:rsid w:val="00FF4D1B"/>
    <w:rsid w:val="00FF5D48"/>
    <w:rsid w:val="00FF6F2B"/>
    <w:rsid w:val="00FF6FC1"/>
    <w:rsid w:val="00FF7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page number"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uiPriority w:val="99"/>
    <w:qFormat/>
    <w:rsid w:val="00FB7EC0"/>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locked/>
    <w:rsid w:val="00302485"/>
    <w:pPr>
      <w:keepNext/>
      <w:keepLines/>
      <w:spacing w:before="20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semiHidden/>
    <w:unhideWhenUsed/>
    <w:qFormat/>
    <w:locked/>
    <w:rsid w:val="000F4E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Times New Roman"/>
      <w:b/>
      <w:bCs/>
      <w:color w:val="4F81BD"/>
      <w:sz w:val="24"/>
      <w:szCs w:val="24"/>
      <w:lang w:eastAsia="pl-PL"/>
    </w:rPr>
  </w:style>
  <w:style w:type="character" w:customStyle="1" w:styleId="Nagwek9Znak">
    <w:name w:val="Nagłówek 9 Znak"/>
    <w:basedOn w:val="Domylnaczcionkaakapitu"/>
    <w:link w:val="Nagwek9"/>
    <w:uiPriority w:val="99"/>
    <w:semiHidden/>
    <w:locked/>
    <w:rsid w:val="00C871ED"/>
    <w:rPr>
      <w:rFonts w:ascii="Cambria" w:hAnsi="Cambria" w:cs="Times New Roman"/>
      <w:i/>
      <w:iCs/>
      <w:color w:val="404040"/>
      <w:sz w:val="20"/>
      <w:szCs w:val="20"/>
      <w:lang w:eastAsia="pl-PL"/>
    </w:rPr>
  </w:style>
  <w:style w:type="paragraph" w:styleId="Tekstpodstawowy">
    <w:name w:val="Body Text"/>
    <w:aliases w:val="Regulacje,definicje,moj body text"/>
    <w:basedOn w:val="Normalny"/>
    <w:link w:val="TekstpodstawowyZnak"/>
    <w:uiPriority w:val="99"/>
    <w:rsid w:val="00B0069A"/>
    <w:pPr>
      <w:jc w:val="both"/>
    </w:pPr>
  </w:style>
  <w:style w:type="character" w:customStyle="1" w:styleId="TekstpodstawowyZnak">
    <w:name w:val="Tekst podstawowy Znak"/>
    <w:aliases w:val="Regulacje Znak,definicje Znak,moj body text Znak"/>
    <w:basedOn w:val="Domylnaczcionkaakapitu"/>
    <w:link w:val="Tekstpodstawowy"/>
    <w:uiPriority w:val="99"/>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rsid w:val="00B0069A"/>
    <w:pPr>
      <w:tabs>
        <w:tab w:val="center" w:pos="4536"/>
        <w:tab w:val="right" w:pos="9072"/>
      </w:tabs>
    </w:pPr>
  </w:style>
  <w:style w:type="character" w:customStyle="1" w:styleId="NagwekZnak">
    <w:name w:val="Nagłówek Znak"/>
    <w:basedOn w:val="Domylnaczcionkaakapitu"/>
    <w:link w:val="Nagwek"/>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rFonts w:cs="Times New Roman"/>
      <w:color w:val="0000FF"/>
      <w:u w:val="single"/>
    </w:rPr>
  </w:style>
  <w:style w:type="paragraph" w:styleId="Akapitzlist">
    <w:name w:val="List Paragraph"/>
    <w:basedOn w:val="Normalny"/>
    <w:uiPriority w:val="34"/>
    <w:qFormat/>
    <w:rsid w:val="007F58AD"/>
    <w:pPr>
      <w:ind w:left="720"/>
      <w:contextualSpacing/>
    </w:pPr>
  </w:style>
  <w:style w:type="paragraph" w:styleId="Tekstpodstawowywcity">
    <w:name w:val="Body Text Indent"/>
    <w:basedOn w:val="Normalny"/>
    <w:link w:val="TekstpodstawowywcityZnak"/>
    <w:uiPriority w:val="99"/>
    <w:rsid w:val="00243BD3"/>
    <w:pPr>
      <w:spacing w:after="120"/>
      <w:ind w:left="283"/>
    </w:pPr>
  </w:style>
  <w:style w:type="character" w:customStyle="1" w:styleId="TekstpodstawowywcityZnak">
    <w:name w:val="Tekst podstawowy wcięty Znak"/>
    <w:basedOn w:val="Domylnaczcionkaakapitu"/>
    <w:link w:val="Tekstpodstawowywcity"/>
    <w:uiPriority w:val="99"/>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rFonts w:cs="Tahoma"/>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sz w:val="22"/>
      <w:szCs w:val="20"/>
    </w:rPr>
  </w:style>
  <w:style w:type="paragraph" w:customStyle="1" w:styleId="pkt">
    <w:name w:val="pkt"/>
    <w:basedOn w:val="Normalny"/>
    <w:uiPriority w:val="99"/>
    <w:rsid w:val="00DB29C5"/>
    <w:pPr>
      <w:autoSpaceDE w:val="0"/>
      <w:autoSpaceDN w:val="0"/>
      <w:spacing w:before="60" w:after="60" w:line="360" w:lineRule="auto"/>
      <w:ind w:left="851" w:hanging="295"/>
      <w:jc w:val="both"/>
    </w:pPr>
    <w:rPr>
      <w:rFonts w:ascii="Univers-PL" w:eastAsia="Univers-PL"/>
      <w:sz w:val="19"/>
      <w:szCs w:val="19"/>
    </w:rPr>
  </w:style>
  <w:style w:type="table" w:styleId="Tabela-Siatka">
    <w:name w:val="Table Grid"/>
    <w:basedOn w:val="Standardowy"/>
    <w:rsid w:val="0031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sz w:val="22"/>
      <w:szCs w:val="20"/>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rFonts w:cs="Times New Roman"/>
      <w:b/>
      <w:bCs/>
      <w:sz w:val="18"/>
      <w:szCs w:val="18"/>
    </w:rPr>
  </w:style>
  <w:style w:type="paragraph" w:customStyle="1" w:styleId="Zawartotabeli">
    <w:name w:val="Zawartość tabeli"/>
    <w:basedOn w:val="Normalny"/>
    <w:rsid w:val="00E72A01"/>
    <w:pPr>
      <w:widowControl w:val="0"/>
      <w:suppressLineNumbers/>
      <w:suppressAutoHyphens/>
    </w:pPr>
    <w:rPr>
      <w:rFonts w:eastAsia="SimSun" w:cs="Mangal"/>
      <w:kern w:val="1"/>
      <w:lang w:eastAsia="hi-IN" w:bidi="hi-IN"/>
    </w:rPr>
  </w:style>
  <w:style w:type="paragraph" w:customStyle="1" w:styleId="Standard">
    <w:name w:val="Standard"/>
    <w:uiPriority w:val="99"/>
    <w:rsid w:val="003D6536"/>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Plandokumentu">
    <w:name w:val="Document Map"/>
    <w:basedOn w:val="Normalny"/>
    <w:link w:val="PlandokumentuZnak"/>
    <w:uiPriority w:val="99"/>
    <w:semiHidden/>
    <w:rsid w:val="009B7978"/>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96511B"/>
    <w:rPr>
      <w:rFonts w:ascii="Times New Roman" w:hAnsi="Times New Roman" w:cs="Times New Roman"/>
      <w:sz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unhideWhenUsed/>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F27FD"/>
    <w:rPr>
      <w:rFonts w:ascii="Times New Roman" w:eastAsia="Times New Roman" w:hAnsi="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sz w:val="22"/>
      <w:szCs w:val="20"/>
    </w:rPr>
  </w:style>
  <w:style w:type="paragraph" w:customStyle="1" w:styleId="TableText">
    <w:name w:val="Table Text"/>
    <w:rsid w:val="007F27FD"/>
    <w:rPr>
      <w:rFonts w:ascii="HelveticaEE" w:eastAsia="Times New Roman" w:hAnsi="HelveticaEE"/>
      <w:snapToGrid w:val="0"/>
      <w:color w:val="000000"/>
      <w:sz w:val="24"/>
      <w:lang w:val="cs-CZ"/>
    </w:rPr>
  </w:style>
  <w:style w:type="paragraph" w:styleId="NormalnyWeb">
    <w:name w:val="Normal (Web)"/>
    <w:basedOn w:val="Normalny"/>
    <w:unhideWhenUsed/>
    <w:rsid w:val="00CA72AC"/>
    <w:pPr>
      <w:ind w:left="225"/>
    </w:pPr>
  </w:style>
  <w:style w:type="paragraph" w:customStyle="1" w:styleId="WW-Tekstpodstawowy3">
    <w:name w:val="WW-Tekst podstawowy 3"/>
    <w:basedOn w:val="Normalny"/>
    <w:rsid w:val="0064437A"/>
    <w:pPr>
      <w:suppressAutoHyphens/>
    </w:pPr>
    <w:rPr>
      <w:rFonts w:ascii="Tahoma" w:hAnsi="Tahoma"/>
      <w:sz w:val="16"/>
    </w:rPr>
  </w:style>
  <w:style w:type="paragraph" w:customStyle="1" w:styleId="Tekstpodstawowy34">
    <w:name w:val="Tekst podstawowy 34"/>
    <w:basedOn w:val="Normalny"/>
    <w:rsid w:val="00076C8A"/>
    <w:pPr>
      <w:overflowPunct w:val="0"/>
      <w:autoSpaceDE w:val="0"/>
      <w:autoSpaceDN w:val="0"/>
      <w:adjustRightInd w:val="0"/>
      <w:jc w:val="both"/>
      <w:textAlignment w:val="baseline"/>
    </w:pPr>
    <w:rPr>
      <w:b/>
      <w:sz w:val="22"/>
      <w:szCs w:val="20"/>
    </w:rPr>
  </w:style>
  <w:style w:type="paragraph" w:styleId="Tekstblokowy">
    <w:name w:val="Block Text"/>
    <w:basedOn w:val="Normalny"/>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semiHidden/>
    <w:rsid w:val="002F33E2"/>
    <w:rPr>
      <w:sz w:val="20"/>
      <w:szCs w:val="20"/>
    </w:rPr>
  </w:style>
  <w:style w:type="character" w:customStyle="1" w:styleId="TekstprzypisukocowegoZnak">
    <w:name w:val="Tekst przypisu końcowego Znak"/>
    <w:basedOn w:val="Domylnaczcionkaakapitu"/>
    <w:link w:val="Tekstprzypisukocowego"/>
    <w:semiHidden/>
    <w:rsid w:val="002F33E2"/>
    <w:rPr>
      <w:rFonts w:ascii="Times New Roman" w:eastAsia="Times New Roman" w:hAnsi="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sz w:val="22"/>
      <w:szCs w:val="20"/>
    </w:rPr>
  </w:style>
  <w:style w:type="paragraph" w:customStyle="1" w:styleId="Nagwektabeli">
    <w:name w:val="Nagłówek tabeli"/>
    <w:basedOn w:val="Normalny"/>
    <w:rsid w:val="004C306E"/>
    <w:pPr>
      <w:widowControl w:val="0"/>
      <w:suppressLineNumbers/>
      <w:suppressAutoHyphens/>
      <w:spacing w:after="120"/>
      <w:jc w:val="center"/>
    </w:pPr>
    <w:rPr>
      <w:rFonts w:eastAsia="Lucida Sans Unicode"/>
      <w:b/>
      <w:bCs/>
      <w:i/>
      <w:iCs/>
      <w:szCs w:val="20"/>
    </w:rPr>
  </w:style>
  <w:style w:type="character" w:styleId="Numerstrony">
    <w:name w:val="page number"/>
    <w:basedOn w:val="Domylnaczcionkaakapitu"/>
    <w:rsid w:val="00D64292"/>
  </w:style>
  <w:style w:type="paragraph" w:customStyle="1" w:styleId="CM41">
    <w:name w:val="CM41"/>
    <w:basedOn w:val="Default"/>
    <w:next w:val="Default"/>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sz w:val="22"/>
      <w:szCs w:val="20"/>
    </w:rPr>
  </w:style>
  <w:style w:type="paragraph" w:styleId="Lista">
    <w:name w:val="List"/>
    <w:basedOn w:val="Tekstpodstawowy"/>
    <w:semiHidden/>
    <w:rsid w:val="00B24EB0"/>
    <w:pPr>
      <w:widowControl w:val="0"/>
      <w:suppressAutoHyphens/>
      <w:spacing w:after="120"/>
      <w:jc w:val="left"/>
    </w:pPr>
    <w:rPr>
      <w:rFonts w:ascii="Tahoma" w:eastAsia="SimSun" w:hAnsi="Tahoma" w:cs="Mangal"/>
      <w:kern w:val="24"/>
      <w:lang w:eastAsia="hi-IN"/>
    </w:rPr>
  </w:style>
  <w:style w:type="paragraph" w:customStyle="1" w:styleId="Tekstpodstawowy21">
    <w:name w:val="Tekst podstawowy 21"/>
    <w:basedOn w:val="Normalny"/>
    <w:rsid w:val="00703CD9"/>
    <w:pPr>
      <w:suppressAutoHyphens/>
      <w:spacing w:line="360" w:lineRule="auto"/>
      <w:jc w:val="both"/>
    </w:pPr>
    <w:rPr>
      <w:color w:val="000000"/>
      <w:szCs w:val="22"/>
      <w:lang w:eastAsia="ar-SA"/>
    </w:rPr>
  </w:style>
  <w:style w:type="paragraph" w:customStyle="1" w:styleId="Numerowanie">
    <w:name w:val="Numerowanie"/>
    <w:basedOn w:val="Normalny"/>
    <w:rsid w:val="00972502"/>
    <w:pPr>
      <w:numPr>
        <w:numId w:val="29"/>
      </w:numPr>
      <w:jc w:val="both"/>
      <w:outlineLvl w:val="0"/>
    </w:pPr>
    <w:rPr>
      <w:noProof/>
      <w:szCs w:val="20"/>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rPr>
      <w:rFonts w:cs="Times New Roman"/>
    </w:rPr>
  </w:style>
  <w:style w:type="paragraph" w:customStyle="1" w:styleId="normal0">
    <w:name w:val="normal0"/>
    <w:basedOn w:val="Normalny"/>
    <w:rsid w:val="003D7D61"/>
    <w:pPr>
      <w:spacing w:before="100" w:beforeAutospacing="1" w:after="100" w:afterAutospacing="1"/>
    </w:pPr>
  </w:style>
  <w:style w:type="paragraph" w:customStyle="1" w:styleId="Tabelapozycja">
    <w:name w:val="Tabela pozycja"/>
    <w:basedOn w:val="Normalny"/>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rsid w:val="00FE406B"/>
    <w:rPr>
      <w:rFonts w:ascii="Times New Roman" w:eastAsia="Times New Roman" w:hAnsi="Times New Roman"/>
    </w:rPr>
  </w:style>
  <w:style w:type="character" w:styleId="Odwoanieprzypisudolnego">
    <w:name w:val="footnote reference"/>
    <w:basedOn w:val="Domylnaczcionkaakapitu"/>
    <w:semiHidden/>
    <w:rsid w:val="00FE406B"/>
    <w:rPr>
      <w:vertAlign w:val="superscript"/>
    </w:rPr>
  </w:style>
  <w:style w:type="paragraph" w:styleId="Lista2">
    <w:name w:val="List 2"/>
    <w:basedOn w:val="Normalny"/>
    <w:uiPriority w:val="99"/>
    <w:semiHidden/>
    <w:unhideWhenUsed/>
    <w:rsid w:val="001371E3"/>
    <w:pPr>
      <w:ind w:left="566" w:hanging="283"/>
      <w:contextualSpacing/>
    </w:pPr>
  </w:style>
  <w:style w:type="paragraph" w:styleId="Lista3">
    <w:name w:val="List 3"/>
    <w:basedOn w:val="Normalny"/>
    <w:uiPriority w:val="99"/>
    <w:semiHidden/>
    <w:unhideWhenUsed/>
    <w:rsid w:val="001371E3"/>
    <w:pPr>
      <w:ind w:left="849" w:hanging="283"/>
      <w:contextualSpacing/>
    </w:pPr>
  </w:style>
  <w:style w:type="paragraph" w:customStyle="1" w:styleId="Tekstpodstawowy37">
    <w:name w:val="Tekst podstawowy 37"/>
    <w:basedOn w:val="Normalny"/>
    <w:rsid w:val="00D5749C"/>
    <w:pPr>
      <w:overflowPunct w:val="0"/>
      <w:autoSpaceDE w:val="0"/>
      <w:autoSpaceDN w:val="0"/>
      <w:adjustRightInd w:val="0"/>
      <w:jc w:val="both"/>
      <w:textAlignment w:val="baseline"/>
    </w:pPr>
    <w:rPr>
      <w:b/>
      <w:sz w:val="22"/>
      <w:szCs w:val="20"/>
    </w:rPr>
  </w:style>
  <w:style w:type="paragraph" w:customStyle="1" w:styleId="lista1">
    <w:name w:val="lista 1"/>
    <w:aliases w:val="2,3"/>
    <w:basedOn w:val="Normalny"/>
    <w:autoRedefine/>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rsid w:val="002B2BC7"/>
    <w:pPr>
      <w:spacing w:after="160" w:line="240" w:lineRule="exact"/>
    </w:pPr>
    <w:rPr>
      <w:rFonts w:ascii="Tahoma" w:hAnsi="Tahoma"/>
      <w:sz w:val="20"/>
      <w:szCs w:val="20"/>
      <w:lang w:val="en-US" w:eastAsia="en-US"/>
    </w:rPr>
  </w:style>
  <w:style w:type="character" w:customStyle="1" w:styleId="Nagwek8Znak">
    <w:name w:val="Nagłówek 8 Znak"/>
    <w:basedOn w:val="Domylnaczcionkaakapitu"/>
    <w:link w:val="Nagwek8"/>
    <w:semiHidden/>
    <w:rsid w:val="000F4E51"/>
    <w:rPr>
      <w:rFonts w:asciiTheme="majorHAnsi" w:eastAsiaTheme="majorEastAsia" w:hAnsiTheme="majorHAnsi" w:cstheme="majorBidi"/>
      <w:color w:val="404040" w:themeColor="text1" w:themeTint="BF"/>
    </w:rPr>
  </w:style>
  <w:style w:type="character" w:customStyle="1" w:styleId="tabulatory">
    <w:name w:val="tabulatory"/>
    <w:basedOn w:val="Domylnaczcionkaakapitu"/>
    <w:rsid w:val="00F873D4"/>
  </w:style>
  <w:style w:type="paragraph" w:customStyle="1" w:styleId="1">
    <w:name w:val="1."/>
    <w:basedOn w:val="Normalny"/>
    <w:rsid w:val="00576836"/>
    <w:pPr>
      <w:suppressAutoHyphens/>
      <w:snapToGrid w:val="0"/>
      <w:spacing w:line="258" w:lineRule="atLeast"/>
      <w:ind w:left="227" w:hanging="227"/>
      <w:jc w:val="both"/>
    </w:pPr>
    <w:rPr>
      <w:rFonts w:ascii="FrankfurtGothic" w:hAnsi="FrankfurtGothic"/>
      <w:color w:val="000000"/>
      <w:sz w:val="19"/>
      <w:szCs w:val="20"/>
      <w:lang w:eastAsia="ar-SA"/>
    </w:rPr>
  </w:style>
  <w:style w:type="character" w:customStyle="1" w:styleId="Nagwek4Znak">
    <w:name w:val="Nagłówek 4 Znak"/>
    <w:basedOn w:val="Domylnaczcionkaakapitu"/>
    <w:link w:val="Nagwek4"/>
    <w:rsid w:val="00302485"/>
    <w:rPr>
      <w:rFonts w:asciiTheme="majorHAnsi" w:eastAsiaTheme="majorEastAsia" w:hAnsiTheme="majorHAnsi" w:cstheme="majorBidi"/>
      <w:b/>
      <w:bCs/>
      <w:i/>
      <w:iCs/>
      <w:color w:val="4F81BD" w:themeColor="accent1"/>
      <w:sz w:val="24"/>
      <w:szCs w:val="24"/>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sz w:val="22"/>
      <w:szCs w:val="20"/>
    </w:rPr>
  </w:style>
  <w:style w:type="character" w:styleId="Odwoanieprzypisukocowego">
    <w:name w:val="endnote reference"/>
    <w:basedOn w:val="Domylnaczcionkaakapitu"/>
    <w:uiPriority w:val="99"/>
    <w:semiHidden/>
    <w:unhideWhenUsed/>
    <w:rsid w:val="006B6731"/>
    <w:rPr>
      <w:vertAlign w:val="superscript"/>
    </w:rPr>
  </w:style>
  <w:style w:type="paragraph" w:customStyle="1" w:styleId="Znak">
    <w:name w:val="Znak"/>
    <w:basedOn w:val="Normalny"/>
    <w:rsid w:val="00E80804"/>
  </w:style>
</w:styles>
</file>

<file path=word/webSettings.xml><?xml version="1.0" encoding="utf-8"?>
<w:webSettings xmlns:r="http://schemas.openxmlformats.org/officeDocument/2006/relationships" xmlns:w="http://schemas.openxmlformats.org/wordprocessingml/2006/main">
  <w:divs>
    <w:div w:id="55857744">
      <w:bodyDiv w:val="1"/>
      <w:marLeft w:val="0"/>
      <w:marRight w:val="0"/>
      <w:marTop w:val="0"/>
      <w:marBottom w:val="0"/>
      <w:divBdr>
        <w:top w:val="none" w:sz="0" w:space="0" w:color="auto"/>
        <w:left w:val="none" w:sz="0" w:space="0" w:color="auto"/>
        <w:bottom w:val="none" w:sz="0" w:space="0" w:color="auto"/>
        <w:right w:val="none" w:sz="0" w:space="0" w:color="auto"/>
      </w:divBdr>
      <w:divsChild>
        <w:div w:id="107741311">
          <w:marLeft w:val="0"/>
          <w:marRight w:val="0"/>
          <w:marTop w:val="0"/>
          <w:marBottom w:val="0"/>
          <w:divBdr>
            <w:top w:val="none" w:sz="0" w:space="0" w:color="auto"/>
            <w:left w:val="none" w:sz="0" w:space="0" w:color="auto"/>
            <w:bottom w:val="none" w:sz="0" w:space="0" w:color="auto"/>
            <w:right w:val="none" w:sz="0" w:space="0" w:color="auto"/>
          </w:divBdr>
          <w:divsChild>
            <w:div w:id="1335573535">
              <w:marLeft w:val="0"/>
              <w:marRight w:val="0"/>
              <w:marTop w:val="0"/>
              <w:marBottom w:val="0"/>
              <w:divBdr>
                <w:top w:val="none" w:sz="0" w:space="0" w:color="auto"/>
                <w:left w:val="none" w:sz="0" w:space="0" w:color="auto"/>
                <w:bottom w:val="none" w:sz="0" w:space="0" w:color="auto"/>
                <w:right w:val="none" w:sz="0" w:space="0" w:color="auto"/>
              </w:divBdr>
              <w:divsChild>
                <w:div w:id="172693674">
                  <w:marLeft w:val="0"/>
                  <w:marRight w:val="0"/>
                  <w:marTop w:val="0"/>
                  <w:marBottom w:val="0"/>
                  <w:divBdr>
                    <w:top w:val="none" w:sz="0" w:space="0" w:color="auto"/>
                    <w:left w:val="none" w:sz="0" w:space="0" w:color="auto"/>
                    <w:bottom w:val="none" w:sz="0" w:space="0" w:color="auto"/>
                    <w:right w:val="none" w:sz="0" w:space="0" w:color="auto"/>
                  </w:divBdr>
                  <w:divsChild>
                    <w:div w:id="749812293">
                      <w:marLeft w:val="0"/>
                      <w:marRight w:val="0"/>
                      <w:marTop w:val="0"/>
                      <w:marBottom w:val="0"/>
                      <w:divBdr>
                        <w:top w:val="none" w:sz="0" w:space="0" w:color="auto"/>
                        <w:left w:val="none" w:sz="0" w:space="0" w:color="auto"/>
                        <w:bottom w:val="none" w:sz="0" w:space="0" w:color="auto"/>
                        <w:right w:val="none" w:sz="0" w:space="0" w:color="auto"/>
                      </w:divBdr>
                      <w:divsChild>
                        <w:div w:id="13131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72941">
      <w:bodyDiv w:val="1"/>
      <w:marLeft w:val="0"/>
      <w:marRight w:val="0"/>
      <w:marTop w:val="0"/>
      <w:marBottom w:val="0"/>
      <w:divBdr>
        <w:top w:val="none" w:sz="0" w:space="0" w:color="auto"/>
        <w:left w:val="none" w:sz="0" w:space="0" w:color="auto"/>
        <w:bottom w:val="none" w:sz="0" w:space="0" w:color="auto"/>
        <w:right w:val="none" w:sz="0" w:space="0" w:color="auto"/>
      </w:divBdr>
      <w:divsChild>
        <w:div w:id="880018656">
          <w:marLeft w:val="0"/>
          <w:marRight w:val="0"/>
          <w:marTop w:val="0"/>
          <w:marBottom w:val="0"/>
          <w:divBdr>
            <w:top w:val="none" w:sz="0" w:space="0" w:color="auto"/>
            <w:left w:val="none" w:sz="0" w:space="0" w:color="auto"/>
            <w:bottom w:val="none" w:sz="0" w:space="0" w:color="auto"/>
            <w:right w:val="none" w:sz="0" w:space="0" w:color="auto"/>
          </w:divBdr>
          <w:divsChild>
            <w:div w:id="503711589">
              <w:marLeft w:val="0"/>
              <w:marRight w:val="0"/>
              <w:marTop w:val="0"/>
              <w:marBottom w:val="0"/>
              <w:divBdr>
                <w:top w:val="none" w:sz="0" w:space="0" w:color="auto"/>
                <w:left w:val="none" w:sz="0" w:space="0" w:color="auto"/>
                <w:bottom w:val="none" w:sz="0" w:space="0" w:color="auto"/>
                <w:right w:val="none" w:sz="0" w:space="0" w:color="auto"/>
              </w:divBdr>
              <w:divsChild>
                <w:div w:id="1243024285">
                  <w:marLeft w:val="0"/>
                  <w:marRight w:val="0"/>
                  <w:marTop w:val="0"/>
                  <w:marBottom w:val="0"/>
                  <w:divBdr>
                    <w:top w:val="none" w:sz="0" w:space="0" w:color="auto"/>
                    <w:left w:val="none" w:sz="0" w:space="0" w:color="auto"/>
                    <w:bottom w:val="none" w:sz="0" w:space="0" w:color="auto"/>
                    <w:right w:val="none" w:sz="0" w:space="0" w:color="auto"/>
                  </w:divBdr>
                  <w:divsChild>
                    <w:div w:id="942104304">
                      <w:marLeft w:val="0"/>
                      <w:marRight w:val="0"/>
                      <w:marTop w:val="0"/>
                      <w:marBottom w:val="0"/>
                      <w:divBdr>
                        <w:top w:val="none" w:sz="0" w:space="0" w:color="auto"/>
                        <w:left w:val="none" w:sz="0" w:space="0" w:color="auto"/>
                        <w:bottom w:val="none" w:sz="0" w:space="0" w:color="auto"/>
                        <w:right w:val="none" w:sz="0" w:space="0" w:color="auto"/>
                      </w:divBdr>
                      <w:divsChild>
                        <w:div w:id="1183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66922">
      <w:bodyDiv w:val="1"/>
      <w:marLeft w:val="0"/>
      <w:marRight w:val="0"/>
      <w:marTop w:val="0"/>
      <w:marBottom w:val="0"/>
      <w:divBdr>
        <w:top w:val="none" w:sz="0" w:space="0" w:color="auto"/>
        <w:left w:val="none" w:sz="0" w:space="0" w:color="auto"/>
        <w:bottom w:val="none" w:sz="0" w:space="0" w:color="auto"/>
        <w:right w:val="none" w:sz="0" w:space="0" w:color="auto"/>
      </w:divBdr>
    </w:div>
    <w:div w:id="529301128">
      <w:bodyDiv w:val="1"/>
      <w:marLeft w:val="0"/>
      <w:marRight w:val="0"/>
      <w:marTop w:val="0"/>
      <w:marBottom w:val="0"/>
      <w:divBdr>
        <w:top w:val="none" w:sz="0" w:space="0" w:color="auto"/>
        <w:left w:val="none" w:sz="0" w:space="0" w:color="auto"/>
        <w:bottom w:val="none" w:sz="0" w:space="0" w:color="auto"/>
        <w:right w:val="none" w:sz="0" w:space="0" w:color="auto"/>
      </w:divBdr>
    </w:div>
    <w:div w:id="575363431">
      <w:bodyDiv w:val="1"/>
      <w:marLeft w:val="0"/>
      <w:marRight w:val="0"/>
      <w:marTop w:val="0"/>
      <w:marBottom w:val="0"/>
      <w:divBdr>
        <w:top w:val="none" w:sz="0" w:space="0" w:color="auto"/>
        <w:left w:val="none" w:sz="0" w:space="0" w:color="auto"/>
        <w:bottom w:val="none" w:sz="0" w:space="0" w:color="auto"/>
        <w:right w:val="none" w:sz="0" w:space="0" w:color="auto"/>
      </w:divBdr>
      <w:divsChild>
        <w:div w:id="769934325">
          <w:marLeft w:val="0"/>
          <w:marRight w:val="0"/>
          <w:marTop w:val="0"/>
          <w:marBottom w:val="0"/>
          <w:divBdr>
            <w:top w:val="none" w:sz="0" w:space="0" w:color="auto"/>
            <w:left w:val="none" w:sz="0" w:space="0" w:color="auto"/>
            <w:bottom w:val="none" w:sz="0" w:space="0" w:color="auto"/>
            <w:right w:val="none" w:sz="0" w:space="0" w:color="auto"/>
          </w:divBdr>
          <w:divsChild>
            <w:div w:id="1589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510">
      <w:bodyDiv w:val="1"/>
      <w:marLeft w:val="30"/>
      <w:marRight w:val="30"/>
      <w:marTop w:val="0"/>
      <w:marBottom w:val="0"/>
      <w:divBdr>
        <w:top w:val="none" w:sz="0" w:space="0" w:color="auto"/>
        <w:left w:val="none" w:sz="0" w:space="0" w:color="auto"/>
        <w:bottom w:val="none" w:sz="0" w:space="0" w:color="auto"/>
        <w:right w:val="none" w:sz="0" w:space="0" w:color="auto"/>
      </w:divBdr>
      <w:divsChild>
        <w:div w:id="649362912">
          <w:marLeft w:val="0"/>
          <w:marRight w:val="0"/>
          <w:marTop w:val="0"/>
          <w:marBottom w:val="0"/>
          <w:divBdr>
            <w:top w:val="none" w:sz="0" w:space="0" w:color="auto"/>
            <w:left w:val="none" w:sz="0" w:space="0" w:color="auto"/>
            <w:bottom w:val="none" w:sz="0" w:space="0" w:color="auto"/>
            <w:right w:val="none" w:sz="0" w:space="0" w:color="auto"/>
          </w:divBdr>
          <w:divsChild>
            <w:div w:id="1564213376">
              <w:marLeft w:val="0"/>
              <w:marRight w:val="0"/>
              <w:marTop w:val="0"/>
              <w:marBottom w:val="0"/>
              <w:divBdr>
                <w:top w:val="none" w:sz="0" w:space="0" w:color="auto"/>
                <w:left w:val="none" w:sz="0" w:space="0" w:color="auto"/>
                <w:bottom w:val="none" w:sz="0" w:space="0" w:color="auto"/>
                <w:right w:val="none" w:sz="0" w:space="0" w:color="auto"/>
              </w:divBdr>
              <w:divsChild>
                <w:div w:id="1532690791">
                  <w:marLeft w:val="0"/>
                  <w:marRight w:val="0"/>
                  <w:marTop w:val="0"/>
                  <w:marBottom w:val="0"/>
                  <w:divBdr>
                    <w:top w:val="none" w:sz="0" w:space="0" w:color="auto"/>
                    <w:left w:val="none" w:sz="0" w:space="0" w:color="auto"/>
                    <w:bottom w:val="none" w:sz="0" w:space="0" w:color="auto"/>
                    <w:right w:val="none" w:sz="0" w:space="0" w:color="auto"/>
                  </w:divBdr>
                  <w:divsChild>
                    <w:div w:id="2049524516">
                      <w:marLeft w:val="0"/>
                      <w:marRight w:val="0"/>
                      <w:marTop w:val="0"/>
                      <w:marBottom w:val="0"/>
                      <w:divBdr>
                        <w:top w:val="none" w:sz="0" w:space="0" w:color="auto"/>
                        <w:left w:val="none" w:sz="0" w:space="0" w:color="auto"/>
                        <w:bottom w:val="none" w:sz="0" w:space="0" w:color="auto"/>
                        <w:right w:val="none" w:sz="0" w:space="0" w:color="auto"/>
                      </w:divBdr>
                      <w:divsChild>
                        <w:div w:id="1654405414">
                          <w:marLeft w:val="0"/>
                          <w:marRight w:val="0"/>
                          <w:marTop w:val="0"/>
                          <w:marBottom w:val="0"/>
                          <w:divBdr>
                            <w:top w:val="none" w:sz="0" w:space="0" w:color="auto"/>
                            <w:left w:val="none" w:sz="0" w:space="0" w:color="auto"/>
                            <w:bottom w:val="none" w:sz="0" w:space="0" w:color="auto"/>
                            <w:right w:val="none" w:sz="0" w:space="0" w:color="auto"/>
                          </w:divBdr>
                          <w:divsChild>
                            <w:div w:id="1042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731151">
      <w:bodyDiv w:val="1"/>
      <w:marLeft w:val="0"/>
      <w:marRight w:val="0"/>
      <w:marTop w:val="0"/>
      <w:marBottom w:val="0"/>
      <w:divBdr>
        <w:top w:val="none" w:sz="0" w:space="0" w:color="auto"/>
        <w:left w:val="none" w:sz="0" w:space="0" w:color="auto"/>
        <w:bottom w:val="none" w:sz="0" w:space="0" w:color="auto"/>
        <w:right w:val="none" w:sz="0" w:space="0" w:color="auto"/>
      </w:divBdr>
    </w:div>
    <w:div w:id="821774463">
      <w:marLeft w:val="0"/>
      <w:marRight w:val="0"/>
      <w:marTop w:val="0"/>
      <w:marBottom w:val="0"/>
      <w:divBdr>
        <w:top w:val="none" w:sz="0" w:space="0" w:color="auto"/>
        <w:left w:val="none" w:sz="0" w:space="0" w:color="auto"/>
        <w:bottom w:val="none" w:sz="0" w:space="0" w:color="auto"/>
        <w:right w:val="none" w:sz="0" w:space="0" w:color="auto"/>
      </w:divBdr>
      <w:divsChild>
        <w:div w:id="821774466">
          <w:marLeft w:val="0"/>
          <w:marRight w:val="0"/>
          <w:marTop w:val="0"/>
          <w:marBottom w:val="0"/>
          <w:divBdr>
            <w:top w:val="none" w:sz="0" w:space="0" w:color="auto"/>
            <w:left w:val="none" w:sz="0" w:space="0" w:color="auto"/>
            <w:bottom w:val="none" w:sz="0" w:space="0" w:color="auto"/>
            <w:right w:val="none" w:sz="0" w:space="0" w:color="auto"/>
          </w:divBdr>
          <w:divsChild>
            <w:div w:id="821774459">
              <w:marLeft w:val="0"/>
              <w:marRight w:val="0"/>
              <w:marTop w:val="0"/>
              <w:marBottom w:val="0"/>
              <w:divBdr>
                <w:top w:val="none" w:sz="0" w:space="0" w:color="auto"/>
                <w:left w:val="none" w:sz="0" w:space="0" w:color="auto"/>
                <w:bottom w:val="none" w:sz="0" w:space="0" w:color="auto"/>
                <w:right w:val="none" w:sz="0" w:space="0" w:color="auto"/>
              </w:divBdr>
              <w:divsChild>
                <w:div w:id="821774462">
                  <w:marLeft w:val="0"/>
                  <w:marRight w:val="0"/>
                  <w:marTop w:val="0"/>
                  <w:marBottom w:val="0"/>
                  <w:divBdr>
                    <w:top w:val="none" w:sz="0" w:space="0" w:color="auto"/>
                    <w:left w:val="none" w:sz="0" w:space="0" w:color="auto"/>
                    <w:bottom w:val="none" w:sz="0" w:space="0" w:color="auto"/>
                    <w:right w:val="none" w:sz="0" w:space="0" w:color="auto"/>
                  </w:divBdr>
                  <w:divsChild>
                    <w:div w:id="821774469">
                      <w:marLeft w:val="0"/>
                      <w:marRight w:val="0"/>
                      <w:marTop w:val="0"/>
                      <w:marBottom w:val="0"/>
                      <w:divBdr>
                        <w:top w:val="none" w:sz="0" w:space="0" w:color="auto"/>
                        <w:left w:val="none" w:sz="0" w:space="0" w:color="auto"/>
                        <w:bottom w:val="none" w:sz="0" w:space="0" w:color="auto"/>
                        <w:right w:val="none" w:sz="0" w:space="0" w:color="auto"/>
                      </w:divBdr>
                      <w:divsChild>
                        <w:div w:id="821774458">
                          <w:marLeft w:val="0"/>
                          <w:marRight w:val="0"/>
                          <w:marTop w:val="0"/>
                          <w:marBottom w:val="0"/>
                          <w:divBdr>
                            <w:top w:val="none" w:sz="0" w:space="0" w:color="auto"/>
                            <w:left w:val="none" w:sz="0" w:space="0" w:color="auto"/>
                            <w:bottom w:val="none" w:sz="0" w:space="0" w:color="auto"/>
                            <w:right w:val="none" w:sz="0" w:space="0" w:color="auto"/>
                          </w:divBdr>
                          <w:divsChild>
                            <w:div w:id="821774461">
                              <w:marLeft w:val="0"/>
                              <w:marRight w:val="0"/>
                              <w:marTop w:val="0"/>
                              <w:marBottom w:val="0"/>
                              <w:divBdr>
                                <w:top w:val="none" w:sz="0" w:space="0" w:color="auto"/>
                                <w:left w:val="none" w:sz="0" w:space="0" w:color="auto"/>
                                <w:bottom w:val="none" w:sz="0" w:space="0" w:color="auto"/>
                                <w:right w:val="none" w:sz="0" w:space="0" w:color="auto"/>
                              </w:divBdr>
                              <w:divsChild>
                                <w:div w:id="821774468">
                                  <w:marLeft w:val="0"/>
                                  <w:marRight w:val="0"/>
                                  <w:marTop w:val="0"/>
                                  <w:marBottom w:val="0"/>
                                  <w:divBdr>
                                    <w:top w:val="none" w:sz="0" w:space="0" w:color="auto"/>
                                    <w:left w:val="none" w:sz="0" w:space="0" w:color="auto"/>
                                    <w:bottom w:val="none" w:sz="0" w:space="0" w:color="auto"/>
                                    <w:right w:val="none" w:sz="0" w:space="0" w:color="auto"/>
                                  </w:divBdr>
                                  <w:divsChild>
                                    <w:div w:id="821774467">
                                      <w:marLeft w:val="0"/>
                                      <w:marRight w:val="0"/>
                                      <w:marTop w:val="225"/>
                                      <w:marBottom w:val="0"/>
                                      <w:divBdr>
                                        <w:top w:val="none" w:sz="0" w:space="0" w:color="auto"/>
                                        <w:left w:val="none" w:sz="0" w:space="0" w:color="auto"/>
                                        <w:bottom w:val="none" w:sz="0" w:space="0" w:color="auto"/>
                                        <w:right w:val="none" w:sz="0" w:space="0" w:color="auto"/>
                                      </w:divBdr>
                                      <w:divsChild>
                                        <w:div w:id="821774460">
                                          <w:marLeft w:val="0"/>
                                          <w:marRight w:val="0"/>
                                          <w:marTop w:val="0"/>
                                          <w:marBottom w:val="150"/>
                                          <w:divBdr>
                                            <w:top w:val="none" w:sz="0" w:space="0" w:color="auto"/>
                                            <w:left w:val="single" w:sz="6" w:space="0" w:color="F1F1F1"/>
                                            <w:bottom w:val="single" w:sz="6" w:space="0" w:color="F1F1F1"/>
                                            <w:right w:val="single" w:sz="6" w:space="0" w:color="F1F1F1"/>
                                          </w:divBdr>
                                          <w:divsChild>
                                            <w:div w:id="821774465">
                                              <w:marLeft w:val="0"/>
                                              <w:marRight w:val="0"/>
                                              <w:marTop w:val="450"/>
                                              <w:marBottom w:val="150"/>
                                              <w:divBdr>
                                                <w:top w:val="none" w:sz="0" w:space="0" w:color="auto"/>
                                                <w:left w:val="none" w:sz="0" w:space="0" w:color="auto"/>
                                                <w:bottom w:val="none" w:sz="0" w:space="0" w:color="auto"/>
                                                <w:right w:val="none" w:sz="0" w:space="0" w:color="auto"/>
                                              </w:divBdr>
                                              <w:divsChild>
                                                <w:div w:id="8217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465816">
      <w:bodyDiv w:val="1"/>
      <w:marLeft w:val="0"/>
      <w:marRight w:val="0"/>
      <w:marTop w:val="0"/>
      <w:marBottom w:val="0"/>
      <w:divBdr>
        <w:top w:val="none" w:sz="0" w:space="0" w:color="auto"/>
        <w:left w:val="none" w:sz="0" w:space="0" w:color="auto"/>
        <w:bottom w:val="none" w:sz="0" w:space="0" w:color="auto"/>
        <w:right w:val="none" w:sz="0" w:space="0" w:color="auto"/>
      </w:divBdr>
    </w:div>
    <w:div w:id="1188061853">
      <w:bodyDiv w:val="1"/>
      <w:marLeft w:val="0"/>
      <w:marRight w:val="0"/>
      <w:marTop w:val="0"/>
      <w:marBottom w:val="0"/>
      <w:divBdr>
        <w:top w:val="none" w:sz="0" w:space="0" w:color="auto"/>
        <w:left w:val="none" w:sz="0" w:space="0" w:color="auto"/>
        <w:bottom w:val="none" w:sz="0" w:space="0" w:color="auto"/>
        <w:right w:val="none" w:sz="0" w:space="0" w:color="auto"/>
      </w:divBdr>
    </w:div>
    <w:div w:id="1215387614">
      <w:bodyDiv w:val="1"/>
      <w:marLeft w:val="0"/>
      <w:marRight w:val="0"/>
      <w:marTop w:val="0"/>
      <w:marBottom w:val="0"/>
      <w:divBdr>
        <w:top w:val="none" w:sz="0" w:space="0" w:color="auto"/>
        <w:left w:val="none" w:sz="0" w:space="0" w:color="auto"/>
        <w:bottom w:val="none" w:sz="0" w:space="0" w:color="auto"/>
        <w:right w:val="none" w:sz="0" w:space="0" w:color="auto"/>
      </w:divBdr>
      <w:divsChild>
        <w:div w:id="2039701302">
          <w:marLeft w:val="0"/>
          <w:marRight w:val="0"/>
          <w:marTop w:val="0"/>
          <w:marBottom w:val="0"/>
          <w:divBdr>
            <w:top w:val="none" w:sz="0" w:space="0" w:color="auto"/>
            <w:left w:val="none" w:sz="0" w:space="0" w:color="auto"/>
            <w:bottom w:val="none" w:sz="0" w:space="0" w:color="auto"/>
            <w:right w:val="none" w:sz="0" w:space="0" w:color="auto"/>
          </w:divBdr>
          <w:divsChild>
            <w:div w:id="975179747">
              <w:marLeft w:val="0"/>
              <w:marRight w:val="0"/>
              <w:marTop w:val="0"/>
              <w:marBottom w:val="0"/>
              <w:divBdr>
                <w:top w:val="none" w:sz="0" w:space="0" w:color="auto"/>
                <w:left w:val="none" w:sz="0" w:space="0" w:color="auto"/>
                <w:bottom w:val="none" w:sz="0" w:space="0" w:color="auto"/>
                <w:right w:val="none" w:sz="0" w:space="0" w:color="auto"/>
              </w:divBdr>
              <w:divsChild>
                <w:div w:id="578175092">
                  <w:marLeft w:val="0"/>
                  <w:marRight w:val="0"/>
                  <w:marTop w:val="0"/>
                  <w:marBottom w:val="0"/>
                  <w:divBdr>
                    <w:top w:val="none" w:sz="0" w:space="0" w:color="auto"/>
                    <w:left w:val="none" w:sz="0" w:space="0" w:color="auto"/>
                    <w:bottom w:val="none" w:sz="0" w:space="0" w:color="auto"/>
                    <w:right w:val="none" w:sz="0" w:space="0" w:color="auto"/>
                  </w:divBdr>
                  <w:divsChild>
                    <w:div w:id="263419844">
                      <w:marLeft w:val="720"/>
                      <w:marRight w:val="0"/>
                      <w:marTop w:val="0"/>
                      <w:marBottom w:val="0"/>
                      <w:divBdr>
                        <w:top w:val="none" w:sz="0" w:space="0" w:color="auto"/>
                        <w:left w:val="none" w:sz="0" w:space="0" w:color="auto"/>
                        <w:bottom w:val="none" w:sz="0" w:space="0" w:color="auto"/>
                        <w:right w:val="none" w:sz="0" w:space="0" w:color="auto"/>
                      </w:divBdr>
                    </w:div>
                    <w:div w:id="322197844">
                      <w:marLeft w:val="0"/>
                      <w:marRight w:val="0"/>
                      <w:marTop w:val="0"/>
                      <w:marBottom w:val="0"/>
                      <w:divBdr>
                        <w:top w:val="none" w:sz="0" w:space="0" w:color="auto"/>
                        <w:left w:val="none" w:sz="0" w:space="0" w:color="auto"/>
                        <w:bottom w:val="none" w:sz="0" w:space="0" w:color="auto"/>
                        <w:right w:val="none" w:sz="0" w:space="0" w:color="auto"/>
                      </w:divBdr>
                    </w:div>
                    <w:div w:id="914363861">
                      <w:marLeft w:val="720"/>
                      <w:marRight w:val="0"/>
                      <w:marTop w:val="0"/>
                      <w:marBottom w:val="0"/>
                      <w:divBdr>
                        <w:top w:val="none" w:sz="0" w:space="0" w:color="auto"/>
                        <w:left w:val="none" w:sz="0" w:space="0" w:color="auto"/>
                        <w:bottom w:val="none" w:sz="0" w:space="0" w:color="auto"/>
                        <w:right w:val="none" w:sz="0" w:space="0" w:color="auto"/>
                      </w:divBdr>
                    </w:div>
                    <w:div w:id="1493720656">
                      <w:marLeft w:val="720"/>
                      <w:marRight w:val="0"/>
                      <w:marTop w:val="0"/>
                      <w:marBottom w:val="0"/>
                      <w:divBdr>
                        <w:top w:val="none" w:sz="0" w:space="0" w:color="auto"/>
                        <w:left w:val="none" w:sz="0" w:space="0" w:color="auto"/>
                        <w:bottom w:val="none" w:sz="0" w:space="0" w:color="auto"/>
                        <w:right w:val="none" w:sz="0" w:space="0" w:color="auto"/>
                      </w:divBdr>
                    </w:div>
                    <w:div w:id="20789415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77684">
      <w:bodyDiv w:val="1"/>
      <w:marLeft w:val="0"/>
      <w:marRight w:val="0"/>
      <w:marTop w:val="0"/>
      <w:marBottom w:val="0"/>
      <w:divBdr>
        <w:top w:val="none" w:sz="0" w:space="0" w:color="auto"/>
        <w:left w:val="none" w:sz="0" w:space="0" w:color="auto"/>
        <w:bottom w:val="none" w:sz="0" w:space="0" w:color="auto"/>
        <w:right w:val="none" w:sz="0" w:space="0" w:color="auto"/>
      </w:divBdr>
      <w:divsChild>
        <w:div w:id="1210873740">
          <w:marLeft w:val="0"/>
          <w:marRight w:val="0"/>
          <w:marTop w:val="0"/>
          <w:marBottom w:val="0"/>
          <w:divBdr>
            <w:top w:val="none" w:sz="0" w:space="0" w:color="auto"/>
            <w:left w:val="none" w:sz="0" w:space="0" w:color="auto"/>
            <w:bottom w:val="none" w:sz="0" w:space="0" w:color="auto"/>
            <w:right w:val="none" w:sz="0" w:space="0" w:color="auto"/>
          </w:divBdr>
          <w:divsChild>
            <w:div w:id="2090231307">
              <w:marLeft w:val="0"/>
              <w:marRight w:val="0"/>
              <w:marTop w:val="0"/>
              <w:marBottom w:val="0"/>
              <w:divBdr>
                <w:top w:val="none" w:sz="0" w:space="0" w:color="auto"/>
                <w:left w:val="none" w:sz="0" w:space="0" w:color="auto"/>
                <w:bottom w:val="none" w:sz="0" w:space="0" w:color="auto"/>
                <w:right w:val="none" w:sz="0" w:space="0" w:color="auto"/>
              </w:divBdr>
              <w:divsChild>
                <w:div w:id="1709715346">
                  <w:marLeft w:val="0"/>
                  <w:marRight w:val="0"/>
                  <w:marTop w:val="0"/>
                  <w:marBottom w:val="0"/>
                  <w:divBdr>
                    <w:top w:val="none" w:sz="0" w:space="0" w:color="auto"/>
                    <w:left w:val="none" w:sz="0" w:space="0" w:color="auto"/>
                    <w:bottom w:val="none" w:sz="0" w:space="0" w:color="auto"/>
                    <w:right w:val="none" w:sz="0" w:space="0" w:color="auto"/>
                  </w:divBdr>
                  <w:divsChild>
                    <w:div w:id="714424607">
                      <w:marLeft w:val="0"/>
                      <w:marRight w:val="0"/>
                      <w:marTop w:val="0"/>
                      <w:marBottom w:val="0"/>
                      <w:divBdr>
                        <w:top w:val="none" w:sz="0" w:space="0" w:color="auto"/>
                        <w:left w:val="none" w:sz="0" w:space="0" w:color="auto"/>
                        <w:bottom w:val="none" w:sz="0" w:space="0" w:color="auto"/>
                        <w:right w:val="none" w:sz="0" w:space="0" w:color="auto"/>
                      </w:divBdr>
                      <w:divsChild>
                        <w:div w:id="1879968239">
                          <w:marLeft w:val="0"/>
                          <w:marRight w:val="0"/>
                          <w:marTop w:val="0"/>
                          <w:marBottom w:val="0"/>
                          <w:divBdr>
                            <w:top w:val="none" w:sz="0" w:space="0" w:color="auto"/>
                            <w:left w:val="none" w:sz="0" w:space="0" w:color="auto"/>
                            <w:bottom w:val="none" w:sz="0" w:space="0" w:color="auto"/>
                            <w:right w:val="none" w:sz="0" w:space="0" w:color="auto"/>
                          </w:divBdr>
                          <w:divsChild>
                            <w:div w:id="1432311322">
                              <w:marLeft w:val="0"/>
                              <w:marRight w:val="0"/>
                              <w:marTop w:val="0"/>
                              <w:marBottom w:val="0"/>
                              <w:divBdr>
                                <w:top w:val="none" w:sz="0" w:space="0" w:color="auto"/>
                                <w:left w:val="none" w:sz="0" w:space="0" w:color="auto"/>
                                <w:bottom w:val="none" w:sz="0" w:space="0" w:color="auto"/>
                                <w:right w:val="none" w:sz="0" w:space="0" w:color="auto"/>
                              </w:divBdr>
                              <w:divsChild>
                                <w:div w:id="20593343">
                                  <w:marLeft w:val="720"/>
                                  <w:marRight w:val="0"/>
                                  <w:marTop w:val="0"/>
                                  <w:marBottom w:val="0"/>
                                  <w:divBdr>
                                    <w:top w:val="none" w:sz="0" w:space="0" w:color="auto"/>
                                    <w:left w:val="none" w:sz="0" w:space="0" w:color="auto"/>
                                    <w:bottom w:val="none" w:sz="0" w:space="0" w:color="auto"/>
                                    <w:right w:val="none" w:sz="0" w:space="0" w:color="auto"/>
                                  </w:divBdr>
                                </w:div>
                              </w:divsChild>
                            </w:div>
                            <w:div w:id="459033241">
                              <w:marLeft w:val="0"/>
                              <w:marRight w:val="0"/>
                              <w:marTop w:val="0"/>
                              <w:marBottom w:val="0"/>
                              <w:divBdr>
                                <w:top w:val="none" w:sz="0" w:space="0" w:color="auto"/>
                                <w:left w:val="none" w:sz="0" w:space="0" w:color="auto"/>
                                <w:bottom w:val="none" w:sz="0" w:space="0" w:color="auto"/>
                                <w:right w:val="none" w:sz="0" w:space="0" w:color="auto"/>
                              </w:divBdr>
                              <w:divsChild>
                                <w:div w:id="953514961">
                                  <w:marLeft w:val="720"/>
                                  <w:marRight w:val="0"/>
                                  <w:marTop w:val="0"/>
                                  <w:marBottom w:val="0"/>
                                  <w:divBdr>
                                    <w:top w:val="none" w:sz="0" w:space="0" w:color="auto"/>
                                    <w:left w:val="none" w:sz="0" w:space="0" w:color="auto"/>
                                    <w:bottom w:val="none" w:sz="0" w:space="0" w:color="auto"/>
                                    <w:right w:val="none" w:sz="0" w:space="0" w:color="auto"/>
                                  </w:divBdr>
                                </w:div>
                              </w:divsChild>
                            </w:div>
                            <w:div w:id="1582328521">
                              <w:marLeft w:val="0"/>
                              <w:marRight w:val="0"/>
                              <w:marTop w:val="0"/>
                              <w:marBottom w:val="0"/>
                              <w:divBdr>
                                <w:top w:val="none" w:sz="0" w:space="0" w:color="auto"/>
                                <w:left w:val="none" w:sz="0" w:space="0" w:color="auto"/>
                                <w:bottom w:val="none" w:sz="0" w:space="0" w:color="auto"/>
                                <w:right w:val="none" w:sz="0" w:space="0" w:color="auto"/>
                              </w:divBdr>
                              <w:divsChild>
                                <w:div w:id="1808274933">
                                  <w:marLeft w:val="720"/>
                                  <w:marRight w:val="0"/>
                                  <w:marTop w:val="0"/>
                                  <w:marBottom w:val="0"/>
                                  <w:divBdr>
                                    <w:top w:val="none" w:sz="0" w:space="0" w:color="auto"/>
                                    <w:left w:val="none" w:sz="0" w:space="0" w:color="auto"/>
                                    <w:bottom w:val="none" w:sz="0" w:space="0" w:color="auto"/>
                                    <w:right w:val="none" w:sz="0" w:space="0" w:color="auto"/>
                                  </w:divBdr>
                                </w:div>
                              </w:divsChild>
                            </w:div>
                            <w:div w:id="1290471864">
                              <w:marLeft w:val="0"/>
                              <w:marRight w:val="0"/>
                              <w:marTop w:val="0"/>
                              <w:marBottom w:val="0"/>
                              <w:divBdr>
                                <w:top w:val="none" w:sz="0" w:space="0" w:color="auto"/>
                                <w:left w:val="none" w:sz="0" w:space="0" w:color="auto"/>
                                <w:bottom w:val="none" w:sz="0" w:space="0" w:color="auto"/>
                                <w:right w:val="none" w:sz="0" w:space="0" w:color="auto"/>
                              </w:divBdr>
                              <w:divsChild>
                                <w:div w:id="10967094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7063">
      <w:bodyDiv w:val="1"/>
      <w:marLeft w:val="0"/>
      <w:marRight w:val="0"/>
      <w:marTop w:val="0"/>
      <w:marBottom w:val="0"/>
      <w:divBdr>
        <w:top w:val="none" w:sz="0" w:space="0" w:color="auto"/>
        <w:left w:val="none" w:sz="0" w:space="0" w:color="auto"/>
        <w:bottom w:val="none" w:sz="0" w:space="0" w:color="auto"/>
        <w:right w:val="none" w:sz="0" w:space="0" w:color="auto"/>
      </w:divBdr>
      <w:divsChild>
        <w:div w:id="1370258833">
          <w:marLeft w:val="0"/>
          <w:marRight w:val="0"/>
          <w:marTop w:val="0"/>
          <w:marBottom w:val="0"/>
          <w:divBdr>
            <w:top w:val="none" w:sz="0" w:space="0" w:color="auto"/>
            <w:left w:val="none" w:sz="0" w:space="0" w:color="auto"/>
            <w:bottom w:val="none" w:sz="0" w:space="0" w:color="auto"/>
            <w:right w:val="none" w:sz="0" w:space="0" w:color="auto"/>
          </w:divBdr>
          <w:divsChild>
            <w:div w:id="1389190273">
              <w:marLeft w:val="0"/>
              <w:marRight w:val="0"/>
              <w:marTop w:val="0"/>
              <w:marBottom w:val="0"/>
              <w:divBdr>
                <w:top w:val="none" w:sz="0" w:space="0" w:color="auto"/>
                <w:left w:val="none" w:sz="0" w:space="0" w:color="auto"/>
                <w:bottom w:val="none" w:sz="0" w:space="0" w:color="auto"/>
                <w:right w:val="none" w:sz="0" w:space="0" w:color="auto"/>
              </w:divBdr>
              <w:divsChild>
                <w:div w:id="259608730">
                  <w:marLeft w:val="0"/>
                  <w:marRight w:val="0"/>
                  <w:marTop w:val="0"/>
                  <w:marBottom w:val="0"/>
                  <w:divBdr>
                    <w:top w:val="none" w:sz="0" w:space="0" w:color="auto"/>
                    <w:left w:val="none" w:sz="0" w:space="0" w:color="auto"/>
                    <w:bottom w:val="none" w:sz="0" w:space="0" w:color="auto"/>
                    <w:right w:val="none" w:sz="0" w:space="0" w:color="auto"/>
                  </w:divBdr>
                  <w:divsChild>
                    <w:div w:id="944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3048">
      <w:bodyDiv w:val="1"/>
      <w:marLeft w:val="0"/>
      <w:marRight w:val="0"/>
      <w:marTop w:val="0"/>
      <w:marBottom w:val="0"/>
      <w:divBdr>
        <w:top w:val="none" w:sz="0" w:space="0" w:color="auto"/>
        <w:left w:val="none" w:sz="0" w:space="0" w:color="auto"/>
        <w:bottom w:val="none" w:sz="0" w:space="0" w:color="auto"/>
        <w:right w:val="none" w:sz="0" w:space="0" w:color="auto"/>
      </w:divBdr>
      <w:divsChild>
        <w:div w:id="773473647">
          <w:marLeft w:val="0"/>
          <w:marRight w:val="0"/>
          <w:marTop w:val="0"/>
          <w:marBottom w:val="0"/>
          <w:divBdr>
            <w:top w:val="none" w:sz="0" w:space="0" w:color="auto"/>
            <w:left w:val="none" w:sz="0" w:space="0" w:color="auto"/>
            <w:bottom w:val="none" w:sz="0" w:space="0" w:color="auto"/>
            <w:right w:val="none" w:sz="0" w:space="0" w:color="auto"/>
          </w:divBdr>
          <w:divsChild>
            <w:div w:id="561867581">
              <w:marLeft w:val="0"/>
              <w:marRight w:val="0"/>
              <w:marTop w:val="0"/>
              <w:marBottom w:val="0"/>
              <w:divBdr>
                <w:top w:val="none" w:sz="0" w:space="0" w:color="auto"/>
                <w:left w:val="none" w:sz="0" w:space="0" w:color="auto"/>
                <w:bottom w:val="none" w:sz="0" w:space="0" w:color="auto"/>
                <w:right w:val="none" w:sz="0" w:space="0" w:color="auto"/>
              </w:divBdr>
              <w:divsChild>
                <w:div w:id="1891458552">
                  <w:marLeft w:val="0"/>
                  <w:marRight w:val="0"/>
                  <w:marTop w:val="0"/>
                  <w:marBottom w:val="0"/>
                  <w:divBdr>
                    <w:top w:val="none" w:sz="0" w:space="0" w:color="auto"/>
                    <w:left w:val="none" w:sz="0" w:space="0" w:color="auto"/>
                    <w:bottom w:val="none" w:sz="0" w:space="0" w:color="auto"/>
                    <w:right w:val="none" w:sz="0" w:space="0" w:color="auto"/>
                  </w:divBdr>
                  <w:divsChild>
                    <w:div w:id="1606228573">
                      <w:marLeft w:val="0"/>
                      <w:marRight w:val="0"/>
                      <w:marTop w:val="0"/>
                      <w:marBottom w:val="0"/>
                      <w:divBdr>
                        <w:top w:val="none" w:sz="0" w:space="0" w:color="auto"/>
                        <w:left w:val="none" w:sz="0" w:space="0" w:color="auto"/>
                        <w:bottom w:val="none" w:sz="0" w:space="0" w:color="auto"/>
                        <w:right w:val="none" w:sz="0" w:space="0" w:color="auto"/>
                      </w:divBdr>
                      <w:divsChild>
                        <w:div w:id="129826905">
                          <w:marLeft w:val="0"/>
                          <w:marRight w:val="0"/>
                          <w:marTop w:val="0"/>
                          <w:marBottom w:val="0"/>
                          <w:divBdr>
                            <w:top w:val="none" w:sz="0" w:space="0" w:color="auto"/>
                            <w:left w:val="none" w:sz="0" w:space="0" w:color="auto"/>
                            <w:bottom w:val="none" w:sz="0" w:space="0" w:color="auto"/>
                            <w:right w:val="none" w:sz="0" w:space="0" w:color="auto"/>
                          </w:divBdr>
                          <w:divsChild>
                            <w:div w:id="41760600">
                              <w:marLeft w:val="0"/>
                              <w:marRight w:val="0"/>
                              <w:marTop w:val="0"/>
                              <w:marBottom w:val="0"/>
                              <w:divBdr>
                                <w:top w:val="none" w:sz="0" w:space="0" w:color="auto"/>
                                <w:left w:val="none" w:sz="0" w:space="0" w:color="auto"/>
                                <w:bottom w:val="none" w:sz="0" w:space="0" w:color="auto"/>
                                <w:right w:val="none" w:sz="0" w:space="0" w:color="auto"/>
                              </w:divBdr>
                              <w:divsChild>
                                <w:div w:id="579102354">
                                  <w:marLeft w:val="720"/>
                                  <w:marRight w:val="0"/>
                                  <w:marTop w:val="0"/>
                                  <w:marBottom w:val="0"/>
                                  <w:divBdr>
                                    <w:top w:val="none" w:sz="0" w:space="0" w:color="auto"/>
                                    <w:left w:val="none" w:sz="0" w:space="0" w:color="auto"/>
                                    <w:bottom w:val="none" w:sz="0" w:space="0" w:color="auto"/>
                                    <w:right w:val="none" w:sz="0" w:space="0" w:color="auto"/>
                                  </w:divBdr>
                                </w:div>
                              </w:divsChild>
                            </w:div>
                            <w:div w:id="781265914">
                              <w:marLeft w:val="0"/>
                              <w:marRight w:val="0"/>
                              <w:marTop w:val="0"/>
                              <w:marBottom w:val="0"/>
                              <w:divBdr>
                                <w:top w:val="none" w:sz="0" w:space="0" w:color="auto"/>
                                <w:left w:val="none" w:sz="0" w:space="0" w:color="auto"/>
                                <w:bottom w:val="none" w:sz="0" w:space="0" w:color="auto"/>
                                <w:right w:val="none" w:sz="0" w:space="0" w:color="auto"/>
                              </w:divBdr>
                              <w:divsChild>
                                <w:div w:id="1271471207">
                                  <w:marLeft w:val="720"/>
                                  <w:marRight w:val="0"/>
                                  <w:marTop w:val="0"/>
                                  <w:marBottom w:val="0"/>
                                  <w:divBdr>
                                    <w:top w:val="none" w:sz="0" w:space="0" w:color="auto"/>
                                    <w:left w:val="none" w:sz="0" w:space="0" w:color="auto"/>
                                    <w:bottom w:val="none" w:sz="0" w:space="0" w:color="auto"/>
                                    <w:right w:val="none" w:sz="0" w:space="0" w:color="auto"/>
                                  </w:divBdr>
                                </w:div>
                              </w:divsChild>
                            </w:div>
                            <w:div w:id="330525321">
                              <w:marLeft w:val="0"/>
                              <w:marRight w:val="0"/>
                              <w:marTop w:val="0"/>
                              <w:marBottom w:val="0"/>
                              <w:divBdr>
                                <w:top w:val="none" w:sz="0" w:space="0" w:color="auto"/>
                                <w:left w:val="none" w:sz="0" w:space="0" w:color="auto"/>
                                <w:bottom w:val="none" w:sz="0" w:space="0" w:color="auto"/>
                                <w:right w:val="none" w:sz="0" w:space="0" w:color="auto"/>
                              </w:divBdr>
                              <w:divsChild>
                                <w:div w:id="804084706">
                                  <w:marLeft w:val="720"/>
                                  <w:marRight w:val="0"/>
                                  <w:marTop w:val="0"/>
                                  <w:marBottom w:val="0"/>
                                  <w:divBdr>
                                    <w:top w:val="none" w:sz="0" w:space="0" w:color="auto"/>
                                    <w:left w:val="none" w:sz="0" w:space="0" w:color="auto"/>
                                    <w:bottom w:val="none" w:sz="0" w:space="0" w:color="auto"/>
                                    <w:right w:val="none" w:sz="0" w:space="0" w:color="auto"/>
                                  </w:divBdr>
                                </w:div>
                              </w:divsChild>
                            </w:div>
                            <w:div w:id="1232815556">
                              <w:marLeft w:val="0"/>
                              <w:marRight w:val="0"/>
                              <w:marTop w:val="0"/>
                              <w:marBottom w:val="0"/>
                              <w:divBdr>
                                <w:top w:val="none" w:sz="0" w:space="0" w:color="auto"/>
                                <w:left w:val="none" w:sz="0" w:space="0" w:color="auto"/>
                                <w:bottom w:val="none" w:sz="0" w:space="0" w:color="auto"/>
                                <w:right w:val="none" w:sz="0" w:space="0" w:color="auto"/>
                              </w:divBdr>
                              <w:divsChild>
                                <w:div w:id="7659284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808376">
      <w:bodyDiv w:val="1"/>
      <w:marLeft w:val="0"/>
      <w:marRight w:val="0"/>
      <w:marTop w:val="0"/>
      <w:marBottom w:val="0"/>
      <w:divBdr>
        <w:top w:val="none" w:sz="0" w:space="0" w:color="auto"/>
        <w:left w:val="none" w:sz="0" w:space="0" w:color="auto"/>
        <w:bottom w:val="none" w:sz="0" w:space="0" w:color="auto"/>
        <w:right w:val="none" w:sz="0" w:space="0" w:color="auto"/>
      </w:divBdr>
    </w:div>
    <w:div w:id="1679697038">
      <w:bodyDiv w:val="1"/>
      <w:marLeft w:val="0"/>
      <w:marRight w:val="0"/>
      <w:marTop w:val="0"/>
      <w:marBottom w:val="0"/>
      <w:divBdr>
        <w:top w:val="none" w:sz="0" w:space="0" w:color="auto"/>
        <w:left w:val="none" w:sz="0" w:space="0" w:color="auto"/>
        <w:bottom w:val="none" w:sz="0" w:space="0" w:color="auto"/>
        <w:right w:val="none" w:sz="0" w:space="0" w:color="auto"/>
      </w:divBdr>
    </w:div>
    <w:div w:id="1800757081">
      <w:bodyDiv w:val="1"/>
      <w:marLeft w:val="0"/>
      <w:marRight w:val="0"/>
      <w:marTop w:val="0"/>
      <w:marBottom w:val="0"/>
      <w:divBdr>
        <w:top w:val="none" w:sz="0" w:space="0" w:color="auto"/>
        <w:left w:val="none" w:sz="0" w:space="0" w:color="auto"/>
        <w:bottom w:val="none" w:sz="0" w:space="0" w:color="auto"/>
        <w:right w:val="none" w:sz="0" w:space="0" w:color="auto"/>
      </w:divBdr>
      <w:divsChild>
        <w:div w:id="998843891">
          <w:marLeft w:val="0"/>
          <w:marRight w:val="0"/>
          <w:marTop w:val="0"/>
          <w:marBottom w:val="0"/>
          <w:divBdr>
            <w:top w:val="none" w:sz="0" w:space="0" w:color="auto"/>
            <w:left w:val="none" w:sz="0" w:space="0" w:color="auto"/>
            <w:bottom w:val="none" w:sz="0" w:space="0" w:color="auto"/>
            <w:right w:val="none" w:sz="0" w:space="0" w:color="auto"/>
          </w:divBdr>
          <w:divsChild>
            <w:div w:id="596865247">
              <w:marLeft w:val="0"/>
              <w:marRight w:val="0"/>
              <w:marTop w:val="0"/>
              <w:marBottom w:val="0"/>
              <w:divBdr>
                <w:top w:val="none" w:sz="0" w:space="0" w:color="auto"/>
                <w:left w:val="none" w:sz="0" w:space="0" w:color="auto"/>
                <w:bottom w:val="none" w:sz="0" w:space="0" w:color="auto"/>
                <w:right w:val="none" w:sz="0" w:space="0" w:color="auto"/>
              </w:divBdr>
              <w:divsChild>
                <w:div w:id="1288393978">
                  <w:marLeft w:val="0"/>
                  <w:marRight w:val="0"/>
                  <w:marTop w:val="0"/>
                  <w:marBottom w:val="0"/>
                  <w:divBdr>
                    <w:top w:val="none" w:sz="0" w:space="0" w:color="auto"/>
                    <w:left w:val="none" w:sz="0" w:space="0" w:color="auto"/>
                    <w:bottom w:val="none" w:sz="0" w:space="0" w:color="auto"/>
                    <w:right w:val="none" w:sz="0" w:space="0" w:color="auto"/>
                  </w:divBdr>
                  <w:divsChild>
                    <w:div w:id="253906126">
                      <w:marLeft w:val="0"/>
                      <w:marRight w:val="0"/>
                      <w:marTop w:val="0"/>
                      <w:marBottom w:val="0"/>
                      <w:divBdr>
                        <w:top w:val="none" w:sz="0" w:space="0" w:color="auto"/>
                        <w:left w:val="none" w:sz="0" w:space="0" w:color="auto"/>
                        <w:bottom w:val="none" w:sz="0" w:space="0" w:color="auto"/>
                        <w:right w:val="none" w:sz="0" w:space="0" w:color="auto"/>
                      </w:divBdr>
                    </w:div>
                    <w:div w:id="322587818">
                      <w:marLeft w:val="720"/>
                      <w:marRight w:val="0"/>
                      <w:marTop w:val="0"/>
                      <w:marBottom w:val="0"/>
                      <w:divBdr>
                        <w:top w:val="none" w:sz="0" w:space="0" w:color="auto"/>
                        <w:left w:val="none" w:sz="0" w:space="0" w:color="auto"/>
                        <w:bottom w:val="none" w:sz="0" w:space="0" w:color="auto"/>
                        <w:right w:val="none" w:sz="0" w:space="0" w:color="auto"/>
                      </w:divBdr>
                    </w:div>
                    <w:div w:id="414909230">
                      <w:marLeft w:val="0"/>
                      <w:marRight w:val="0"/>
                      <w:marTop w:val="0"/>
                      <w:marBottom w:val="0"/>
                      <w:divBdr>
                        <w:top w:val="none" w:sz="0" w:space="0" w:color="auto"/>
                        <w:left w:val="none" w:sz="0" w:space="0" w:color="auto"/>
                        <w:bottom w:val="none" w:sz="0" w:space="0" w:color="auto"/>
                        <w:right w:val="none" w:sz="0" w:space="0" w:color="auto"/>
                      </w:divBdr>
                    </w:div>
                    <w:div w:id="566065506">
                      <w:marLeft w:val="720"/>
                      <w:marRight w:val="0"/>
                      <w:marTop w:val="0"/>
                      <w:marBottom w:val="0"/>
                      <w:divBdr>
                        <w:top w:val="none" w:sz="0" w:space="0" w:color="auto"/>
                        <w:left w:val="none" w:sz="0" w:space="0" w:color="auto"/>
                        <w:bottom w:val="none" w:sz="0" w:space="0" w:color="auto"/>
                        <w:right w:val="none" w:sz="0" w:space="0" w:color="auto"/>
                      </w:divBdr>
                    </w:div>
                    <w:div w:id="846670424">
                      <w:marLeft w:val="720"/>
                      <w:marRight w:val="0"/>
                      <w:marTop w:val="0"/>
                      <w:marBottom w:val="0"/>
                      <w:divBdr>
                        <w:top w:val="none" w:sz="0" w:space="0" w:color="auto"/>
                        <w:left w:val="none" w:sz="0" w:space="0" w:color="auto"/>
                        <w:bottom w:val="none" w:sz="0" w:space="0" w:color="auto"/>
                        <w:right w:val="none" w:sz="0" w:space="0" w:color="auto"/>
                      </w:divBdr>
                    </w:div>
                    <w:div w:id="1691636619">
                      <w:marLeft w:val="0"/>
                      <w:marRight w:val="0"/>
                      <w:marTop w:val="0"/>
                      <w:marBottom w:val="0"/>
                      <w:divBdr>
                        <w:top w:val="none" w:sz="0" w:space="0" w:color="auto"/>
                        <w:left w:val="none" w:sz="0" w:space="0" w:color="auto"/>
                        <w:bottom w:val="none" w:sz="0" w:space="0" w:color="auto"/>
                        <w:right w:val="none" w:sz="0" w:space="0" w:color="auto"/>
                      </w:divBdr>
                    </w:div>
                    <w:div w:id="20079755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6770">
      <w:bodyDiv w:val="1"/>
      <w:marLeft w:val="0"/>
      <w:marRight w:val="0"/>
      <w:marTop w:val="0"/>
      <w:marBottom w:val="0"/>
      <w:divBdr>
        <w:top w:val="none" w:sz="0" w:space="0" w:color="auto"/>
        <w:left w:val="none" w:sz="0" w:space="0" w:color="auto"/>
        <w:bottom w:val="none" w:sz="0" w:space="0" w:color="auto"/>
        <w:right w:val="none" w:sz="0" w:space="0" w:color="auto"/>
      </w:divBdr>
      <w:divsChild>
        <w:div w:id="1799371973">
          <w:marLeft w:val="0"/>
          <w:marRight w:val="0"/>
          <w:marTop w:val="0"/>
          <w:marBottom w:val="0"/>
          <w:divBdr>
            <w:top w:val="none" w:sz="0" w:space="0" w:color="auto"/>
            <w:left w:val="none" w:sz="0" w:space="0" w:color="auto"/>
            <w:bottom w:val="none" w:sz="0" w:space="0" w:color="auto"/>
            <w:right w:val="none" w:sz="0" w:space="0" w:color="auto"/>
          </w:divBdr>
          <w:divsChild>
            <w:div w:id="1546025381">
              <w:marLeft w:val="3030"/>
              <w:marRight w:val="225"/>
              <w:marTop w:val="0"/>
              <w:marBottom w:val="300"/>
              <w:divBdr>
                <w:top w:val="none" w:sz="0" w:space="0" w:color="auto"/>
                <w:left w:val="none" w:sz="0" w:space="0" w:color="auto"/>
                <w:bottom w:val="none" w:sz="0" w:space="0" w:color="auto"/>
                <w:right w:val="none" w:sz="0" w:space="0" w:color="auto"/>
              </w:divBdr>
              <w:divsChild>
                <w:div w:id="1620381432">
                  <w:marLeft w:val="0"/>
                  <w:marRight w:val="0"/>
                  <w:marTop w:val="0"/>
                  <w:marBottom w:val="0"/>
                  <w:divBdr>
                    <w:top w:val="none" w:sz="0" w:space="0" w:color="auto"/>
                    <w:left w:val="single" w:sz="6" w:space="0" w:color="000000"/>
                    <w:bottom w:val="single" w:sz="6" w:space="0" w:color="000000"/>
                    <w:right w:val="single" w:sz="6" w:space="0" w:color="000000"/>
                  </w:divBdr>
                  <w:divsChild>
                    <w:div w:id="2038584188">
                      <w:marLeft w:val="0"/>
                      <w:marRight w:val="0"/>
                      <w:marTop w:val="0"/>
                      <w:marBottom w:val="300"/>
                      <w:divBdr>
                        <w:top w:val="none" w:sz="0" w:space="0" w:color="auto"/>
                        <w:left w:val="none" w:sz="0" w:space="0" w:color="auto"/>
                        <w:bottom w:val="none" w:sz="0" w:space="0" w:color="auto"/>
                        <w:right w:val="none" w:sz="0" w:space="0" w:color="auto"/>
                      </w:divBdr>
                      <w:divsChild>
                        <w:div w:id="1306473582">
                          <w:marLeft w:val="0"/>
                          <w:marRight w:val="0"/>
                          <w:marTop w:val="0"/>
                          <w:marBottom w:val="0"/>
                          <w:divBdr>
                            <w:top w:val="none" w:sz="0" w:space="0" w:color="auto"/>
                            <w:left w:val="none" w:sz="0" w:space="0" w:color="auto"/>
                            <w:bottom w:val="none" w:sz="0" w:space="0" w:color="auto"/>
                            <w:right w:val="none" w:sz="0" w:space="0" w:color="auto"/>
                          </w:divBdr>
                          <w:divsChild>
                            <w:div w:id="243760165">
                              <w:marLeft w:val="0"/>
                              <w:marRight w:val="0"/>
                              <w:marTop w:val="0"/>
                              <w:marBottom w:val="0"/>
                              <w:divBdr>
                                <w:top w:val="none" w:sz="0" w:space="0" w:color="auto"/>
                                <w:left w:val="none" w:sz="0" w:space="0" w:color="auto"/>
                                <w:bottom w:val="none" w:sz="0" w:space="0" w:color="auto"/>
                                <w:right w:val="none" w:sz="0" w:space="0" w:color="auto"/>
                              </w:divBdr>
                              <w:divsChild>
                                <w:div w:id="1859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solski.pl" TargetMode="External"/><Relationship Id="rId13" Type="http://schemas.openxmlformats.org/officeDocument/2006/relationships/hyperlink" Target="http://www.bip.powiat-nowosolski.pl" TargetMode="Externa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nowosolski.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http://www.bip.powiat-nowosolski.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bip.powiat-nowosolski.pl" TargetMode="External"/><Relationship Id="rId14" Type="http://schemas.openxmlformats.org/officeDocument/2006/relationships/hyperlink" Target="http://lex.online.wolterskluwer.pl/WKPLOnline/index.rp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A404-AAB0-4E8B-8DC2-DFF76BF0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3833</TotalTime>
  <Pages>51</Pages>
  <Words>15801</Words>
  <Characters>104940</Characters>
  <Application>Microsoft Office Word</Application>
  <DocSecurity>0</DocSecurity>
  <Lines>874</Lines>
  <Paragraphs>240</Paragraphs>
  <ScaleCrop>false</ScaleCrop>
  <HeadingPairs>
    <vt:vector size="2" baseType="variant">
      <vt:variant>
        <vt:lpstr>Tytuł</vt:lpstr>
      </vt:variant>
      <vt:variant>
        <vt:i4>1</vt:i4>
      </vt:variant>
    </vt:vector>
  </HeadingPairs>
  <TitlesOfParts>
    <vt:vector size="1" baseType="lpstr">
      <vt:lpstr>SPECYFIKACJA  ISTOTNYCH  </vt:lpstr>
    </vt:vector>
  </TitlesOfParts>
  <Company/>
  <LinksUpToDate>false</LinksUpToDate>
  <CharactersWithSpaces>120501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dc:title>
  <dc:subject/>
  <dc:creator>Your User Name</dc:creator>
  <cp:keywords/>
  <dc:description/>
  <cp:lastModifiedBy>Your User Name</cp:lastModifiedBy>
  <cp:revision>245</cp:revision>
  <cp:lastPrinted>2014-07-17T06:38:00Z</cp:lastPrinted>
  <dcterms:created xsi:type="dcterms:W3CDTF">2014-03-11T09:52:00Z</dcterms:created>
  <dcterms:modified xsi:type="dcterms:W3CDTF">2014-07-17T06:41:00Z</dcterms:modified>
</cp:coreProperties>
</file>