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3807"/>
        <w:gridCol w:w="4982"/>
        <w:gridCol w:w="283"/>
      </w:tblGrid>
      <w:tr w:rsidR="00491599" w14:paraId="08D1015A" w14:textId="77777777" w:rsidTr="00A557A3">
        <w:trPr>
          <w:trHeight w:val="550"/>
        </w:trPr>
        <w:tc>
          <w:tcPr>
            <w:tcW w:w="10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5F14E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14:paraId="06B27F79" w14:textId="77777777" w:rsidR="00491599" w:rsidRDefault="00491599" w:rsidP="00512C06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491599" w14:paraId="2907E73B" w14:textId="77777777" w:rsidTr="00A557A3">
        <w:trPr>
          <w:trHeight w:val="200"/>
        </w:trPr>
        <w:tc>
          <w:tcPr>
            <w:tcW w:w="18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2D9C9B" w14:textId="77777777" w:rsidR="00491599" w:rsidRPr="004400A4" w:rsidRDefault="00491599" w:rsidP="00512C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DC804" w14:textId="77777777" w:rsidR="00491599" w:rsidRPr="004400A4" w:rsidRDefault="00491599" w:rsidP="0051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4F15E6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71DA9799" w14:textId="77777777" w:rsidTr="00A557A3">
        <w:trPr>
          <w:cantSplit/>
          <w:trHeight w:val="237"/>
        </w:trPr>
        <w:tc>
          <w:tcPr>
            <w:tcW w:w="1881" w:type="dxa"/>
            <w:vMerge w:val="restart"/>
            <w:shd w:val="clear" w:color="auto" w:fill="FFFFFF"/>
            <w:vAlign w:val="center"/>
          </w:tcPr>
          <w:p w14:paraId="2F3E91A2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4D76D04B" wp14:editId="265F5CFD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-814705</wp:posOffset>
                  </wp:positionV>
                  <wp:extent cx="63119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861" y="21319"/>
                      <wp:lineTo x="20861" y="0"/>
                      <wp:lineTo x="0" y="0"/>
                    </wp:wrapPolygon>
                  </wp:wrapTight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07" w:type="dxa"/>
            <w:shd w:val="clear" w:color="auto" w:fill="FFFFFF"/>
            <w:vAlign w:val="center"/>
          </w:tcPr>
          <w:p w14:paraId="0E65CD78" w14:textId="77777777" w:rsidR="00491599" w:rsidRDefault="00491599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4982" w:type="dxa"/>
            <w:shd w:val="clear" w:color="auto" w:fill="FFFFFF"/>
            <w:vAlign w:val="center"/>
          </w:tcPr>
          <w:p w14:paraId="7288315C" w14:textId="3B85118A" w:rsidR="00491599" w:rsidRDefault="001A009F" w:rsidP="00512C0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14:paraId="6DDA7C2C" w14:textId="781731DC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91599" w14:paraId="24CA74BC" w14:textId="77777777" w:rsidTr="00A557A3">
        <w:trPr>
          <w:cantSplit/>
          <w:trHeight w:val="108"/>
        </w:trPr>
        <w:tc>
          <w:tcPr>
            <w:tcW w:w="1881" w:type="dxa"/>
            <w:vMerge/>
            <w:vAlign w:val="center"/>
          </w:tcPr>
          <w:p w14:paraId="69F6ACE9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vAlign w:val="center"/>
          </w:tcPr>
          <w:p w14:paraId="375448E0" w14:textId="77777777" w:rsidR="00491599" w:rsidRDefault="00491599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4982" w:type="dxa"/>
            <w:vAlign w:val="center"/>
          </w:tcPr>
          <w:p w14:paraId="377C983C" w14:textId="7AFEB352" w:rsidR="00491599" w:rsidRDefault="001A009F" w:rsidP="00512C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="00491599"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283" w:type="dxa"/>
            <w:vMerge/>
            <w:vAlign w:val="center"/>
          </w:tcPr>
          <w:p w14:paraId="41E90DFD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1599" w14:paraId="68335BA2" w14:textId="77777777" w:rsidTr="00A557A3">
        <w:trPr>
          <w:cantSplit/>
          <w:trHeight w:val="724"/>
        </w:trPr>
        <w:tc>
          <w:tcPr>
            <w:tcW w:w="1881" w:type="dxa"/>
            <w:vMerge/>
            <w:vAlign w:val="center"/>
          </w:tcPr>
          <w:p w14:paraId="05ED1143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07" w:type="dxa"/>
            <w:vAlign w:val="center"/>
          </w:tcPr>
          <w:p w14:paraId="72BBFD52" w14:textId="77777777" w:rsidR="00491599" w:rsidRDefault="00000000" w:rsidP="001A009F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491599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491599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491599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982" w:type="dxa"/>
            <w:vAlign w:val="center"/>
          </w:tcPr>
          <w:p w14:paraId="30F225A8" w14:textId="183248FA" w:rsidR="00491599" w:rsidRDefault="001A009F" w:rsidP="00512C06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 xml:space="preserve">               </w:t>
            </w:r>
            <w:r w:rsidR="00491599"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 w:rsidR="00491599"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 w:rsidR="00491599"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14:paraId="549B630A" w14:textId="77777777" w:rsidR="00491599" w:rsidRDefault="00491599" w:rsidP="00512C0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91599" w14:paraId="68290B13" w14:textId="77777777" w:rsidTr="00A557A3">
        <w:trPr>
          <w:trHeight w:val="419"/>
        </w:trPr>
        <w:tc>
          <w:tcPr>
            <w:tcW w:w="10953" w:type="dxa"/>
            <w:gridSpan w:val="4"/>
            <w:vAlign w:val="center"/>
          </w:tcPr>
          <w:p w14:paraId="12B94216" w14:textId="77777777" w:rsidR="00491599" w:rsidRDefault="00491599" w:rsidP="001A009F">
            <w:pPr>
              <w:pStyle w:val="t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491599" w14:paraId="11593867" w14:textId="77777777" w:rsidTr="00A557A3">
        <w:trPr>
          <w:trHeight w:val="658"/>
        </w:trPr>
        <w:tc>
          <w:tcPr>
            <w:tcW w:w="10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D4B5AA" w14:textId="77777777" w:rsidR="00190CA9" w:rsidRDefault="00AF6A70" w:rsidP="00AF6A70">
            <w:pPr>
              <w:jc w:val="center"/>
              <w:rPr>
                <w:rFonts w:ascii="Arial" w:hAnsi="Arial" w:cs="Arial"/>
                <w:b/>
              </w:rPr>
            </w:pPr>
            <w:r w:rsidRPr="000934BD">
              <w:rPr>
                <w:rFonts w:ascii="Arial" w:hAnsi="Arial" w:cs="Arial"/>
                <w:b/>
              </w:rPr>
              <w:t xml:space="preserve">POZWOLENIE NA SPROWADZENIE </w:t>
            </w:r>
            <w:r w:rsidR="00190CA9" w:rsidRPr="00190CA9">
              <w:rPr>
                <w:rFonts w:ascii="Arial" w:hAnsi="Arial" w:cs="Arial"/>
                <w:b/>
                <w:bCs/>
              </w:rPr>
              <w:t>Z ZAGRANICY</w:t>
            </w:r>
            <w:r w:rsidR="00190CA9" w:rsidRPr="000934BD">
              <w:rPr>
                <w:rFonts w:ascii="Arial" w:hAnsi="Arial" w:cs="Arial"/>
                <w:b/>
              </w:rPr>
              <w:t xml:space="preserve"> </w:t>
            </w:r>
          </w:p>
          <w:p w14:paraId="099AC3E1" w14:textId="06903888" w:rsidR="00491599" w:rsidRPr="00190CA9" w:rsidRDefault="00AF6A70" w:rsidP="00190CA9">
            <w:pPr>
              <w:jc w:val="center"/>
              <w:rPr>
                <w:rFonts w:ascii="Arial" w:hAnsi="Arial" w:cs="Arial"/>
                <w:b/>
              </w:rPr>
            </w:pPr>
            <w:r w:rsidRPr="000934BD">
              <w:rPr>
                <w:rFonts w:ascii="Arial" w:hAnsi="Arial" w:cs="Arial"/>
                <w:b/>
              </w:rPr>
              <w:t>ZWŁOK</w:t>
            </w:r>
            <w:r w:rsidR="00190CA9">
              <w:rPr>
                <w:rFonts w:ascii="Arial" w:hAnsi="Arial" w:cs="Arial"/>
                <w:b/>
              </w:rPr>
              <w:t>/</w:t>
            </w:r>
            <w:r w:rsidRPr="000934BD">
              <w:rPr>
                <w:rFonts w:ascii="Arial" w:hAnsi="Arial" w:cs="Arial"/>
                <w:b/>
              </w:rPr>
              <w:t>SZCZĄTKÓW LUDZKICH</w:t>
            </w:r>
            <w:r w:rsidR="00190CA9">
              <w:rPr>
                <w:rFonts w:ascii="Arial" w:hAnsi="Arial" w:cs="Arial"/>
                <w:b/>
              </w:rPr>
              <w:t>/SZCZĄTKÓW POWSTAŁYCH ZE SPOPIELENIA ZWŁOK</w:t>
            </w:r>
          </w:p>
        </w:tc>
      </w:tr>
      <w:tr w:rsidR="00491599" w14:paraId="5FEE741C" w14:textId="77777777" w:rsidTr="00A557A3">
        <w:tc>
          <w:tcPr>
            <w:tcW w:w="10953" w:type="dxa"/>
            <w:gridSpan w:val="4"/>
            <w:shd w:val="clear" w:color="auto" w:fill="FFFFFF"/>
          </w:tcPr>
          <w:p w14:paraId="26D57A99" w14:textId="77777777" w:rsidR="00491599" w:rsidRDefault="00491599" w:rsidP="00512C06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14:paraId="3CBB2960" w14:textId="0E08E52A" w:rsidR="00AF6A70" w:rsidRPr="00F70CAC" w:rsidRDefault="00AF6A70" w:rsidP="00AF6A70">
            <w:pPr>
              <w:jc w:val="both"/>
              <w:rPr>
                <w:bCs/>
                <w:sz w:val="20"/>
                <w:szCs w:val="20"/>
              </w:rPr>
            </w:pPr>
            <w:r w:rsidRPr="00F70CAC">
              <w:rPr>
                <w:bCs/>
                <w:sz w:val="20"/>
                <w:szCs w:val="20"/>
              </w:rPr>
              <w:t xml:space="preserve">1. </w:t>
            </w:r>
            <w:r w:rsidR="00BD1C8A">
              <w:rPr>
                <w:bCs/>
                <w:sz w:val="20"/>
                <w:szCs w:val="20"/>
              </w:rPr>
              <w:t>A</w:t>
            </w:r>
            <w:r w:rsidRPr="00F70CAC">
              <w:rPr>
                <w:bCs/>
                <w:sz w:val="20"/>
                <w:szCs w:val="20"/>
              </w:rPr>
              <w:t>rt. 14 ust. 4, pkt 1 ustawy z dnia 31 stycznia 1959 r. o cmentarzach i chowaniu zmarłych (tekst jednolity Dz. U.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70CAC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20</w:t>
            </w:r>
            <w:r w:rsidR="00BD1C8A">
              <w:rPr>
                <w:bCs/>
                <w:sz w:val="20"/>
                <w:szCs w:val="20"/>
              </w:rPr>
              <w:t>23</w:t>
            </w:r>
            <w:r w:rsidRPr="00F70CAC">
              <w:rPr>
                <w:bCs/>
                <w:sz w:val="20"/>
                <w:szCs w:val="20"/>
              </w:rPr>
              <w:t xml:space="preserve"> r., </w:t>
            </w:r>
            <w:r>
              <w:rPr>
                <w:bCs/>
                <w:sz w:val="20"/>
                <w:szCs w:val="20"/>
              </w:rPr>
              <w:t xml:space="preserve"> poz. </w:t>
            </w:r>
            <w:r w:rsidR="00BD1C8A">
              <w:rPr>
                <w:bCs/>
                <w:sz w:val="20"/>
                <w:szCs w:val="20"/>
              </w:rPr>
              <w:t>887</w:t>
            </w:r>
            <w:r w:rsidRPr="00C0590F">
              <w:rPr>
                <w:bCs/>
                <w:sz w:val="20"/>
                <w:szCs w:val="20"/>
              </w:rPr>
              <w:t>)</w:t>
            </w:r>
            <w:r w:rsidR="00BD1C8A">
              <w:rPr>
                <w:bCs/>
                <w:sz w:val="20"/>
                <w:szCs w:val="20"/>
              </w:rPr>
              <w:t>.</w:t>
            </w:r>
            <w:r w:rsidRPr="00C0590F">
              <w:rPr>
                <w:bCs/>
                <w:sz w:val="20"/>
                <w:szCs w:val="20"/>
              </w:rPr>
              <w:t xml:space="preserve"> </w:t>
            </w:r>
          </w:p>
          <w:p w14:paraId="66CCF561" w14:textId="3417EDBD" w:rsidR="00491599" w:rsidRPr="003112FC" w:rsidRDefault="00AF6A70" w:rsidP="00AF6A70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F70CAC">
              <w:rPr>
                <w:bCs/>
                <w:sz w:val="20"/>
                <w:szCs w:val="20"/>
              </w:rPr>
              <w:t xml:space="preserve">2. </w:t>
            </w:r>
            <w:r w:rsidR="00BD1C8A">
              <w:rPr>
                <w:bCs/>
                <w:sz w:val="20"/>
                <w:szCs w:val="20"/>
              </w:rPr>
              <w:t>R</w:t>
            </w:r>
            <w:r w:rsidRPr="00F70CAC">
              <w:rPr>
                <w:bCs/>
                <w:sz w:val="20"/>
                <w:szCs w:val="20"/>
              </w:rPr>
              <w:t xml:space="preserve">ozporządzenie Ministra Zdrowia z dnia 27 grudnia 2007 roku w sprawie wydawania pozwoleń i zaświadczeń na przewóz zwłok </w:t>
            </w:r>
            <w:r>
              <w:rPr>
                <w:bCs/>
                <w:sz w:val="20"/>
                <w:szCs w:val="20"/>
              </w:rPr>
              <w:br/>
            </w:r>
            <w:r w:rsidRPr="00F70CAC">
              <w:rPr>
                <w:bCs/>
                <w:sz w:val="20"/>
                <w:szCs w:val="20"/>
              </w:rPr>
              <w:t>i szczątków ludzkich (Dz. U. 2007 r. Nr 249, poz. 1866)</w:t>
            </w:r>
          </w:p>
        </w:tc>
      </w:tr>
      <w:tr w:rsidR="00491599" w14:paraId="65AC692D" w14:textId="77777777" w:rsidTr="00A557A3">
        <w:trPr>
          <w:trHeight w:val="132"/>
        </w:trPr>
        <w:tc>
          <w:tcPr>
            <w:tcW w:w="10953" w:type="dxa"/>
            <w:gridSpan w:val="4"/>
            <w:shd w:val="clear" w:color="auto" w:fill="C0C0C0"/>
            <w:vAlign w:val="center"/>
          </w:tcPr>
          <w:p w14:paraId="59E94943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491599" w14:paraId="532C17FD" w14:textId="77777777" w:rsidTr="00A557A3">
        <w:trPr>
          <w:cantSplit/>
        </w:trPr>
        <w:tc>
          <w:tcPr>
            <w:tcW w:w="10953" w:type="dxa"/>
            <w:gridSpan w:val="4"/>
            <w:vAlign w:val="center"/>
          </w:tcPr>
          <w:p w14:paraId="224BDB63" w14:textId="52949DF6" w:rsidR="00491599" w:rsidRPr="003112FC" w:rsidRDefault="00AF6A70" w:rsidP="00512C06">
            <w:pPr>
              <w:spacing w:before="120" w:after="120"/>
              <w:rPr>
                <w:sz w:val="22"/>
                <w:szCs w:val="22"/>
              </w:rPr>
            </w:pPr>
            <w:r w:rsidRPr="00F70CAC">
              <w:rPr>
                <w:sz w:val="20"/>
                <w:szCs w:val="20"/>
              </w:rPr>
              <w:t>Wydział Oświaty, Kultury i Spraw Społecznych, ul. Moniuszki 3, pok. 20</w:t>
            </w:r>
            <w:r>
              <w:rPr>
                <w:sz w:val="20"/>
                <w:szCs w:val="20"/>
              </w:rPr>
              <w:t>4</w:t>
            </w:r>
            <w:r w:rsidRPr="00F70CAC">
              <w:rPr>
                <w:sz w:val="20"/>
                <w:szCs w:val="20"/>
              </w:rPr>
              <w:t>, tel. (68) 458 67 42</w:t>
            </w:r>
          </w:p>
        </w:tc>
      </w:tr>
      <w:tr w:rsidR="00491599" w14:paraId="0D27AF42" w14:textId="77777777" w:rsidTr="00A557A3">
        <w:trPr>
          <w:trHeight w:val="127"/>
        </w:trPr>
        <w:tc>
          <w:tcPr>
            <w:tcW w:w="10953" w:type="dxa"/>
            <w:gridSpan w:val="4"/>
            <w:shd w:val="clear" w:color="auto" w:fill="C0C0C0"/>
            <w:vAlign w:val="center"/>
          </w:tcPr>
          <w:p w14:paraId="5DA1397F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491599" w:rsidRPr="003112FC" w14:paraId="573B0023" w14:textId="77777777" w:rsidTr="00A557A3">
        <w:trPr>
          <w:cantSplit/>
        </w:trPr>
        <w:tc>
          <w:tcPr>
            <w:tcW w:w="10953" w:type="dxa"/>
            <w:gridSpan w:val="4"/>
            <w:vAlign w:val="center"/>
          </w:tcPr>
          <w:p w14:paraId="6BB5E03A" w14:textId="77777777" w:rsidR="00453899" w:rsidRDefault="00AF6A70" w:rsidP="00AF6A70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ind w:left="181" w:hanging="181"/>
              <w:jc w:val="both"/>
              <w:rPr>
                <w:sz w:val="20"/>
                <w:szCs w:val="20"/>
              </w:rPr>
            </w:pPr>
            <w:r w:rsidRPr="00453899">
              <w:rPr>
                <w:sz w:val="20"/>
                <w:szCs w:val="20"/>
              </w:rPr>
              <w:t xml:space="preserve">Wniosek osoby uprawnionej o wydanie pozwolenia na sprowadzenie </w:t>
            </w:r>
            <w:r w:rsidR="00190CA9" w:rsidRPr="00453899">
              <w:rPr>
                <w:sz w:val="20"/>
                <w:szCs w:val="20"/>
              </w:rPr>
              <w:t xml:space="preserve">z zagranicy </w:t>
            </w:r>
            <w:r w:rsidRPr="00453899">
              <w:rPr>
                <w:sz w:val="20"/>
                <w:szCs w:val="20"/>
              </w:rPr>
              <w:t>zwłok</w:t>
            </w:r>
            <w:r w:rsidR="00190CA9" w:rsidRPr="00453899">
              <w:rPr>
                <w:sz w:val="20"/>
                <w:szCs w:val="20"/>
              </w:rPr>
              <w:t>/</w:t>
            </w:r>
            <w:r w:rsidRPr="00453899">
              <w:rPr>
                <w:sz w:val="20"/>
                <w:szCs w:val="20"/>
              </w:rPr>
              <w:t>szczątków ludzkich</w:t>
            </w:r>
            <w:r w:rsidR="00190CA9" w:rsidRPr="00453899">
              <w:rPr>
                <w:sz w:val="20"/>
                <w:szCs w:val="20"/>
              </w:rPr>
              <w:t>/szczątków powstałych ze spopielenia zwłok</w:t>
            </w:r>
            <w:r w:rsidR="00453899">
              <w:rPr>
                <w:sz w:val="20"/>
                <w:szCs w:val="20"/>
              </w:rPr>
              <w:t>.</w:t>
            </w:r>
          </w:p>
          <w:p w14:paraId="28F7C17A" w14:textId="09D93B8D" w:rsidR="00AF6A70" w:rsidRPr="00F70CAC" w:rsidRDefault="00AF6A70" w:rsidP="00AF6A7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F70CAC">
              <w:rPr>
                <w:sz w:val="20"/>
                <w:szCs w:val="20"/>
              </w:rPr>
              <w:t>Akt zgonu lub inny dokument urzędowy stwierdzający zgon, przetłumaczony na język polski przez tłumacza przysięgłego</w:t>
            </w:r>
            <w:r w:rsidR="002768D4">
              <w:rPr>
                <w:sz w:val="20"/>
                <w:szCs w:val="20"/>
              </w:rPr>
              <w:t>.</w:t>
            </w:r>
          </w:p>
          <w:p w14:paraId="43C629CE" w14:textId="7D81489B" w:rsidR="00AF6A70" w:rsidRPr="00F70CAC" w:rsidRDefault="00AF6A70" w:rsidP="00AF6A7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F70CAC">
              <w:rPr>
                <w:sz w:val="20"/>
                <w:szCs w:val="20"/>
              </w:rPr>
              <w:t>W przypadku nieokreślenia przyczyny zgonu w akcie zgonu lub innym dokumencie urzędowym stwierdzającym zgon</w:t>
            </w:r>
            <w:r>
              <w:rPr>
                <w:sz w:val="20"/>
                <w:szCs w:val="20"/>
              </w:rPr>
              <w:t>,</w:t>
            </w:r>
            <w:r w:rsidRPr="00F70CAC">
              <w:rPr>
                <w:sz w:val="20"/>
                <w:szCs w:val="20"/>
              </w:rPr>
              <w:t xml:space="preserve">  do</w:t>
            </w:r>
            <w:r>
              <w:rPr>
                <w:sz w:val="20"/>
                <w:szCs w:val="20"/>
              </w:rPr>
              <w:t xml:space="preserve"> </w:t>
            </w:r>
            <w:r w:rsidRPr="00F70CAC">
              <w:rPr>
                <w:sz w:val="20"/>
                <w:szCs w:val="20"/>
              </w:rPr>
              <w:t xml:space="preserve">wniosku dołącza się dokument urzędowy stwierdzający wykluczenie jako przyczyny zgonu choroby zakaźnej wymienionej w przepisach wydanych na podstawie </w:t>
            </w:r>
            <w:hyperlink r:id="rId12" w:anchor="hiperlinkText.rpc?hiperlink=type=tresc:nro=Powszechny.934530:part=a9u3%28a%29&amp;full=1" w:tgtFrame="_parent" w:history="1">
              <w:r w:rsidRPr="00F70CAC">
                <w:rPr>
                  <w:rStyle w:val="Hipercze"/>
                  <w:color w:val="auto"/>
                  <w:sz w:val="20"/>
                  <w:szCs w:val="20"/>
                  <w:u w:val="none"/>
                </w:rPr>
                <w:t>art. 9 ust. 3a</w:t>
              </w:r>
            </w:hyperlink>
            <w:r w:rsidRPr="00F70CAC">
              <w:rPr>
                <w:sz w:val="20"/>
                <w:szCs w:val="20"/>
              </w:rPr>
              <w:t xml:space="preserve"> ww. ustawy</w:t>
            </w:r>
            <w:r w:rsidR="00A32E3A">
              <w:rPr>
                <w:sz w:val="20"/>
                <w:szCs w:val="20"/>
              </w:rPr>
              <w:t>, przetłumaczony na język polski przez tłumacza przysięgłego.</w:t>
            </w:r>
          </w:p>
          <w:p w14:paraId="71F61F86" w14:textId="7FAEF9A4" w:rsidR="00AF6A70" w:rsidRDefault="00AF6A70" w:rsidP="00AF6A7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F70CAC">
              <w:rPr>
                <w:sz w:val="20"/>
                <w:szCs w:val="20"/>
              </w:rPr>
              <w:t>Pełnomocnictwo w przypadku występowania w imieniu osoby uprawnionej</w:t>
            </w:r>
            <w:r w:rsidR="002768D4">
              <w:rPr>
                <w:sz w:val="20"/>
                <w:szCs w:val="20"/>
              </w:rPr>
              <w:t>.</w:t>
            </w:r>
          </w:p>
          <w:p w14:paraId="7B35BA5A" w14:textId="06AE90D0" w:rsidR="0057060F" w:rsidRPr="00AF6A70" w:rsidRDefault="00AF6A70" w:rsidP="00AF6A70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AF6A70">
              <w:rPr>
                <w:sz w:val="20"/>
                <w:szCs w:val="20"/>
              </w:rPr>
              <w:t>Potwierdzenie uiszczenia opłaty za udzielenie pełnomocnictwa.</w:t>
            </w:r>
          </w:p>
        </w:tc>
      </w:tr>
      <w:tr w:rsidR="00491599" w14:paraId="2CA350BE" w14:textId="77777777" w:rsidTr="00A557A3">
        <w:trPr>
          <w:trHeight w:val="204"/>
        </w:trPr>
        <w:tc>
          <w:tcPr>
            <w:tcW w:w="10953" w:type="dxa"/>
            <w:gridSpan w:val="4"/>
            <w:shd w:val="clear" w:color="auto" w:fill="C0C0C0"/>
            <w:vAlign w:val="center"/>
          </w:tcPr>
          <w:p w14:paraId="0D8118DB" w14:textId="02174C5C" w:rsidR="00491599" w:rsidRDefault="001A009F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SPOSÓB</w:t>
            </w:r>
            <w:r w:rsidR="00453899">
              <w:rPr>
                <w:rFonts w:cs="Arial"/>
              </w:rPr>
              <w:t xml:space="preserve"> </w:t>
            </w:r>
            <w:r w:rsidR="00491599">
              <w:rPr>
                <w:rFonts w:cs="Arial"/>
              </w:rPr>
              <w:t xml:space="preserve"> ZAŁATWIENIA SPRAWY</w:t>
            </w:r>
          </w:p>
        </w:tc>
      </w:tr>
      <w:tr w:rsidR="00491599" w14:paraId="671CE72F" w14:textId="77777777" w:rsidTr="00A557A3">
        <w:trPr>
          <w:cantSplit/>
        </w:trPr>
        <w:tc>
          <w:tcPr>
            <w:tcW w:w="10953" w:type="dxa"/>
            <w:gridSpan w:val="4"/>
            <w:vAlign w:val="center"/>
          </w:tcPr>
          <w:p w14:paraId="105D51EF" w14:textId="2216FDA0" w:rsidR="00491599" w:rsidRPr="003112FC" w:rsidRDefault="00AF6A70" w:rsidP="00512C06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F70CAC">
              <w:rPr>
                <w:sz w:val="20"/>
                <w:szCs w:val="20"/>
              </w:rPr>
              <w:t>Decyzja administracyjna – pozwolenie na sprowadzenie zwłok</w:t>
            </w:r>
            <w:r w:rsidR="002753E1">
              <w:rPr>
                <w:sz w:val="20"/>
                <w:szCs w:val="20"/>
              </w:rPr>
              <w:t>/</w:t>
            </w:r>
            <w:r w:rsidRPr="00F70CAC">
              <w:rPr>
                <w:sz w:val="20"/>
                <w:szCs w:val="20"/>
              </w:rPr>
              <w:t>szczątków ludzkich</w:t>
            </w:r>
            <w:r w:rsidR="002753E1">
              <w:rPr>
                <w:sz w:val="20"/>
                <w:szCs w:val="20"/>
              </w:rPr>
              <w:t>/szczątków powstałych ze spopielenia zwłok</w:t>
            </w:r>
          </w:p>
        </w:tc>
      </w:tr>
      <w:tr w:rsidR="00491599" w14:paraId="0C050418" w14:textId="77777777" w:rsidTr="00A557A3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53" w:type="dxa"/>
            <w:gridSpan w:val="4"/>
            <w:shd w:val="clear" w:color="auto" w:fill="B3B3B3"/>
            <w:vAlign w:val="center"/>
          </w:tcPr>
          <w:p w14:paraId="5ADDDA1A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491599" w:rsidRPr="004400A4" w14:paraId="7D59B6BE" w14:textId="77777777" w:rsidTr="00A557A3">
        <w:tblPrEx>
          <w:tblCellMar>
            <w:left w:w="108" w:type="dxa"/>
            <w:right w:w="108" w:type="dxa"/>
          </w:tblCellMar>
        </w:tblPrEx>
        <w:tc>
          <w:tcPr>
            <w:tcW w:w="10953" w:type="dxa"/>
            <w:gridSpan w:val="4"/>
            <w:vAlign w:val="center"/>
          </w:tcPr>
          <w:p w14:paraId="59256A71" w14:textId="77777777" w:rsidR="00AF6A70" w:rsidRPr="00F70CAC" w:rsidRDefault="00AF6A70" w:rsidP="00AF6A70">
            <w:pPr>
              <w:spacing w:before="120"/>
              <w:rPr>
                <w:sz w:val="20"/>
                <w:szCs w:val="20"/>
              </w:rPr>
            </w:pPr>
            <w:r w:rsidRPr="00FE0766">
              <w:rPr>
                <w:sz w:val="22"/>
                <w:szCs w:val="22"/>
              </w:rPr>
              <w:t xml:space="preserve">1. </w:t>
            </w:r>
            <w:r w:rsidRPr="00F70CAC">
              <w:rPr>
                <w:sz w:val="20"/>
                <w:szCs w:val="20"/>
              </w:rPr>
              <w:t>Wniosek i decyzja nie podlega opłacie skarbowej.</w:t>
            </w:r>
          </w:p>
          <w:p w14:paraId="377ACEBB" w14:textId="2F90D0FA" w:rsidR="00491599" w:rsidRPr="004400A4" w:rsidRDefault="00AF6A70" w:rsidP="00AF6A70">
            <w:pPr>
              <w:spacing w:after="120"/>
              <w:jc w:val="both"/>
              <w:rPr>
                <w:iCs/>
                <w:sz w:val="22"/>
                <w:szCs w:val="22"/>
              </w:rPr>
            </w:pPr>
            <w:r w:rsidRPr="00F70CAC">
              <w:rPr>
                <w:sz w:val="20"/>
                <w:szCs w:val="20"/>
              </w:rPr>
              <w:t xml:space="preserve">2. Opłata skarbowa od każdego udzielonego pełnomocnictwa – 17,- zł </w:t>
            </w:r>
            <w:r w:rsidRPr="00F70CAC">
              <w:rPr>
                <w:iCs/>
                <w:sz w:val="20"/>
                <w:szCs w:val="20"/>
              </w:rPr>
              <w:t xml:space="preserve">(z zamieszczeniem informacji na dowodzie wpłaty czego opłata dotyczy) zgodnie z ustawą z dnia 16 listopada 2006 r. o opłacie skarbowej (tekst jednolity Dz. U. </w:t>
            </w:r>
            <w:r>
              <w:rPr>
                <w:iCs/>
                <w:sz w:val="20"/>
                <w:szCs w:val="20"/>
              </w:rPr>
              <w:t>z 20</w:t>
            </w:r>
            <w:r w:rsidR="00CE1C87">
              <w:rPr>
                <w:iCs/>
                <w:sz w:val="20"/>
                <w:szCs w:val="20"/>
              </w:rPr>
              <w:t>2</w:t>
            </w:r>
            <w:r w:rsidR="00A32E3A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 r., poz. </w:t>
            </w:r>
            <w:r w:rsidR="00A32E3A">
              <w:rPr>
                <w:iCs/>
                <w:sz w:val="20"/>
                <w:szCs w:val="20"/>
              </w:rPr>
              <w:t>2142</w:t>
            </w:r>
            <w:r w:rsidR="00CE1C87">
              <w:rPr>
                <w:iCs/>
                <w:sz w:val="20"/>
                <w:szCs w:val="20"/>
              </w:rPr>
              <w:t xml:space="preserve"> z </w:t>
            </w:r>
            <w:proofErr w:type="spellStart"/>
            <w:r w:rsidR="00CE1C87">
              <w:rPr>
                <w:iCs/>
                <w:sz w:val="20"/>
                <w:szCs w:val="20"/>
              </w:rPr>
              <w:t>późn</w:t>
            </w:r>
            <w:proofErr w:type="spellEnd"/>
            <w:r w:rsidR="00CE1C87">
              <w:rPr>
                <w:iCs/>
                <w:sz w:val="20"/>
                <w:szCs w:val="20"/>
              </w:rPr>
              <w:t>. zm.</w:t>
            </w:r>
            <w:r w:rsidRPr="00F70CAC">
              <w:rPr>
                <w:iCs/>
                <w:sz w:val="20"/>
                <w:szCs w:val="20"/>
              </w:rPr>
              <w:t xml:space="preserve">). </w:t>
            </w:r>
            <w:r w:rsidRPr="00F70CAC">
              <w:rPr>
                <w:iCs/>
                <w:sz w:val="20"/>
                <w:szCs w:val="20"/>
              </w:rPr>
              <w:br/>
              <w:t xml:space="preserve">Opłatę skarbową można </w:t>
            </w:r>
            <w:r w:rsidR="002753E1">
              <w:rPr>
                <w:iCs/>
                <w:sz w:val="20"/>
                <w:szCs w:val="20"/>
              </w:rPr>
              <w:t>uiścić</w:t>
            </w:r>
            <w:r w:rsidRPr="00F70CAC">
              <w:rPr>
                <w:iCs/>
                <w:sz w:val="20"/>
                <w:szCs w:val="20"/>
              </w:rPr>
              <w:t xml:space="preserve"> w kasie Urzędu Miejskiego </w:t>
            </w:r>
            <w:r w:rsidR="002753E1">
              <w:rPr>
                <w:iCs/>
                <w:sz w:val="20"/>
                <w:szCs w:val="20"/>
              </w:rPr>
              <w:t xml:space="preserve">w Nowej Soli </w:t>
            </w:r>
            <w:r w:rsidRPr="00F70CAC">
              <w:rPr>
                <w:iCs/>
                <w:sz w:val="20"/>
                <w:szCs w:val="20"/>
              </w:rPr>
              <w:t xml:space="preserve">lub w Wydziale Komunikacji Starostwa Powiatowego przy ul. Moniuszki 3 (punkt bankowy) </w:t>
            </w:r>
            <w:r w:rsidR="002753E1">
              <w:rPr>
                <w:iCs/>
                <w:sz w:val="20"/>
                <w:szCs w:val="20"/>
              </w:rPr>
              <w:t>bądź przelewem</w:t>
            </w:r>
            <w:r w:rsidRPr="00F70CAC">
              <w:rPr>
                <w:iCs/>
                <w:sz w:val="20"/>
                <w:szCs w:val="20"/>
              </w:rPr>
              <w:t xml:space="preserve"> 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 xml:space="preserve">na 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 xml:space="preserve">konto 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 xml:space="preserve">Urzędu 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 xml:space="preserve">Miasta 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>Nowa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 xml:space="preserve">Sól 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>Oddział PKO Bank Polski S.A.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>w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>Nowej</w:t>
            </w:r>
            <w:r w:rsidR="00131ED1">
              <w:rPr>
                <w:iCs/>
                <w:sz w:val="20"/>
                <w:szCs w:val="20"/>
              </w:rPr>
              <w:t xml:space="preserve"> </w:t>
            </w:r>
            <w:r w:rsidRPr="00F70CAC">
              <w:rPr>
                <w:iCs/>
                <w:sz w:val="20"/>
                <w:szCs w:val="20"/>
              </w:rPr>
              <w:t xml:space="preserve">Soli </w:t>
            </w:r>
            <w:r w:rsidRPr="00F70CAC">
              <w:rPr>
                <w:b/>
                <w:bCs/>
                <w:iCs/>
                <w:sz w:val="20"/>
                <w:szCs w:val="20"/>
              </w:rPr>
              <w:t>nr rachunku: 62 1020 5402 0000 0302 0365 3466</w:t>
            </w:r>
          </w:p>
        </w:tc>
      </w:tr>
      <w:tr w:rsidR="00491599" w14:paraId="12C4D3FE" w14:textId="77777777" w:rsidTr="00A557A3">
        <w:trPr>
          <w:trHeight w:val="189"/>
        </w:trPr>
        <w:tc>
          <w:tcPr>
            <w:tcW w:w="10953" w:type="dxa"/>
            <w:gridSpan w:val="4"/>
            <w:shd w:val="clear" w:color="auto" w:fill="C0C0C0"/>
            <w:vAlign w:val="center"/>
          </w:tcPr>
          <w:p w14:paraId="75C49CEB" w14:textId="77777777" w:rsidR="00491599" w:rsidRDefault="00491599" w:rsidP="00512C06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491599" w:rsidRPr="00C744AA" w14:paraId="7EE898E7" w14:textId="77777777" w:rsidTr="00A557A3">
        <w:trPr>
          <w:cantSplit/>
        </w:trPr>
        <w:tc>
          <w:tcPr>
            <w:tcW w:w="10953" w:type="dxa"/>
            <w:gridSpan w:val="4"/>
            <w:vAlign w:val="center"/>
          </w:tcPr>
          <w:p w14:paraId="24056B0D" w14:textId="1B234B27" w:rsidR="00491599" w:rsidRPr="00411473" w:rsidRDefault="00AF6A70" w:rsidP="00512C06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F70CAC">
              <w:rPr>
                <w:rFonts w:ascii="Times New Roman" w:hAnsi="Times New Roman" w:cs="Times New Roman"/>
                <w:b w:val="0"/>
                <w:i w:val="0"/>
              </w:rPr>
              <w:t>Osobiście do Biura Obsługi Interesantów Starostwa Powiatowego w Nowej Soli, ul</w:t>
            </w:r>
            <w:r w:rsidRPr="00F70CAC">
              <w:rPr>
                <w:rFonts w:ascii="Times New Roman" w:hAnsi="Times New Roman" w:cs="Times New Roman"/>
                <w:b w:val="0"/>
                <w:i w:val="0"/>
                <w:color w:val="FF0000"/>
              </w:rPr>
              <w:t>. </w:t>
            </w:r>
            <w:r w:rsidRPr="00F70CAC">
              <w:rPr>
                <w:rFonts w:ascii="Times New Roman" w:hAnsi="Times New Roman" w:cs="Times New Roman"/>
                <w:b w:val="0"/>
                <w:i w:val="0"/>
              </w:rPr>
              <w:t>Moniuszki 3 albo pocztą na adres: Starostwo Powiatowe, ul. Moniuszki 3, 67-100 Nowa Sól</w:t>
            </w:r>
          </w:p>
        </w:tc>
      </w:tr>
      <w:tr w:rsidR="00491599" w14:paraId="4F1F923C" w14:textId="77777777" w:rsidTr="00A557A3">
        <w:trPr>
          <w:trHeight w:val="246"/>
        </w:trPr>
        <w:tc>
          <w:tcPr>
            <w:tcW w:w="10953" w:type="dxa"/>
            <w:gridSpan w:val="4"/>
            <w:shd w:val="clear" w:color="auto" w:fill="C0C0C0"/>
            <w:vAlign w:val="center"/>
          </w:tcPr>
          <w:p w14:paraId="3C3EC530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491599" w14:paraId="0F243E46" w14:textId="77777777" w:rsidTr="00A557A3">
        <w:trPr>
          <w:cantSplit/>
        </w:trPr>
        <w:tc>
          <w:tcPr>
            <w:tcW w:w="10953" w:type="dxa"/>
            <w:gridSpan w:val="4"/>
            <w:vAlign w:val="center"/>
          </w:tcPr>
          <w:p w14:paraId="0939F2CC" w14:textId="77777777" w:rsidR="00491599" w:rsidRPr="00AF6A70" w:rsidRDefault="00491599" w:rsidP="00512C06">
            <w:pPr>
              <w:spacing w:before="120" w:after="120"/>
              <w:rPr>
                <w:sz w:val="20"/>
              </w:rPr>
            </w:pPr>
            <w:r w:rsidRPr="00AF6A70">
              <w:rPr>
                <w:sz w:val="20"/>
              </w:rPr>
              <w:t>Biuro Obsługi Interesantów w Starostwie Powiatowym przy ul, Moniuszki 3 w Nowej Soli.</w:t>
            </w:r>
          </w:p>
        </w:tc>
      </w:tr>
      <w:tr w:rsidR="00491599" w14:paraId="4D32BA37" w14:textId="77777777" w:rsidTr="00A557A3">
        <w:trPr>
          <w:trHeight w:val="131"/>
        </w:trPr>
        <w:tc>
          <w:tcPr>
            <w:tcW w:w="10953" w:type="dxa"/>
            <w:gridSpan w:val="4"/>
            <w:shd w:val="clear" w:color="auto" w:fill="C0C0C0"/>
            <w:vAlign w:val="center"/>
          </w:tcPr>
          <w:p w14:paraId="7C75C5D0" w14:textId="77777777" w:rsidR="00491599" w:rsidRDefault="00491599" w:rsidP="00512C06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491599" w:rsidRPr="004400A4" w14:paraId="6CEC465A" w14:textId="77777777" w:rsidTr="00A557A3">
        <w:trPr>
          <w:cantSplit/>
        </w:trPr>
        <w:tc>
          <w:tcPr>
            <w:tcW w:w="10953" w:type="dxa"/>
            <w:gridSpan w:val="4"/>
            <w:vAlign w:val="center"/>
          </w:tcPr>
          <w:p w14:paraId="2E1EC159" w14:textId="4C4098A6" w:rsidR="00491599" w:rsidRPr="004400A4" w:rsidRDefault="00AF6A70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70CAC">
              <w:rPr>
                <w:sz w:val="20"/>
                <w:szCs w:val="20"/>
              </w:rPr>
              <w:t>W terminie do 3 dni od dnia złożenia kompletu dokumentów</w:t>
            </w:r>
            <w:r w:rsidRPr="00EF5035">
              <w:rPr>
                <w:sz w:val="22"/>
                <w:szCs w:val="22"/>
              </w:rPr>
              <w:t>.</w:t>
            </w:r>
          </w:p>
        </w:tc>
      </w:tr>
      <w:tr w:rsidR="00491599" w14:paraId="0D22FC73" w14:textId="77777777" w:rsidTr="00A557A3">
        <w:trPr>
          <w:trHeight w:val="100"/>
        </w:trPr>
        <w:tc>
          <w:tcPr>
            <w:tcW w:w="10953" w:type="dxa"/>
            <w:gridSpan w:val="4"/>
            <w:shd w:val="clear" w:color="auto" w:fill="C0C0C0"/>
            <w:vAlign w:val="center"/>
          </w:tcPr>
          <w:p w14:paraId="3F53CE6D" w14:textId="77777777" w:rsidR="00491599" w:rsidRDefault="00491599" w:rsidP="00512C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491599" w:rsidRPr="004400A4" w14:paraId="0EE5DEEF" w14:textId="77777777" w:rsidTr="00A557A3">
        <w:trPr>
          <w:trHeight w:val="100"/>
        </w:trPr>
        <w:tc>
          <w:tcPr>
            <w:tcW w:w="10953" w:type="dxa"/>
            <w:gridSpan w:val="4"/>
            <w:shd w:val="clear" w:color="auto" w:fill="FFFFFF"/>
            <w:vAlign w:val="center"/>
          </w:tcPr>
          <w:p w14:paraId="123B7AE2" w14:textId="26D2F1DD" w:rsidR="00491599" w:rsidRPr="00411473" w:rsidRDefault="00AF6A70" w:rsidP="00512C0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70CAC">
              <w:rPr>
                <w:sz w:val="20"/>
                <w:szCs w:val="20"/>
              </w:rPr>
              <w:t>Od decyzji przysługuje odwołanie w ciągu 14 dni od daty doręczenia, do Samorządowego Kolegium Odwoławczego w Zielonej Górze, Al. Niepodległości 7, za pośrednictwem Starosty Nowosolskiego.</w:t>
            </w:r>
          </w:p>
        </w:tc>
      </w:tr>
      <w:tr w:rsidR="00491599" w14:paraId="3BB6DADB" w14:textId="77777777" w:rsidTr="00A557A3">
        <w:trPr>
          <w:trHeight w:val="100"/>
        </w:trPr>
        <w:tc>
          <w:tcPr>
            <w:tcW w:w="10953" w:type="dxa"/>
            <w:gridSpan w:val="4"/>
            <w:shd w:val="clear" w:color="auto" w:fill="CCCCCC"/>
            <w:vAlign w:val="center"/>
          </w:tcPr>
          <w:p w14:paraId="23A63E75" w14:textId="77777777" w:rsidR="00491599" w:rsidRDefault="00491599" w:rsidP="00512C06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491599" w:rsidRPr="004400A4" w14:paraId="42810D34" w14:textId="77777777" w:rsidTr="001A0FCF">
        <w:trPr>
          <w:trHeight w:val="1035"/>
        </w:trPr>
        <w:tc>
          <w:tcPr>
            <w:tcW w:w="10953" w:type="dxa"/>
            <w:gridSpan w:val="4"/>
            <w:shd w:val="clear" w:color="auto" w:fill="FFFFFF"/>
            <w:vAlign w:val="center"/>
          </w:tcPr>
          <w:p w14:paraId="70F6E0EB" w14:textId="45670E7C" w:rsidR="00491599" w:rsidRPr="00CE1C87" w:rsidRDefault="00491599" w:rsidP="00512C06">
            <w:pPr>
              <w:spacing w:before="120"/>
              <w:jc w:val="both"/>
              <w:rPr>
                <w:sz w:val="20"/>
                <w:szCs w:val="20"/>
              </w:rPr>
            </w:pPr>
            <w:r w:rsidRPr="00CE1C87">
              <w:rPr>
                <w:sz w:val="20"/>
                <w:szCs w:val="20"/>
              </w:rPr>
              <w:t>Wniosek można pobrać w:</w:t>
            </w:r>
          </w:p>
          <w:p w14:paraId="4A1F7DA6" w14:textId="77777777" w:rsidR="00491599" w:rsidRPr="00AF6A70" w:rsidRDefault="00491599" w:rsidP="00512C06">
            <w:pPr>
              <w:ind w:firstLine="938"/>
              <w:jc w:val="both"/>
              <w:rPr>
                <w:sz w:val="20"/>
                <w:szCs w:val="20"/>
              </w:rPr>
            </w:pPr>
            <w:r w:rsidRPr="00AF6A70">
              <w:rPr>
                <w:sz w:val="20"/>
                <w:szCs w:val="20"/>
              </w:rPr>
              <w:t>- Biurze Obsługi Interesantów</w:t>
            </w:r>
          </w:p>
          <w:p w14:paraId="352420E6" w14:textId="7329136F" w:rsidR="00491599" w:rsidRPr="00AF6A70" w:rsidRDefault="00491599" w:rsidP="00512C06">
            <w:pPr>
              <w:ind w:firstLine="938"/>
              <w:jc w:val="both"/>
              <w:rPr>
                <w:sz w:val="20"/>
                <w:szCs w:val="20"/>
              </w:rPr>
            </w:pPr>
            <w:r w:rsidRPr="00AF6A70">
              <w:rPr>
                <w:sz w:val="20"/>
                <w:szCs w:val="20"/>
              </w:rPr>
              <w:t xml:space="preserve">- </w:t>
            </w:r>
            <w:r w:rsidR="00606497" w:rsidRPr="00AF6A70">
              <w:rPr>
                <w:sz w:val="20"/>
                <w:szCs w:val="20"/>
              </w:rPr>
              <w:t>Wydziale</w:t>
            </w:r>
            <w:r w:rsidR="00AF6A70" w:rsidRPr="00AF6A70">
              <w:rPr>
                <w:sz w:val="20"/>
                <w:szCs w:val="20"/>
              </w:rPr>
              <w:t xml:space="preserve"> Oświaty, Kultury i Spraw Społecznych</w:t>
            </w:r>
          </w:p>
          <w:p w14:paraId="460ED7FE" w14:textId="482558AA" w:rsidR="00491599" w:rsidRPr="004400A4" w:rsidRDefault="00491599" w:rsidP="00512C06">
            <w:pPr>
              <w:ind w:firstLine="936"/>
              <w:jc w:val="both"/>
              <w:rPr>
                <w:sz w:val="22"/>
                <w:szCs w:val="22"/>
              </w:rPr>
            </w:pPr>
            <w:r w:rsidRPr="00AF6A70">
              <w:rPr>
                <w:sz w:val="20"/>
                <w:szCs w:val="20"/>
              </w:rPr>
              <w:t xml:space="preserve">- na stronie: </w:t>
            </w:r>
            <w:hyperlink r:id="rId13" w:history="1">
              <w:r w:rsidRPr="00AF6A70">
                <w:rPr>
                  <w:rStyle w:val="Hipercze"/>
                  <w:i/>
                  <w:sz w:val="20"/>
                  <w:szCs w:val="20"/>
                </w:rPr>
                <w:t>http://bip.powiat-nowosolski.pl</w:t>
              </w:r>
            </w:hyperlink>
            <w:r w:rsidRPr="004400A4">
              <w:rPr>
                <w:i/>
                <w:sz w:val="22"/>
                <w:szCs w:val="22"/>
              </w:rPr>
              <w:t xml:space="preserve"> </w:t>
            </w:r>
            <w:r w:rsidRPr="004400A4">
              <w:rPr>
                <w:sz w:val="22"/>
                <w:szCs w:val="22"/>
              </w:rPr>
              <w:t xml:space="preserve">, </w:t>
            </w:r>
          </w:p>
        </w:tc>
      </w:tr>
    </w:tbl>
    <w:p w14:paraId="6BE46D3D" w14:textId="77777777" w:rsidR="00491599" w:rsidRPr="004400A4" w:rsidRDefault="00491599" w:rsidP="001A0FCF">
      <w:pPr>
        <w:pStyle w:val="txt"/>
        <w:spacing w:before="0" w:beforeAutospacing="0" w:after="0" w:afterAutospacing="0"/>
        <w:rPr>
          <w:sz w:val="4"/>
          <w:szCs w:val="4"/>
        </w:rPr>
      </w:pPr>
    </w:p>
    <w:sectPr w:rsidR="00491599" w:rsidRPr="004400A4" w:rsidSect="002753E1">
      <w:footerReference w:type="even" r:id="rId14"/>
      <w:footerReference w:type="default" r:id="rId15"/>
      <w:pgSz w:w="11906" w:h="16838" w:code="9"/>
      <w:pgMar w:top="568" w:right="567" w:bottom="284" w:left="567" w:header="56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EB5" w14:textId="77777777" w:rsidR="004A4151" w:rsidRDefault="004A4151" w:rsidP="00491599">
      <w:r>
        <w:separator/>
      </w:r>
    </w:p>
  </w:endnote>
  <w:endnote w:type="continuationSeparator" w:id="0">
    <w:p w14:paraId="54E63CED" w14:textId="77777777" w:rsidR="004A4151" w:rsidRDefault="004A4151" w:rsidP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EAA4" w14:textId="77777777" w:rsidR="00F17320" w:rsidRDefault="00637F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AE4B28" w14:textId="77777777" w:rsidR="00F1732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670"/>
      <w:gridCol w:w="238"/>
    </w:tblGrid>
    <w:tr w:rsidR="001A0FCF" w14:paraId="330ADF24" w14:textId="77777777" w:rsidTr="001A0FCF">
      <w:trPr>
        <w:trHeight w:val="525"/>
      </w:trPr>
      <w:tc>
        <w:tcPr>
          <w:tcW w:w="10670" w:type="dxa"/>
          <w:vAlign w:val="center"/>
        </w:tcPr>
        <w:p w14:paraId="1D5D0355" w14:textId="72C3E295" w:rsidR="001A0FCF" w:rsidRDefault="001A0FCF">
          <w:pPr>
            <w:pStyle w:val="Stopka"/>
            <w:ind w:right="360"/>
            <w:jc w:val="center"/>
            <w:rPr>
              <w:b/>
            </w:rPr>
          </w:pPr>
          <w:r w:rsidRPr="0057060F">
            <w:rPr>
              <w:rFonts w:ascii="Arial" w:hAnsi="Arial" w:cs="Arial"/>
              <w:b/>
              <w:bCs/>
              <w:sz w:val="20"/>
              <w:szCs w:val="20"/>
            </w:rPr>
            <w:t>Karta usługi</w:t>
          </w:r>
          <w:r w:rsidRPr="0057060F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pozwolenie na sprowadzenie z zagranicy zwłok, szczątków ludzkich, szczątków powstałych ze spopielenia zwłok</w:t>
          </w:r>
        </w:p>
      </w:tc>
      <w:tc>
        <w:tcPr>
          <w:tcW w:w="238" w:type="dxa"/>
          <w:vAlign w:val="center"/>
        </w:tcPr>
        <w:p w14:paraId="14559A3D" w14:textId="0D51F7AC" w:rsidR="001A0FCF" w:rsidRDefault="001A0FCF" w:rsidP="00D75D4E">
          <w:pPr>
            <w:pStyle w:val="Stopk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</w:tbl>
  <w:p w14:paraId="431F3EC5" w14:textId="77777777" w:rsidR="00F17320" w:rsidRDefault="00000000" w:rsidP="001A0F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7348" w14:textId="77777777" w:rsidR="004A4151" w:rsidRDefault="004A4151" w:rsidP="00491599">
      <w:r>
        <w:separator/>
      </w:r>
    </w:p>
  </w:footnote>
  <w:footnote w:type="continuationSeparator" w:id="0">
    <w:p w14:paraId="03D14F1D" w14:textId="77777777" w:rsidR="004A4151" w:rsidRDefault="004A4151" w:rsidP="0049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0F3F"/>
    <w:multiLevelType w:val="hybridMultilevel"/>
    <w:tmpl w:val="EC4CA41A"/>
    <w:lvl w:ilvl="0" w:tplc="2C763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730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9"/>
    <w:rsid w:val="00027F7D"/>
    <w:rsid w:val="00077233"/>
    <w:rsid w:val="00082C41"/>
    <w:rsid w:val="000C41FF"/>
    <w:rsid w:val="00131ED1"/>
    <w:rsid w:val="00171965"/>
    <w:rsid w:val="00190CA9"/>
    <w:rsid w:val="001A009F"/>
    <w:rsid w:val="001A0FCF"/>
    <w:rsid w:val="002753E1"/>
    <w:rsid w:val="002768D4"/>
    <w:rsid w:val="003759A9"/>
    <w:rsid w:val="00377CC4"/>
    <w:rsid w:val="00411473"/>
    <w:rsid w:val="00453899"/>
    <w:rsid w:val="00491599"/>
    <w:rsid w:val="004A4151"/>
    <w:rsid w:val="00552C92"/>
    <w:rsid w:val="0057060F"/>
    <w:rsid w:val="00606497"/>
    <w:rsid w:val="00637FD2"/>
    <w:rsid w:val="00670F5D"/>
    <w:rsid w:val="006E7089"/>
    <w:rsid w:val="007D1BD0"/>
    <w:rsid w:val="008B6CB2"/>
    <w:rsid w:val="00924287"/>
    <w:rsid w:val="009338D0"/>
    <w:rsid w:val="009665AC"/>
    <w:rsid w:val="0099257C"/>
    <w:rsid w:val="0099267E"/>
    <w:rsid w:val="009F3690"/>
    <w:rsid w:val="00A32E3A"/>
    <w:rsid w:val="00A557A3"/>
    <w:rsid w:val="00A90EA0"/>
    <w:rsid w:val="00AA1F90"/>
    <w:rsid w:val="00AE71DF"/>
    <w:rsid w:val="00AF6A70"/>
    <w:rsid w:val="00BD1C8A"/>
    <w:rsid w:val="00C8073B"/>
    <w:rsid w:val="00CA2167"/>
    <w:rsid w:val="00CD744C"/>
    <w:rsid w:val="00CE1C87"/>
    <w:rsid w:val="00D1452C"/>
    <w:rsid w:val="00D71D15"/>
    <w:rsid w:val="00D75D4E"/>
    <w:rsid w:val="00E2404E"/>
    <w:rsid w:val="00E819AF"/>
    <w:rsid w:val="00E853C6"/>
    <w:rsid w:val="00EA0881"/>
    <w:rsid w:val="00F3767A"/>
    <w:rsid w:val="00F8547D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B570F"/>
  <w15:chartTrackingRefBased/>
  <w15:docId w15:val="{644BEF61-916D-47B7-886E-843A985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1599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491599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91599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1599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99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99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491599"/>
    <w:rPr>
      <w:color w:val="0000FF"/>
      <w:u w:val="single"/>
    </w:rPr>
  </w:style>
  <w:style w:type="paragraph" w:customStyle="1" w:styleId="txt">
    <w:name w:val="txt"/>
    <w:basedOn w:val="Normalny"/>
    <w:rsid w:val="0049159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491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599"/>
  </w:style>
  <w:style w:type="paragraph" w:styleId="Nagwek">
    <w:name w:val="header"/>
    <w:basedOn w:val="Normalny"/>
    <w:link w:val="NagwekZnak"/>
    <w:uiPriority w:val="99"/>
    <w:unhideWhenUsed/>
    <w:rsid w:val="00491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A088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9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F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powiat-nowos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p.powiat-nowoso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A0CC-F54A-43A7-A92C-C822A179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Agnieszka Czyżak</cp:lastModifiedBy>
  <cp:revision>3</cp:revision>
  <cp:lastPrinted>2020-09-11T09:40:00Z</cp:lastPrinted>
  <dcterms:created xsi:type="dcterms:W3CDTF">2023-06-12T11:41:00Z</dcterms:created>
  <dcterms:modified xsi:type="dcterms:W3CDTF">2023-06-12T11:45:00Z</dcterms:modified>
</cp:coreProperties>
</file>