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25" w:rsidRPr="007C1A25" w:rsidRDefault="007C1A25" w:rsidP="007C1A25">
      <w:pPr>
        <w:pStyle w:val="Default"/>
        <w:spacing w:after="22"/>
        <w:jc w:val="center"/>
        <w:rPr>
          <w:rFonts w:ascii="Times New Roman" w:hAnsi="Times New Roman" w:cs="Times New Roman"/>
          <w:b/>
          <w:bCs/>
        </w:rPr>
      </w:pPr>
      <w:r w:rsidRPr="007C1A25">
        <w:rPr>
          <w:rFonts w:ascii="Times New Roman" w:hAnsi="Times New Roman" w:cs="Times New Roman"/>
          <w:b/>
          <w:bCs/>
          <w:iCs/>
        </w:rPr>
        <w:t xml:space="preserve">Gleboznawcza klasyfikacja gruntów </w:t>
      </w:r>
      <w:r w:rsidRPr="007C1A25">
        <w:rPr>
          <w:rFonts w:ascii="Times New Roman" w:hAnsi="Times New Roman" w:cs="Times New Roman"/>
          <w:b/>
          <w:bCs/>
        </w:rPr>
        <w:t xml:space="preserve">przeprowadzana na wniosek właściciela </w:t>
      </w:r>
      <w:r w:rsidRPr="007C1A25">
        <w:rPr>
          <w:rFonts w:ascii="Times New Roman" w:hAnsi="Times New Roman" w:cs="Times New Roman"/>
          <w:b/>
          <w:bCs/>
          <w:iCs/>
        </w:rPr>
        <w:t>gruntów</w:t>
      </w:r>
      <w:r w:rsidRPr="007C1A25">
        <w:rPr>
          <w:rFonts w:ascii="Times New Roman" w:hAnsi="Times New Roman" w:cs="Times New Roman"/>
          <w:b/>
          <w:bCs/>
        </w:rPr>
        <w:t xml:space="preserve"> podlegających </w:t>
      </w:r>
      <w:r w:rsidRPr="007C1A25">
        <w:rPr>
          <w:rFonts w:ascii="Times New Roman" w:hAnsi="Times New Roman" w:cs="Times New Roman"/>
          <w:b/>
          <w:bCs/>
          <w:iCs/>
        </w:rPr>
        <w:t>klasyfikacji</w:t>
      </w:r>
      <w:r w:rsidRPr="007C1A25">
        <w:rPr>
          <w:rFonts w:ascii="Times New Roman" w:hAnsi="Times New Roman" w:cs="Times New Roman"/>
          <w:b/>
          <w:bCs/>
        </w:rPr>
        <w:t xml:space="preserve"> albo innego władającego takimi </w:t>
      </w:r>
      <w:r w:rsidRPr="007C1A25">
        <w:rPr>
          <w:rFonts w:ascii="Times New Roman" w:hAnsi="Times New Roman" w:cs="Times New Roman"/>
          <w:b/>
          <w:bCs/>
          <w:iCs/>
        </w:rPr>
        <w:t>gruntami</w:t>
      </w:r>
      <w:r w:rsidRPr="007C1A25">
        <w:rPr>
          <w:rFonts w:ascii="Times New Roman" w:hAnsi="Times New Roman" w:cs="Times New Roman"/>
          <w:b/>
          <w:bCs/>
        </w:rPr>
        <w:t xml:space="preserve"> wykazanego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7C1A25">
        <w:rPr>
          <w:rFonts w:ascii="Times New Roman" w:hAnsi="Times New Roman" w:cs="Times New Roman"/>
          <w:b/>
          <w:bCs/>
        </w:rPr>
        <w:t xml:space="preserve">w ewidencji </w:t>
      </w:r>
      <w:r w:rsidRPr="007C1A25">
        <w:rPr>
          <w:rFonts w:ascii="Times New Roman" w:hAnsi="Times New Roman" w:cs="Times New Roman"/>
          <w:b/>
          <w:bCs/>
          <w:iCs/>
        </w:rPr>
        <w:t>gruntów</w:t>
      </w:r>
      <w:r w:rsidRPr="007C1A25">
        <w:rPr>
          <w:rFonts w:ascii="Times New Roman" w:hAnsi="Times New Roman" w:cs="Times New Roman"/>
          <w:b/>
          <w:bCs/>
        </w:rPr>
        <w:t xml:space="preserve"> i budynków</w:t>
      </w:r>
    </w:p>
    <w:p w:rsidR="007C1A25" w:rsidRDefault="007C1A25" w:rsidP="00D67B48">
      <w:pPr>
        <w:pStyle w:val="Default"/>
        <w:spacing w:after="22"/>
        <w:rPr>
          <w:rFonts w:ascii="Times New Roman" w:hAnsi="Times New Roman" w:cs="Times New Roman"/>
          <w:b/>
          <w:bCs/>
        </w:rPr>
      </w:pPr>
    </w:p>
    <w:p w:rsidR="00983214" w:rsidRDefault="00983214" w:rsidP="00D67B48">
      <w:pPr>
        <w:pStyle w:val="Default"/>
        <w:spacing w:after="22"/>
        <w:rPr>
          <w:rFonts w:ascii="Times New Roman" w:hAnsi="Times New Roman" w:cs="Times New Roman"/>
          <w:b/>
          <w:bCs/>
        </w:rPr>
      </w:pPr>
    </w:p>
    <w:p w:rsidR="00D67B48" w:rsidRPr="00A13BDF" w:rsidRDefault="00D67B48" w:rsidP="00D67B48">
      <w:pPr>
        <w:pStyle w:val="Default"/>
        <w:spacing w:after="22"/>
        <w:rPr>
          <w:rFonts w:ascii="Times New Roman" w:hAnsi="Times New Roman" w:cs="Times New Roman"/>
        </w:rPr>
      </w:pPr>
      <w:r w:rsidRPr="00A13BDF">
        <w:rPr>
          <w:rFonts w:ascii="Times New Roman" w:hAnsi="Times New Roman" w:cs="Times New Roman"/>
          <w:b/>
          <w:bCs/>
        </w:rPr>
        <w:t xml:space="preserve">1. Podstawa prawna: </w:t>
      </w:r>
    </w:p>
    <w:p w:rsidR="00D67B48" w:rsidRPr="00A13BDF" w:rsidRDefault="00D67B48" w:rsidP="00B04CA6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A13BDF">
        <w:rPr>
          <w:rFonts w:ascii="Times New Roman" w:hAnsi="Times New Roman" w:cs="Times New Roman"/>
        </w:rPr>
        <w:t xml:space="preserve">a) ustawa z dnia 17 maja 1989 r. Prawo geodezyjne i kartograficzne, </w:t>
      </w:r>
    </w:p>
    <w:p w:rsidR="00197678" w:rsidRPr="00A13BDF" w:rsidRDefault="00197678" w:rsidP="0019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DF">
        <w:rPr>
          <w:rFonts w:ascii="Times New Roman" w:hAnsi="Times New Roman" w:cs="Times New Roman"/>
          <w:sz w:val="24"/>
          <w:szCs w:val="24"/>
        </w:rPr>
        <w:t>b) rozporządzenie Ministra Rozwoju, Pracy i Technologii z dnia 27 lipca 2021 r. w sprawie ewidencji gruntów i budynków,</w:t>
      </w:r>
    </w:p>
    <w:p w:rsidR="001D6B4F" w:rsidRPr="007C1A25" w:rsidRDefault="00197678" w:rsidP="007C1A25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A13BDF">
        <w:rPr>
          <w:rFonts w:ascii="Times New Roman" w:hAnsi="Times New Roman" w:cs="Times New Roman"/>
          <w:color w:val="auto"/>
        </w:rPr>
        <w:t>c</w:t>
      </w:r>
      <w:r w:rsidR="00D67B48" w:rsidRPr="00A13BDF">
        <w:rPr>
          <w:rFonts w:ascii="Times New Roman" w:hAnsi="Times New Roman" w:cs="Times New Roman"/>
          <w:color w:val="auto"/>
        </w:rPr>
        <w:t xml:space="preserve">) rozporządzenie Rady Ministrów z dnia 12 września 2012 r. w sprawie gleboznawczej klasyfikacji gruntów, </w:t>
      </w:r>
    </w:p>
    <w:p w:rsidR="00D67B48" w:rsidRPr="00A13BDF" w:rsidRDefault="007C1A25" w:rsidP="00B04CA6">
      <w:pPr>
        <w:pStyle w:val="Default"/>
        <w:spacing w:after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67B48" w:rsidRPr="00A13BDF">
        <w:rPr>
          <w:rFonts w:ascii="Times New Roman" w:hAnsi="Times New Roman" w:cs="Times New Roman"/>
        </w:rPr>
        <w:t xml:space="preserve">) ustawa z dnia 14 czerwca 1960 r. Kodeks postępowania administracyjnego, </w:t>
      </w:r>
    </w:p>
    <w:p w:rsidR="00D67B48" w:rsidRPr="00A13BDF" w:rsidRDefault="007C1A25" w:rsidP="00B04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67B48" w:rsidRPr="00A13BDF">
        <w:rPr>
          <w:rFonts w:ascii="Times New Roman" w:hAnsi="Times New Roman" w:cs="Times New Roman"/>
        </w:rPr>
        <w:t xml:space="preserve">) ustawa z dnia 16 listopada 2006 r. o opłacie skarbowej. </w:t>
      </w:r>
    </w:p>
    <w:p w:rsidR="00D67B48" w:rsidRPr="00A13BDF" w:rsidRDefault="00D67B48" w:rsidP="00B04CA6">
      <w:pPr>
        <w:pStyle w:val="Default"/>
        <w:jc w:val="both"/>
        <w:rPr>
          <w:rFonts w:ascii="Times New Roman" w:hAnsi="Times New Roman" w:cs="Times New Roman"/>
        </w:rPr>
      </w:pPr>
    </w:p>
    <w:p w:rsidR="00D67B48" w:rsidRDefault="00D67B48" w:rsidP="00B04CA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13BDF">
        <w:rPr>
          <w:rFonts w:ascii="Times New Roman" w:hAnsi="Times New Roman" w:cs="Times New Roman"/>
          <w:b/>
          <w:bCs/>
        </w:rPr>
        <w:t xml:space="preserve">2. </w:t>
      </w:r>
      <w:r w:rsidR="007C1A25">
        <w:rPr>
          <w:rFonts w:ascii="Times New Roman" w:hAnsi="Times New Roman" w:cs="Times New Roman"/>
          <w:b/>
          <w:bCs/>
        </w:rPr>
        <w:t>Gleboznawcza klasyfikacja</w:t>
      </w:r>
      <w:r w:rsidR="00A13BDF" w:rsidRPr="00A13BDF">
        <w:rPr>
          <w:rFonts w:ascii="Times New Roman" w:hAnsi="Times New Roman" w:cs="Times New Roman"/>
          <w:b/>
          <w:bCs/>
        </w:rPr>
        <w:t xml:space="preserve"> gruntów</w:t>
      </w:r>
    </w:p>
    <w:p w:rsidR="007C1A25" w:rsidRDefault="007C1A25" w:rsidP="00B04C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C1A25" w:rsidRDefault="007C1A25" w:rsidP="007C1A25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Zgodnie z dyspozycją </w:t>
      </w:r>
      <w:r w:rsidRPr="007C1A25">
        <w:rPr>
          <w:rFonts w:ascii="Times New Roman" w:hAnsi="Times New Roman" w:cs="Times New Roman"/>
        </w:rPr>
        <w:t>§  3</w:t>
      </w:r>
      <w:r>
        <w:rPr>
          <w:rFonts w:ascii="Times New Roman" w:hAnsi="Times New Roman" w:cs="Times New Roman"/>
        </w:rPr>
        <w:t xml:space="preserve"> powołanego rozporządzenia </w:t>
      </w:r>
      <w:r w:rsidRPr="007C1A25">
        <w:rPr>
          <w:rFonts w:ascii="Times New Roman" w:hAnsi="Times New Roman" w:cs="Times New Roman"/>
        </w:rPr>
        <w:t xml:space="preserve">w sprawie gleboznawczej klasyfikacji gruntów, </w:t>
      </w:r>
      <w:r w:rsidRPr="007C1A25">
        <w:rPr>
          <w:rFonts w:ascii="Times New Roman" w:hAnsi="Times New Roman" w:cs="Times New Roman"/>
          <w:iCs/>
        </w:rPr>
        <w:t>klasyfikację</w:t>
      </w:r>
      <w:r w:rsidRPr="007C1A25">
        <w:rPr>
          <w:rFonts w:ascii="Times New Roman" w:hAnsi="Times New Roman" w:cs="Times New Roman"/>
        </w:rPr>
        <w:t xml:space="preserve"> przeprowadza starosta z urzędu </w:t>
      </w:r>
      <w:r w:rsidRPr="007C1A25">
        <w:rPr>
          <w:rFonts w:ascii="Times New Roman" w:hAnsi="Times New Roman" w:cs="Times New Roman"/>
          <w:u w:val="single"/>
        </w:rPr>
        <w:t xml:space="preserve">albo na wniosek właściciela </w:t>
      </w:r>
      <w:r w:rsidRPr="007C1A25">
        <w:rPr>
          <w:rFonts w:ascii="Times New Roman" w:hAnsi="Times New Roman" w:cs="Times New Roman"/>
          <w:iCs/>
          <w:u w:val="single"/>
        </w:rPr>
        <w:t>gruntów</w:t>
      </w:r>
      <w:r w:rsidRPr="007C1A25">
        <w:rPr>
          <w:rFonts w:ascii="Times New Roman" w:hAnsi="Times New Roman" w:cs="Times New Roman"/>
          <w:u w:val="single"/>
        </w:rPr>
        <w:t xml:space="preserve"> podlegających </w:t>
      </w:r>
      <w:r w:rsidRPr="007C1A25">
        <w:rPr>
          <w:rFonts w:ascii="Times New Roman" w:hAnsi="Times New Roman" w:cs="Times New Roman"/>
          <w:iCs/>
          <w:u w:val="single"/>
        </w:rPr>
        <w:t>klasyfikacji</w:t>
      </w:r>
      <w:r w:rsidRPr="007C1A25">
        <w:rPr>
          <w:rFonts w:ascii="Times New Roman" w:hAnsi="Times New Roman" w:cs="Times New Roman"/>
          <w:u w:val="single"/>
        </w:rPr>
        <w:t xml:space="preserve"> albo innego władającego takimi </w:t>
      </w:r>
      <w:r w:rsidRPr="007C1A25">
        <w:rPr>
          <w:rFonts w:ascii="Times New Roman" w:hAnsi="Times New Roman" w:cs="Times New Roman"/>
          <w:iCs/>
          <w:u w:val="single"/>
        </w:rPr>
        <w:t>gruntami</w:t>
      </w:r>
      <w:r w:rsidRPr="007C1A25">
        <w:rPr>
          <w:rFonts w:ascii="Times New Roman" w:hAnsi="Times New Roman" w:cs="Times New Roman"/>
          <w:u w:val="single"/>
        </w:rPr>
        <w:t xml:space="preserve"> wykazanego </w:t>
      </w:r>
      <w:r>
        <w:rPr>
          <w:rFonts w:ascii="Times New Roman" w:hAnsi="Times New Roman" w:cs="Times New Roman"/>
          <w:u w:val="single"/>
        </w:rPr>
        <w:t xml:space="preserve">                  </w:t>
      </w:r>
      <w:r w:rsidRPr="007C1A25">
        <w:rPr>
          <w:rFonts w:ascii="Times New Roman" w:hAnsi="Times New Roman" w:cs="Times New Roman"/>
          <w:u w:val="single"/>
        </w:rPr>
        <w:t xml:space="preserve">w ewidencji </w:t>
      </w:r>
      <w:r w:rsidRPr="007C1A25">
        <w:rPr>
          <w:rFonts w:ascii="Times New Roman" w:hAnsi="Times New Roman" w:cs="Times New Roman"/>
          <w:iCs/>
          <w:u w:val="single"/>
        </w:rPr>
        <w:t>gruntów</w:t>
      </w:r>
      <w:r w:rsidRPr="007C1A25">
        <w:rPr>
          <w:rFonts w:ascii="Times New Roman" w:hAnsi="Times New Roman" w:cs="Times New Roman"/>
          <w:u w:val="single"/>
        </w:rPr>
        <w:t xml:space="preserve"> i budynków</w:t>
      </w:r>
      <w:r>
        <w:rPr>
          <w:rFonts w:ascii="Times New Roman" w:hAnsi="Times New Roman" w:cs="Times New Roman"/>
          <w:u w:val="single"/>
        </w:rPr>
        <w:t>.</w:t>
      </w:r>
    </w:p>
    <w:p w:rsidR="007C1A25" w:rsidRDefault="007C1A25" w:rsidP="007C1A25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7C1A25" w:rsidRPr="007C1A25" w:rsidRDefault="007C1A25" w:rsidP="007C1A25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7C1A25">
        <w:rPr>
          <w:rFonts w:ascii="Times New Roman" w:hAnsi="Times New Roman" w:cs="Times New Roman"/>
          <w:b/>
          <w:bCs/>
          <w:u w:val="single"/>
        </w:rPr>
        <w:t xml:space="preserve">Klasyfikacja gruntów na wniosek wykonywana jest na koszt wnioskodawcy. </w:t>
      </w:r>
    </w:p>
    <w:p w:rsidR="007C1A25" w:rsidRDefault="007C1A25" w:rsidP="007C1A25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983214" w:rsidRDefault="00983214" w:rsidP="007C1A2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7C1A25" w:rsidRPr="00A47B52" w:rsidRDefault="00A47B52" w:rsidP="007C1A2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A47B52">
        <w:rPr>
          <w:rFonts w:ascii="Times New Roman" w:hAnsi="Times New Roman" w:cs="Times New Roman"/>
          <w:b/>
          <w:u w:val="single"/>
        </w:rPr>
        <w:t xml:space="preserve">3. </w:t>
      </w:r>
      <w:r w:rsidR="007C1A25" w:rsidRPr="00A47B52">
        <w:rPr>
          <w:rFonts w:ascii="Times New Roman" w:hAnsi="Times New Roman" w:cs="Times New Roman"/>
          <w:b/>
          <w:u w:val="single"/>
        </w:rPr>
        <w:t>Postępowanie administracyjne –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C1A25" w:rsidRPr="00A47B52">
        <w:rPr>
          <w:rFonts w:ascii="Times New Roman" w:hAnsi="Times New Roman" w:cs="Times New Roman"/>
          <w:b/>
          <w:u w:val="single"/>
        </w:rPr>
        <w:t>etapy:</w:t>
      </w:r>
    </w:p>
    <w:p w:rsidR="007C1A25" w:rsidRPr="007C1A25" w:rsidRDefault="007C1A25" w:rsidP="007C1A25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1263FA" w:rsidRDefault="007C1A25" w:rsidP="001263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3FA">
        <w:rPr>
          <w:rFonts w:ascii="Times New Roman" w:hAnsi="Times New Roman" w:cs="Times New Roman"/>
          <w:sz w:val="24"/>
          <w:szCs w:val="24"/>
        </w:rPr>
        <w:t> </w:t>
      </w:r>
      <w:r w:rsidR="003A1892" w:rsidRPr="003A1892">
        <w:rPr>
          <w:rFonts w:ascii="Times New Roman" w:hAnsi="Times New Roman" w:cs="Times New Roman"/>
          <w:b/>
          <w:sz w:val="24"/>
          <w:szCs w:val="24"/>
        </w:rPr>
        <w:t>Wniosek</w:t>
      </w:r>
      <w:r w:rsidR="003A1892">
        <w:rPr>
          <w:rFonts w:ascii="Times New Roman" w:hAnsi="Times New Roman" w:cs="Times New Roman"/>
          <w:sz w:val="24"/>
          <w:szCs w:val="24"/>
        </w:rPr>
        <w:t xml:space="preserve"> - </w:t>
      </w:r>
      <w:r w:rsidRPr="001263FA">
        <w:rPr>
          <w:rFonts w:ascii="Times New Roman" w:hAnsi="Times New Roman" w:cs="Times New Roman"/>
          <w:sz w:val="24"/>
          <w:szCs w:val="24"/>
        </w:rPr>
        <w:t xml:space="preserve">wymagane jest złożenie wniosku </w:t>
      </w:r>
      <w:r w:rsidR="001263FA" w:rsidRPr="001263FA">
        <w:rPr>
          <w:rFonts w:ascii="Times New Roman" w:hAnsi="Times New Roman" w:cs="Times New Roman"/>
          <w:sz w:val="24"/>
          <w:szCs w:val="24"/>
        </w:rPr>
        <w:t xml:space="preserve">przez zainteresowanego </w:t>
      </w:r>
      <w:r w:rsidR="003A18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3CBA" w:rsidRPr="001263FA">
        <w:rPr>
          <w:rFonts w:ascii="Times New Roman" w:hAnsi="Times New Roman" w:cs="Times New Roman"/>
          <w:sz w:val="24"/>
          <w:szCs w:val="24"/>
        </w:rPr>
        <w:t>o przeprowadzenie gleboznawczej klasyfikacji gruntów, którego wzór do</w:t>
      </w:r>
      <w:r w:rsidR="001263FA">
        <w:rPr>
          <w:rFonts w:ascii="Times New Roman" w:hAnsi="Times New Roman" w:cs="Times New Roman"/>
          <w:sz w:val="24"/>
          <w:szCs w:val="24"/>
        </w:rPr>
        <w:t xml:space="preserve">stępny jest </w:t>
      </w:r>
      <w:r w:rsidR="00BD3CBA" w:rsidRPr="001263FA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BD3CBA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Starostwa Powiatowego w </w:t>
      </w:r>
      <w:r w:rsidR="00E543C8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Nowej Soli </w:t>
      </w:r>
      <w:r w:rsidR="00BD3CBA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zakładce </w:t>
      </w:r>
      <w:r w:rsidR="00E543C8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BIP </w:t>
      </w:r>
      <w:hyperlink r:id="rId7" w:history="1">
        <w:r w:rsidR="001263FA" w:rsidRPr="007B0E0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http://bip.powiat-nowosolski.pl/ </w:t>
        </w:r>
        <w:r w:rsidR="001263FA" w:rsidRPr="00BD17A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Co</w:t>
        </w:r>
      </w:hyperlink>
      <w:r w:rsid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jak załatwić w Urzędzie/ Wydział</w:t>
      </w:r>
      <w:r w:rsidR="00E543C8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Geodezji </w:t>
      </w:r>
      <w:r w:rsid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543C8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>i Gospodarki Nieruchomościami</w:t>
      </w:r>
      <w:r w:rsid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wniosek zawiera oświadczenie o zapoznaniu się </w:t>
      </w:r>
      <w:r w:rsid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treścią art.  262 §  1 pkt 2 Kodeksu postępowania administracyjnego, zgodnie </w:t>
      </w:r>
      <w:r w:rsid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którym </w:t>
      </w:r>
      <w:r w:rsidR="001263FA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263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263FA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>tronę obciążaj</w:t>
      </w:r>
      <w:r w:rsid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te koszty postępowania, które </w:t>
      </w:r>
      <w:r w:rsidR="001263FA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poniesione </w:t>
      </w:r>
      <w:r w:rsid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263FA" w:rsidRPr="001263FA">
        <w:rPr>
          <w:rFonts w:ascii="Times New Roman" w:hAnsi="Times New Roman" w:cs="Times New Roman"/>
          <w:color w:val="000000" w:themeColor="text1"/>
          <w:sz w:val="24"/>
          <w:szCs w:val="24"/>
        </w:rPr>
        <w:t>w interesie lub na żądanie strony, a nie wynikają z ustawowego obowiązku orga</w:t>
      </w:r>
      <w:r w:rsidR="003A1892">
        <w:rPr>
          <w:rFonts w:ascii="Times New Roman" w:hAnsi="Times New Roman" w:cs="Times New Roman"/>
          <w:color w:val="000000" w:themeColor="text1"/>
          <w:sz w:val="24"/>
          <w:szCs w:val="24"/>
        </w:rPr>
        <w:t>nów prowadzących postępowanie oraz pouczenie o konieczności uiszczenia opłaty skarbowej,</w:t>
      </w:r>
    </w:p>
    <w:p w:rsidR="003A1892" w:rsidRDefault="003A1892" w:rsidP="001263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892">
        <w:rPr>
          <w:rFonts w:ascii="Times New Roman" w:hAnsi="Times New Roman" w:cs="Times New Roman"/>
          <w:b/>
          <w:sz w:val="24"/>
          <w:szCs w:val="24"/>
        </w:rPr>
        <w:t>Zawiadomienie</w:t>
      </w:r>
      <w:r>
        <w:rPr>
          <w:rFonts w:ascii="Times New Roman" w:hAnsi="Times New Roman" w:cs="Times New Roman"/>
          <w:sz w:val="24"/>
          <w:szCs w:val="24"/>
        </w:rPr>
        <w:t xml:space="preserve"> o wszczęciu postepowania na wniosek z informacją o konieczności wyboru i powołania biegłego,</w:t>
      </w:r>
    </w:p>
    <w:p w:rsidR="003A1892" w:rsidRPr="003A1892" w:rsidRDefault="003A1892" w:rsidP="003A189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Wybór klasyfikatora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wyboru</w:t>
      </w:r>
      <w:r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klasyfikatora, który sporządzi projekt ustalenia gleboznawczej klasyf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ikacji, dokonuje organ kierując zapytanie ofertowe do co najmniej trzech klasyfikatorów. </w:t>
      </w:r>
      <w:r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>Przy wyborze klasyfikatora organ weryfikuje doświadczenie i kwalifikacje 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dydata  na klasyfikatora </w:t>
      </w:r>
      <w:r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>w oparciu o opracowanie Polskiego Stowarzyszenia Klasyfikatorów Gruntów z 2020 r. pn. „Szczegółowe zasady przeprowadzania gleboznawczej klasyfikacji gruntów”, tj. weryfikowane będzie czy kandydat na klasyfikatora:</w:t>
      </w:r>
    </w:p>
    <w:p w:rsidR="003A1892" w:rsidRDefault="003A1892" w:rsidP="003A189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ukończył kurs lub studia podyplomowe na kierunku: gleboznawstwo, gleboznawcza klasyfikacja gruntów i kartografia gleb, </w:t>
      </w:r>
    </w:p>
    <w:p w:rsidR="00DB1A29" w:rsidRDefault="003A1892" w:rsidP="003A189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>posiada uprawnienia zawodowe w dziedzinie geodez</w:t>
      </w:r>
      <w:r w:rsidR="00D9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i kartografii bądź wskaże do projektu </w:t>
      </w:r>
      <w:bookmarkStart w:id="0" w:name="_GoBack"/>
      <w:bookmarkEnd w:id="0"/>
      <w:r w:rsidR="00D95A15">
        <w:rPr>
          <w:rFonts w:ascii="Times New Roman" w:hAnsi="Times New Roman" w:cs="Times New Roman"/>
          <w:color w:val="000000" w:themeColor="text1"/>
          <w:sz w:val="24"/>
          <w:szCs w:val="24"/>
        </w:rPr>
        <w:t>kierownika prac geodezyjnych z takimi uprawnieniami,</w:t>
      </w:r>
    </w:p>
    <w:p w:rsidR="001263FA" w:rsidRDefault="00DB1A29" w:rsidP="003A189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wykonał w okresie ostatnich 3</w:t>
      </w:r>
      <w:r w:rsidR="003A1892"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at, co najmniej 2 </w:t>
      </w:r>
      <w:r w:rsidR="003A1892"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projekty ustalenia gleboznawczej klasyfikacji, które zostały przyjęte do państwowego zasobu geodezyjnego </w:t>
      </w:r>
      <w:r w:rsidR="00A2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A1892" w:rsidRPr="003A1892">
        <w:rPr>
          <w:rFonts w:ascii="Times New Roman" w:hAnsi="Times New Roman" w:cs="Times New Roman"/>
          <w:color w:val="000000" w:themeColor="text1"/>
          <w:sz w:val="24"/>
          <w:szCs w:val="24"/>
        </w:rPr>
        <w:t>i kartograficznego.</w:t>
      </w:r>
    </w:p>
    <w:p w:rsidR="00D67B48" w:rsidRDefault="003A1892" w:rsidP="00A25D0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Klasyfikatorowi, który </w:t>
      </w:r>
      <w:r w:rsidR="00A2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pozytywnie przeszedł formalną weryfikację i złożył najkorzystniejszą ofertę cenową, Starosta wydaje </w:t>
      </w:r>
      <w:r w:rsidR="00D67B48" w:rsidRPr="00A13BDF">
        <w:rPr>
          <w:rFonts w:ascii="Times New Roman" w:hAnsi="Times New Roman" w:cs="Times New Roman"/>
        </w:rPr>
        <w:t>upoważnienie</w:t>
      </w:r>
      <w:r w:rsidR="00A25D02">
        <w:rPr>
          <w:rFonts w:ascii="Times New Roman" w:hAnsi="Times New Roman" w:cs="Times New Roman"/>
        </w:rPr>
        <w:t xml:space="preserve"> do przeprowadzenia</w:t>
      </w:r>
      <w:r w:rsidR="00D67B48" w:rsidRPr="00A13BDF">
        <w:rPr>
          <w:rFonts w:ascii="Times New Roman" w:hAnsi="Times New Roman" w:cs="Times New Roman"/>
        </w:rPr>
        <w:t xml:space="preserve"> </w:t>
      </w:r>
      <w:r w:rsidR="00A25D02">
        <w:rPr>
          <w:rFonts w:ascii="Times New Roman" w:hAnsi="Times New Roman" w:cs="Times New Roman"/>
        </w:rPr>
        <w:t>czynności podejmowanych</w:t>
      </w:r>
      <w:r w:rsidR="00A25D02" w:rsidRPr="00A25D02">
        <w:rPr>
          <w:rFonts w:ascii="Times New Roman" w:hAnsi="Times New Roman" w:cs="Times New Roman"/>
        </w:rPr>
        <w:t xml:space="preserve"> w ramach gleboznawczej klasyfikacji gruntów</w:t>
      </w:r>
      <w:r w:rsidR="00BD17AE">
        <w:rPr>
          <w:rFonts w:ascii="Times New Roman" w:hAnsi="Times New Roman" w:cs="Times New Roman"/>
        </w:rPr>
        <w:t>.</w:t>
      </w:r>
    </w:p>
    <w:p w:rsidR="00A25D02" w:rsidRDefault="00A25D02" w:rsidP="00A25D02">
      <w:pPr>
        <w:pStyle w:val="Akapitzlist"/>
        <w:jc w:val="both"/>
        <w:rPr>
          <w:rFonts w:ascii="Times New Roman" w:hAnsi="Times New Roman" w:cs="Times New Roman"/>
        </w:rPr>
      </w:pPr>
    </w:p>
    <w:p w:rsidR="00A25D02" w:rsidRPr="00A25D02" w:rsidRDefault="00A25D02" w:rsidP="00A2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25D02">
        <w:rPr>
          <w:rFonts w:ascii="Times New Roman" w:hAnsi="Times New Roman" w:cs="Times New Roman"/>
          <w:b/>
        </w:rPr>
        <w:t>Przeprowadzenie klasyfikacji</w:t>
      </w:r>
      <w:r>
        <w:rPr>
          <w:rFonts w:ascii="Times New Roman" w:hAnsi="Times New Roman" w:cs="Times New Roman"/>
        </w:rPr>
        <w:t xml:space="preserve"> przez klasyfikatora obejmuje m.in.:</w:t>
      </w:r>
    </w:p>
    <w:p w:rsidR="00A25D02" w:rsidRDefault="00A25D02" w:rsidP="001B7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A25D02">
        <w:rPr>
          <w:rFonts w:ascii="Times New Roman" w:hAnsi="Times New Roman" w:cs="Times New Roman"/>
        </w:rPr>
        <w:t>analizę niezbędnych materiałów stanowiących państwowy za</w:t>
      </w:r>
      <w:r>
        <w:rPr>
          <w:rFonts w:ascii="Times New Roman" w:hAnsi="Times New Roman" w:cs="Times New Roman"/>
        </w:rPr>
        <w:t>sób geodezyjny                          i kartograficzny,</w:t>
      </w:r>
    </w:p>
    <w:p w:rsidR="00A25D02" w:rsidRDefault="00A25D02" w:rsidP="001B7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A25D02">
        <w:rPr>
          <w:rFonts w:ascii="Times New Roman" w:hAnsi="Times New Roman" w:cs="Times New Roman"/>
        </w:rPr>
        <w:t>przeprowadzenie czynnośc</w:t>
      </w:r>
      <w:r>
        <w:rPr>
          <w:rFonts w:ascii="Times New Roman" w:hAnsi="Times New Roman" w:cs="Times New Roman"/>
        </w:rPr>
        <w:t>i klasyfikacyjnych w terenie -</w:t>
      </w:r>
      <w:r w:rsidRPr="00A2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>c</w:t>
      </w:r>
      <w:r w:rsidRPr="00A25D02">
        <w:rPr>
          <w:rFonts w:ascii="Times New Roman" w:hAnsi="Times New Roman" w:cs="Times New Roman"/>
        </w:rPr>
        <w:t>zynności klasyfikacyjne w terenie klasyfikator przep</w:t>
      </w:r>
      <w:r>
        <w:rPr>
          <w:rFonts w:ascii="Times New Roman" w:hAnsi="Times New Roman" w:cs="Times New Roman"/>
        </w:rPr>
        <w:t>rowadza w obecności właścicieli; n</w:t>
      </w:r>
      <w:r w:rsidRPr="00A25D02">
        <w:rPr>
          <w:rFonts w:ascii="Times New Roman" w:hAnsi="Times New Roman" w:cs="Times New Roman"/>
        </w:rPr>
        <w:t>iestawiennictwo któregokolwiek</w:t>
      </w:r>
      <w:r>
        <w:rPr>
          <w:rFonts w:ascii="Times New Roman" w:hAnsi="Times New Roman" w:cs="Times New Roman"/>
        </w:rPr>
        <w:t xml:space="preserve">             </w:t>
      </w:r>
      <w:r w:rsidRPr="00A25D02">
        <w:rPr>
          <w:rFonts w:ascii="Times New Roman" w:hAnsi="Times New Roman" w:cs="Times New Roman"/>
        </w:rPr>
        <w:t xml:space="preserve"> z właścicieli nie wstrzymuje przeprowadzenia czynności klasyfikacyjnych w terenie.</w:t>
      </w:r>
    </w:p>
    <w:p w:rsidR="00A25D02" w:rsidRPr="00A25D02" w:rsidRDefault="00A25D02" w:rsidP="001B7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A25D02">
        <w:rPr>
          <w:rFonts w:ascii="Times New Roman" w:hAnsi="Times New Roman" w:cs="Times New Roman"/>
        </w:rPr>
        <w:t>sporządzenie projektu ustalenia klasyfikacji;</w:t>
      </w:r>
    </w:p>
    <w:p w:rsidR="001B76B3" w:rsidRDefault="00A25D02" w:rsidP="00BD17A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A25D02">
        <w:rPr>
          <w:rFonts w:ascii="Times New Roman" w:hAnsi="Times New Roman" w:cs="Times New Roman"/>
        </w:rPr>
        <w:t>rozpatrzenie zast</w:t>
      </w:r>
      <w:r>
        <w:rPr>
          <w:rFonts w:ascii="Times New Roman" w:hAnsi="Times New Roman" w:cs="Times New Roman"/>
        </w:rPr>
        <w:t>rzeżeń do projektu klasyfikacji</w:t>
      </w:r>
      <w:r w:rsidR="001B76B3">
        <w:rPr>
          <w:rFonts w:ascii="Times New Roman" w:hAnsi="Times New Roman" w:cs="Times New Roman"/>
        </w:rPr>
        <w:t>,</w:t>
      </w:r>
    </w:p>
    <w:p w:rsidR="00983214" w:rsidRDefault="00983214" w:rsidP="00BD17AE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983214" w:rsidRPr="00983214" w:rsidRDefault="00983214" w:rsidP="009832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83214">
        <w:rPr>
          <w:rFonts w:ascii="Times New Roman" w:hAnsi="Times New Roman" w:cs="Times New Roman"/>
          <w:b/>
        </w:rPr>
        <w:t>Weryfikacja dokumentacji</w:t>
      </w:r>
      <w:r w:rsidRPr="00983214">
        <w:rPr>
          <w:rFonts w:ascii="Times New Roman" w:hAnsi="Times New Roman" w:cs="Times New Roman"/>
        </w:rPr>
        <w:t xml:space="preserve"> –  W przypadku wątpliwości lub uwag co do poprawności sporządzenia projektu ustalenia gleboznawczej klasyfikacji gruntów tut. organ wezwie upoważnionego przez siebie klasyfikatora do złożenia wyjaśnień.</w:t>
      </w:r>
      <w:r w:rsidRPr="00983214">
        <w:rPr>
          <w:rFonts w:ascii="Times New Roman" w:hAnsi="Times New Roman" w:cs="Times New Roman"/>
        </w:rPr>
        <w:br/>
        <w:t>Jeżeli starosta będzie miał wątpliwości co do złożonych przez klasyfikatora wyjaśnień, może</w:t>
      </w:r>
      <w:r w:rsidRPr="00983214">
        <w:rPr>
          <w:rFonts w:ascii="Times New Roman" w:hAnsi="Times New Roman" w:cs="Times New Roman"/>
        </w:rPr>
        <w:br/>
        <w:t>powołać innego klasyfikatora do wydania opinii, w szczególności w zakresie zgłoszonych pr</w:t>
      </w:r>
      <w:r>
        <w:rPr>
          <w:rFonts w:ascii="Times New Roman" w:hAnsi="Times New Roman" w:cs="Times New Roman"/>
        </w:rPr>
        <w:t xml:space="preserve">zez siebie wątpliwości lub uwag. </w:t>
      </w:r>
      <w:r w:rsidRPr="00983214">
        <w:rPr>
          <w:rFonts w:ascii="Times New Roman" w:hAnsi="Times New Roman" w:cs="Times New Roman"/>
          <w:u w:val="single"/>
        </w:rPr>
        <w:t xml:space="preserve">W tym przypadku dodatkowe koszty postępowania poniesie starosta. </w:t>
      </w:r>
    </w:p>
    <w:p w:rsidR="00983214" w:rsidRPr="00983214" w:rsidRDefault="00983214" w:rsidP="009832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B76B3" w:rsidRPr="00983214" w:rsidRDefault="001B76B3" w:rsidP="009832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3214">
        <w:rPr>
          <w:rFonts w:ascii="Times New Roman" w:hAnsi="Times New Roman" w:cs="Times New Roman"/>
        </w:rPr>
        <w:t xml:space="preserve"> </w:t>
      </w:r>
      <w:r w:rsidRPr="00983214">
        <w:rPr>
          <w:rFonts w:ascii="Times New Roman" w:hAnsi="Times New Roman" w:cs="Times New Roman"/>
          <w:b/>
        </w:rPr>
        <w:t>Zawiadomienie o możliwości zapoznania się z zebraną w sprawie dokumentacją</w:t>
      </w:r>
      <w:r w:rsidRPr="00983214">
        <w:rPr>
          <w:rFonts w:ascii="Times New Roman" w:hAnsi="Times New Roman" w:cs="Times New Roman"/>
        </w:rPr>
        <w:t xml:space="preserve">;            </w:t>
      </w:r>
      <w:r w:rsidR="00983214">
        <w:rPr>
          <w:rFonts w:ascii="Times New Roman" w:hAnsi="Times New Roman" w:cs="Times New Roman"/>
        </w:rPr>
        <w:t>Po pozytywnej weryfikacji zgromadzonej w sprawie dokumentacji s</w:t>
      </w:r>
      <w:r w:rsidRPr="00983214">
        <w:rPr>
          <w:rFonts w:ascii="Times New Roman" w:hAnsi="Times New Roman" w:cs="Times New Roman"/>
        </w:rPr>
        <w:t>tarosta zawiadamia właściciela o możliwości zgłaszania zastrzeżeń do projektu ustalenia klasyfikacji.</w:t>
      </w:r>
    </w:p>
    <w:p w:rsidR="00BF2333" w:rsidRDefault="001B76B3" w:rsidP="00A25D0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B76B3">
        <w:rPr>
          <w:rFonts w:ascii="Times New Roman" w:hAnsi="Times New Roman" w:cs="Times New Roman"/>
        </w:rPr>
        <w:t xml:space="preserve">W postępowaniu wszczętym na żądanie strony, informując o możliwości wypowiedzenia się co do zebranych dowodów i materiałów oraz zgłoszonych żądań, organ administracji publicznej jest obowiązany </w:t>
      </w:r>
      <w:r>
        <w:rPr>
          <w:rFonts w:ascii="Times New Roman" w:hAnsi="Times New Roman" w:cs="Times New Roman"/>
        </w:rPr>
        <w:t xml:space="preserve">zgodnie z art. </w:t>
      </w:r>
      <w:r w:rsidRPr="001B76B3">
        <w:rPr>
          <w:rFonts w:ascii="Times New Roman" w:hAnsi="Times New Roman" w:cs="Times New Roman"/>
          <w:i/>
        </w:rPr>
        <w:t>79 a Kodeksu postępowania administracyjnego</w:t>
      </w:r>
      <w:r>
        <w:rPr>
          <w:rFonts w:ascii="Times New Roman" w:hAnsi="Times New Roman" w:cs="Times New Roman"/>
        </w:rPr>
        <w:t xml:space="preserve"> </w:t>
      </w:r>
      <w:r w:rsidRPr="001B76B3">
        <w:rPr>
          <w:rFonts w:ascii="Times New Roman" w:hAnsi="Times New Roman" w:cs="Times New Roman"/>
        </w:rPr>
        <w:t>do wskazania przesłanek zależnych od strony, które nie zostały na dzień wysłania informacji spełnione lub wykazane, co może skutkować wydaniem decyzji niezgodnej z żądaniem strony.</w:t>
      </w:r>
    </w:p>
    <w:p w:rsidR="001B76B3" w:rsidRDefault="001B76B3" w:rsidP="001B76B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B76B3">
        <w:rPr>
          <w:rFonts w:ascii="Times New Roman" w:hAnsi="Times New Roman" w:cs="Times New Roman"/>
          <w:b/>
        </w:rPr>
        <w:t xml:space="preserve">Decyzja </w:t>
      </w:r>
      <w:r>
        <w:rPr>
          <w:rFonts w:ascii="Times New Roman" w:hAnsi="Times New Roman" w:cs="Times New Roman"/>
        </w:rPr>
        <w:t xml:space="preserve">- </w:t>
      </w:r>
      <w:r w:rsidRPr="001B76B3">
        <w:rPr>
          <w:rFonts w:ascii="Times New Roman" w:hAnsi="Times New Roman" w:cs="Times New Roman"/>
        </w:rPr>
        <w:t xml:space="preserve">wydanie decyzji o ustaleniu klasyfikacji lub odmowie ustalenia klasyfikacji, od której służy odwołanie do Lubuskiego Wojewódzkiego Inspektora Nadzoru Geodezyjnego </w:t>
      </w:r>
      <w:r w:rsidRPr="001B76B3">
        <w:rPr>
          <w:rFonts w:ascii="Times New Roman" w:hAnsi="Times New Roman" w:cs="Times New Roman"/>
        </w:rPr>
        <w:br/>
        <w:t>w Gorzowie Wlkp. za pośr</w:t>
      </w:r>
      <w:r>
        <w:rPr>
          <w:rFonts w:ascii="Times New Roman" w:hAnsi="Times New Roman" w:cs="Times New Roman"/>
        </w:rPr>
        <w:t>ednictwem Starosty Nowosolskiego</w:t>
      </w:r>
      <w:r w:rsidRPr="001B76B3">
        <w:rPr>
          <w:rFonts w:ascii="Times New Roman" w:hAnsi="Times New Roman" w:cs="Times New Roman"/>
        </w:rPr>
        <w:t>, w terminie 14 dni od daty doręczenia decyzji</w:t>
      </w:r>
      <w:r>
        <w:rPr>
          <w:rFonts w:ascii="Times New Roman" w:hAnsi="Times New Roman" w:cs="Times New Roman"/>
        </w:rPr>
        <w:t>,</w:t>
      </w:r>
    </w:p>
    <w:p w:rsidR="00983214" w:rsidRDefault="00983214" w:rsidP="00983214">
      <w:pPr>
        <w:pStyle w:val="Akapitzlist"/>
        <w:jc w:val="both"/>
        <w:rPr>
          <w:rFonts w:ascii="Times New Roman" w:hAnsi="Times New Roman" w:cs="Times New Roman"/>
        </w:rPr>
      </w:pPr>
    </w:p>
    <w:p w:rsidR="00B04CA6" w:rsidRPr="00BD17AE" w:rsidRDefault="001B76B3" w:rsidP="00B04CA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D17AE">
        <w:rPr>
          <w:rFonts w:ascii="Times New Roman" w:hAnsi="Times New Roman" w:cs="Times New Roman"/>
          <w:b/>
        </w:rPr>
        <w:t>Postanowienie</w:t>
      </w:r>
      <w:r w:rsidRPr="001B76B3">
        <w:rPr>
          <w:rFonts w:ascii="Times New Roman" w:hAnsi="Times New Roman" w:cs="Times New Roman"/>
        </w:rPr>
        <w:t xml:space="preserve"> o kosztach postępowania.</w:t>
      </w:r>
    </w:p>
    <w:p w:rsidR="00983214" w:rsidRDefault="00983214" w:rsidP="00B04C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67B48" w:rsidRPr="00A13BDF" w:rsidRDefault="00BD17AE" w:rsidP="00B04C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D67B48" w:rsidRPr="00A13BDF">
        <w:rPr>
          <w:rFonts w:ascii="Times New Roman" w:hAnsi="Times New Roman" w:cs="Times New Roman"/>
          <w:b/>
          <w:bCs/>
        </w:rPr>
        <w:t xml:space="preserve">. Opłaty: </w:t>
      </w:r>
    </w:p>
    <w:p w:rsidR="00B04CA6" w:rsidRPr="00A13BDF" w:rsidRDefault="00D67B48" w:rsidP="00B04CA6">
      <w:pPr>
        <w:pStyle w:val="Default"/>
        <w:jc w:val="both"/>
        <w:rPr>
          <w:rFonts w:ascii="Times New Roman" w:hAnsi="Times New Roman" w:cs="Times New Roman"/>
        </w:rPr>
      </w:pPr>
      <w:r w:rsidRPr="00A13BDF">
        <w:rPr>
          <w:rFonts w:ascii="Times New Roman" w:hAnsi="Times New Roman" w:cs="Times New Roman"/>
        </w:rPr>
        <w:t xml:space="preserve">Opłata zgodnie z ustawą z dnia 16 listopada 2006 r. o opłacie skarbowej w wysokości: </w:t>
      </w:r>
    </w:p>
    <w:p w:rsidR="00B04CA6" w:rsidRPr="00A13BDF" w:rsidRDefault="00D67B48" w:rsidP="00B04CA6">
      <w:pPr>
        <w:pStyle w:val="Default"/>
        <w:jc w:val="both"/>
        <w:rPr>
          <w:rFonts w:ascii="Times New Roman" w:hAnsi="Times New Roman" w:cs="Times New Roman"/>
        </w:rPr>
      </w:pPr>
      <w:r w:rsidRPr="00A13BDF">
        <w:rPr>
          <w:rFonts w:ascii="Times New Roman" w:hAnsi="Times New Roman" w:cs="Times New Roman"/>
        </w:rPr>
        <w:t>a) 10 zł. - za wydanie decyzji administracyjnej</w:t>
      </w:r>
      <w:r w:rsidR="00A13BDF" w:rsidRPr="00A13BDF">
        <w:rPr>
          <w:rFonts w:ascii="Times New Roman" w:hAnsi="Times New Roman" w:cs="Times New Roman"/>
        </w:rPr>
        <w:t xml:space="preserve"> na konto Urzędu Miasta Nowa Sól</w:t>
      </w:r>
      <w:r w:rsidRPr="00A13BDF">
        <w:rPr>
          <w:rFonts w:ascii="Times New Roman" w:hAnsi="Times New Roman" w:cs="Times New Roman"/>
        </w:rPr>
        <w:t xml:space="preserve">, </w:t>
      </w:r>
    </w:p>
    <w:p w:rsidR="00D67B48" w:rsidRPr="00A13BDF" w:rsidRDefault="00A13BDF" w:rsidP="00B04C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3BDF">
        <w:rPr>
          <w:rFonts w:ascii="Times New Roman" w:hAnsi="Times New Roman" w:cs="Times New Roman"/>
          <w:color w:val="auto"/>
        </w:rPr>
        <w:t>b) 17 zł</w:t>
      </w:r>
      <w:r w:rsidR="00D67B48" w:rsidRPr="00A13BDF">
        <w:rPr>
          <w:rFonts w:ascii="Times New Roman" w:hAnsi="Times New Roman" w:cs="Times New Roman"/>
          <w:color w:val="auto"/>
        </w:rPr>
        <w:t xml:space="preserve"> - z tytułu udzielonego pełnomocnictwa</w:t>
      </w:r>
      <w:r w:rsidRPr="00A13BDF">
        <w:rPr>
          <w:rFonts w:ascii="Times New Roman" w:hAnsi="Times New Roman" w:cs="Times New Roman"/>
          <w:color w:val="auto"/>
        </w:rPr>
        <w:t>, jeżeli jest składane do wniosku</w:t>
      </w:r>
      <w:r w:rsidR="00D67B48" w:rsidRPr="00A13BDF">
        <w:rPr>
          <w:rFonts w:ascii="Times New Roman" w:hAnsi="Times New Roman" w:cs="Times New Roman"/>
          <w:color w:val="auto"/>
        </w:rPr>
        <w:t xml:space="preserve">. </w:t>
      </w:r>
    </w:p>
    <w:p w:rsidR="00D67B48" w:rsidRPr="00A13BDF" w:rsidRDefault="00D67B48" w:rsidP="00B04CA6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983214" w:rsidRDefault="00983214" w:rsidP="00B04CA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67B48" w:rsidRPr="00A13BDF" w:rsidRDefault="00BD17AE" w:rsidP="00B04CA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D67B48" w:rsidRPr="00A13BDF">
        <w:rPr>
          <w:rFonts w:ascii="Times New Roman" w:hAnsi="Times New Roman" w:cs="Times New Roman"/>
          <w:b/>
          <w:bCs/>
          <w:color w:val="auto"/>
        </w:rPr>
        <w:t xml:space="preserve">. Terminy: </w:t>
      </w:r>
    </w:p>
    <w:p w:rsidR="00B04CA6" w:rsidRDefault="00D67B48" w:rsidP="00B04C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3BDF">
        <w:rPr>
          <w:rFonts w:ascii="Times New Roman" w:hAnsi="Times New Roman" w:cs="Times New Roman"/>
          <w:color w:val="auto"/>
        </w:rPr>
        <w:t xml:space="preserve">Termin załatwienia </w:t>
      </w:r>
      <w:r w:rsidR="00740882" w:rsidRPr="00A13BDF">
        <w:rPr>
          <w:rFonts w:ascii="Times New Roman" w:hAnsi="Times New Roman" w:cs="Times New Roman"/>
          <w:color w:val="auto"/>
        </w:rPr>
        <w:t xml:space="preserve">sprawy </w:t>
      </w:r>
      <w:r w:rsidRPr="00A13BDF">
        <w:rPr>
          <w:rFonts w:ascii="Times New Roman" w:hAnsi="Times New Roman" w:cs="Times New Roman"/>
          <w:color w:val="auto"/>
        </w:rPr>
        <w:t xml:space="preserve">określony jest przepisami ustawy z dnia 14 czerwca 1960 r. Kodeks postępowania administracyjnego tj. jeden miesiąc, a w przypadku spraw szczególnie skomplikowanych – dwa miesiące od dnia wszczęcia postępowania, tj. złożenia pełnego wniosku (art. 35 § 3 k.p.a.). </w:t>
      </w:r>
      <w:r w:rsidR="00CB0E75">
        <w:rPr>
          <w:rFonts w:ascii="Times New Roman" w:hAnsi="Times New Roman" w:cs="Times New Roman"/>
          <w:color w:val="auto"/>
        </w:rPr>
        <w:t xml:space="preserve">O każdym niezałatwieniu sprawy w terminie, np. z uwagi na podejmowane przez klasyfikatora czynności, organ zawiadomi stronę odrębnym pismem </w:t>
      </w:r>
      <w:r w:rsidR="00CB0E75" w:rsidRPr="00CB0E75">
        <w:rPr>
          <w:rFonts w:ascii="Times New Roman" w:hAnsi="Times New Roman" w:cs="Times New Roman"/>
          <w:color w:val="auto"/>
        </w:rPr>
        <w:t>wskazując nowy termin załatwienia sprawy</w:t>
      </w:r>
      <w:r w:rsidR="00CB0E75">
        <w:rPr>
          <w:rFonts w:ascii="Times New Roman" w:hAnsi="Times New Roman" w:cs="Times New Roman"/>
          <w:color w:val="auto"/>
        </w:rPr>
        <w:t>.</w:t>
      </w:r>
    </w:p>
    <w:p w:rsidR="00CB0E75" w:rsidRPr="00A13BDF" w:rsidRDefault="00CB0E75" w:rsidP="00B04C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7B48" w:rsidRPr="00A13BDF" w:rsidRDefault="00BD17AE" w:rsidP="00D67B48">
      <w:pPr>
        <w:pStyle w:val="Default"/>
        <w:spacing w:after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D67B48" w:rsidRPr="00A13BDF">
        <w:rPr>
          <w:rFonts w:ascii="Times New Roman" w:hAnsi="Times New Roman" w:cs="Times New Roman"/>
          <w:b/>
          <w:bCs/>
          <w:color w:val="auto"/>
        </w:rPr>
        <w:t xml:space="preserve">. Miejsce złożenia dokumentów: </w:t>
      </w:r>
    </w:p>
    <w:p w:rsidR="00615901" w:rsidRPr="00A13BDF" w:rsidRDefault="00D67B48" w:rsidP="006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DF">
        <w:rPr>
          <w:rFonts w:ascii="Times New Roman" w:hAnsi="Times New Roman" w:cs="Times New Roman"/>
          <w:sz w:val="24"/>
          <w:szCs w:val="24"/>
        </w:rPr>
        <w:t xml:space="preserve">a) bezpośrednio: w </w:t>
      </w:r>
      <w:r w:rsidR="00615901" w:rsidRPr="00A13BDF">
        <w:rPr>
          <w:rFonts w:ascii="Times New Roman" w:hAnsi="Times New Roman" w:cs="Times New Roman"/>
          <w:sz w:val="24"/>
          <w:szCs w:val="24"/>
        </w:rPr>
        <w:t>Biurze Obsługi Interesanta Starostwa Powiatowego w Nowej Soli</w:t>
      </w:r>
      <w:r w:rsidR="00615901" w:rsidRPr="00A1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5901" w:rsidRPr="00A13BDF">
        <w:rPr>
          <w:rFonts w:ascii="Times New Roman" w:hAnsi="Times New Roman" w:cs="Times New Roman"/>
          <w:sz w:val="24"/>
          <w:szCs w:val="24"/>
        </w:rPr>
        <w:t>ul. Moniuszki 3, 67 – 100 Nowa Sól,</w:t>
      </w:r>
    </w:p>
    <w:p w:rsidR="00D67B48" w:rsidRPr="00A13BDF" w:rsidRDefault="00D67B48" w:rsidP="006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DF">
        <w:rPr>
          <w:rFonts w:ascii="Times New Roman" w:hAnsi="Times New Roman" w:cs="Times New Roman"/>
          <w:sz w:val="24"/>
          <w:szCs w:val="24"/>
        </w:rPr>
        <w:t xml:space="preserve">b) za pośrednictwem poczty </w:t>
      </w:r>
      <w:r w:rsidR="00B04CA6" w:rsidRPr="00A13BDF">
        <w:rPr>
          <w:rFonts w:ascii="Times New Roman" w:hAnsi="Times New Roman" w:cs="Times New Roman"/>
          <w:sz w:val="24"/>
          <w:szCs w:val="24"/>
        </w:rPr>
        <w:t>na adres jak wyżej</w:t>
      </w:r>
      <w:r w:rsidRPr="00A13B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48" w:rsidRPr="00A13BDF" w:rsidRDefault="00D67B48" w:rsidP="006159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3BDF">
        <w:rPr>
          <w:rFonts w:ascii="Times New Roman" w:hAnsi="Times New Roman" w:cs="Times New Roman"/>
          <w:color w:val="auto"/>
        </w:rPr>
        <w:t>c) w formie dokumentu elektronicznego w trybie art. 63 § 3a Kodeksu postę</w:t>
      </w:r>
      <w:r w:rsidR="00B04CA6" w:rsidRPr="00A13BDF">
        <w:rPr>
          <w:rFonts w:ascii="Times New Roman" w:hAnsi="Times New Roman" w:cs="Times New Roman"/>
          <w:color w:val="auto"/>
        </w:rPr>
        <w:t xml:space="preserve">powania administracyjnego za pomocą poczty elektronicznej: </w:t>
      </w:r>
      <w:hyperlink r:id="rId8" w:history="1">
        <w:r w:rsidR="00615901" w:rsidRPr="00A13BDF">
          <w:rPr>
            <w:rStyle w:val="Hipercze"/>
            <w:rFonts w:ascii="Times New Roman" w:hAnsi="Times New Roman" w:cs="Times New Roman"/>
          </w:rPr>
          <w:t>sekretariat@powiat-nowosolski.pl</w:t>
        </w:r>
      </w:hyperlink>
      <w:r w:rsidR="00615901" w:rsidRPr="00A13BDF">
        <w:rPr>
          <w:rFonts w:ascii="Times New Roman" w:hAnsi="Times New Roman" w:cs="Times New Roman"/>
          <w:color w:val="auto"/>
        </w:rPr>
        <w:t xml:space="preserve"> </w:t>
      </w:r>
      <w:r w:rsidR="00615901" w:rsidRPr="00A13BDF">
        <w:rPr>
          <w:rFonts w:ascii="Times New Roman" w:hAnsi="Times New Roman" w:cs="Times New Roman"/>
          <w:color w:val="auto"/>
        </w:rPr>
        <w:br/>
      </w:r>
      <w:r w:rsidR="00B04CA6" w:rsidRPr="00A13BDF">
        <w:rPr>
          <w:rFonts w:ascii="Times New Roman" w:hAnsi="Times New Roman" w:cs="Times New Roman"/>
          <w:color w:val="auto"/>
        </w:rPr>
        <w:t>lub elektronicznej skrzynki podawczej e-PUAP.</w:t>
      </w:r>
    </w:p>
    <w:p w:rsidR="00D67B48" w:rsidRPr="00A13BDF" w:rsidRDefault="00D67B48" w:rsidP="00B04C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83214" w:rsidRDefault="00983214" w:rsidP="00B04CA6">
      <w:pPr>
        <w:pStyle w:val="Default"/>
        <w:spacing w:after="22"/>
        <w:rPr>
          <w:rFonts w:ascii="Times New Roman" w:hAnsi="Times New Roman" w:cs="Times New Roman"/>
          <w:b/>
          <w:bCs/>
          <w:color w:val="auto"/>
        </w:rPr>
      </w:pPr>
    </w:p>
    <w:p w:rsidR="00983214" w:rsidRDefault="00983214" w:rsidP="00B04CA6">
      <w:pPr>
        <w:pStyle w:val="Default"/>
        <w:spacing w:after="22"/>
        <w:rPr>
          <w:rFonts w:ascii="Times New Roman" w:hAnsi="Times New Roman" w:cs="Times New Roman"/>
          <w:b/>
          <w:bCs/>
          <w:color w:val="auto"/>
        </w:rPr>
      </w:pPr>
    </w:p>
    <w:p w:rsidR="00B04CA6" w:rsidRPr="00A13BDF" w:rsidRDefault="00BD17AE" w:rsidP="00B04CA6">
      <w:pPr>
        <w:pStyle w:val="Default"/>
        <w:spacing w:after="22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="00D67B48" w:rsidRPr="00A13BD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04CA6" w:rsidRPr="00A13BDF">
        <w:rPr>
          <w:rFonts w:ascii="Times New Roman" w:hAnsi="Times New Roman" w:cs="Times New Roman"/>
          <w:b/>
          <w:bCs/>
          <w:color w:val="auto"/>
        </w:rPr>
        <w:t>Dane adresowe:</w:t>
      </w:r>
    </w:p>
    <w:p w:rsidR="00D67B48" w:rsidRPr="00A13BDF" w:rsidRDefault="00B04CA6" w:rsidP="00B04CA6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A13BDF">
        <w:rPr>
          <w:rFonts w:ascii="Times New Roman" w:hAnsi="Times New Roman" w:cs="Times New Roman"/>
          <w:bCs/>
          <w:color w:val="auto"/>
        </w:rPr>
        <w:t xml:space="preserve">- </w:t>
      </w:r>
      <w:r w:rsidR="00740882" w:rsidRPr="00A13BDF">
        <w:rPr>
          <w:rFonts w:ascii="Times New Roman" w:hAnsi="Times New Roman" w:cs="Times New Roman"/>
          <w:bCs/>
          <w:color w:val="auto"/>
        </w:rPr>
        <w:t xml:space="preserve">Starostwo Powiatowe w </w:t>
      </w:r>
      <w:r w:rsidR="00615901" w:rsidRPr="00A13BDF">
        <w:rPr>
          <w:rFonts w:ascii="Times New Roman" w:hAnsi="Times New Roman" w:cs="Times New Roman"/>
          <w:bCs/>
          <w:color w:val="auto"/>
        </w:rPr>
        <w:t>Nowej Soli</w:t>
      </w:r>
      <w:r w:rsidR="00740882" w:rsidRPr="00A13BDF">
        <w:rPr>
          <w:rFonts w:ascii="Times New Roman" w:hAnsi="Times New Roman" w:cs="Times New Roman"/>
          <w:bCs/>
          <w:color w:val="auto"/>
        </w:rPr>
        <w:t>,</w:t>
      </w:r>
      <w:r w:rsidR="00D67B48" w:rsidRPr="00A13BDF">
        <w:rPr>
          <w:rFonts w:ascii="Times New Roman" w:hAnsi="Times New Roman" w:cs="Times New Roman"/>
          <w:color w:val="auto"/>
        </w:rPr>
        <w:t xml:space="preserve"> Wydział</w:t>
      </w:r>
      <w:r w:rsidRPr="00A13BDF">
        <w:rPr>
          <w:rFonts w:ascii="Times New Roman" w:hAnsi="Times New Roman" w:cs="Times New Roman"/>
          <w:color w:val="auto"/>
        </w:rPr>
        <w:t xml:space="preserve"> Geodez</w:t>
      </w:r>
      <w:r w:rsidR="00A13BDF" w:rsidRPr="00A13BDF">
        <w:rPr>
          <w:rFonts w:ascii="Times New Roman" w:hAnsi="Times New Roman" w:cs="Times New Roman"/>
          <w:color w:val="auto"/>
        </w:rPr>
        <w:t>ji i Gospodarki N</w:t>
      </w:r>
      <w:r w:rsidR="00615901" w:rsidRPr="00A13BDF">
        <w:rPr>
          <w:rFonts w:ascii="Times New Roman" w:hAnsi="Times New Roman" w:cs="Times New Roman"/>
          <w:color w:val="auto"/>
        </w:rPr>
        <w:t>ieruchomościami</w:t>
      </w:r>
      <w:r w:rsidR="00D67B48" w:rsidRPr="00A13BDF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D67B48" w:rsidRPr="00A13BDF" w:rsidRDefault="00B04CA6" w:rsidP="00B04CA6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A13BDF">
        <w:rPr>
          <w:rFonts w:ascii="Times New Roman" w:hAnsi="Times New Roman" w:cs="Times New Roman"/>
          <w:color w:val="auto"/>
        </w:rPr>
        <w:t xml:space="preserve">- </w:t>
      </w:r>
      <w:r w:rsidR="00D67B48" w:rsidRPr="00A13BDF">
        <w:rPr>
          <w:rFonts w:ascii="Times New Roman" w:hAnsi="Times New Roman" w:cs="Times New Roman"/>
          <w:color w:val="auto"/>
        </w:rPr>
        <w:t xml:space="preserve">Nr telefonu: </w:t>
      </w:r>
      <w:r w:rsidR="00615901" w:rsidRPr="00A13BDF">
        <w:rPr>
          <w:rFonts w:ascii="Times New Roman" w:hAnsi="Times New Roman" w:cs="Times New Roman"/>
          <w:color w:val="auto"/>
        </w:rPr>
        <w:t>68 458 68 70</w:t>
      </w:r>
      <w:r w:rsidR="00D67B48" w:rsidRPr="00A13BDF">
        <w:rPr>
          <w:rFonts w:ascii="Times New Roman" w:hAnsi="Times New Roman" w:cs="Times New Roman"/>
          <w:color w:val="auto"/>
        </w:rPr>
        <w:t xml:space="preserve"> </w:t>
      </w:r>
    </w:p>
    <w:p w:rsidR="00D67B48" w:rsidRPr="00BD17AE" w:rsidRDefault="00D67B48" w:rsidP="00B04CA6">
      <w:pPr>
        <w:pStyle w:val="Default"/>
        <w:numPr>
          <w:ilvl w:val="1"/>
          <w:numId w:val="3"/>
        </w:numPr>
        <w:spacing w:after="22"/>
        <w:jc w:val="both"/>
        <w:rPr>
          <w:rFonts w:ascii="Times New Roman" w:hAnsi="Times New Roman" w:cs="Times New Roman"/>
          <w:color w:val="4472C4" w:themeColor="accent5"/>
          <w:lang w:val="en-US"/>
        </w:rPr>
      </w:pPr>
      <w:r w:rsidRPr="00A13BDF">
        <w:rPr>
          <w:rFonts w:ascii="Times New Roman" w:hAnsi="Times New Roman" w:cs="Times New Roman"/>
          <w:color w:val="auto"/>
          <w:lang w:val="en-US"/>
        </w:rPr>
        <w:t>d) email</w:t>
      </w:r>
      <w:r w:rsidRPr="00BD17AE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615901" w:rsidRPr="00BD17AE">
        <w:rPr>
          <w:rFonts w:ascii="Times New Roman" w:hAnsi="Times New Roman" w:cs="Times New Roman"/>
          <w:color w:val="4472C4" w:themeColor="accent5"/>
          <w:lang w:val="en-US"/>
        </w:rPr>
        <w:t>m.ostrowska@powiat-nowosolski.pl</w:t>
      </w:r>
    </w:p>
    <w:p w:rsidR="00D67B48" w:rsidRPr="00BD17AE" w:rsidRDefault="00B04CA6" w:rsidP="00B04CA6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BD17AE">
        <w:rPr>
          <w:rFonts w:ascii="Times New Roman" w:hAnsi="Times New Roman" w:cs="Times New Roman"/>
          <w:color w:val="000000" w:themeColor="text1"/>
        </w:rPr>
        <w:t>e) g</w:t>
      </w:r>
      <w:r w:rsidR="00D67B48" w:rsidRPr="00BD17AE">
        <w:rPr>
          <w:rFonts w:ascii="Times New Roman" w:hAnsi="Times New Roman" w:cs="Times New Roman"/>
          <w:color w:val="000000" w:themeColor="text1"/>
        </w:rPr>
        <w:t>odziny pracy</w:t>
      </w:r>
      <w:r w:rsidRPr="00BD17AE">
        <w:rPr>
          <w:rFonts w:ascii="Times New Roman" w:hAnsi="Times New Roman" w:cs="Times New Roman"/>
          <w:color w:val="000000" w:themeColor="text1"/>
        </w:rPr>
        <w:t xml:space="preserve"> urzędu</w:t>
      </w:r>
      <w:r w:rsidR="00D67B48" w:rsidRPr="00BD17AE">
        <w:rPr>
          <w:rFonts w:ascii="Times New Roman" w:hAnsi="Times New Roman" w:cs="Times New Roman"/>
          <w:color w:val="000000" w:themeColor="text1"/>
        </w:rPr>
        <w:t xml:space="preserve">: </w:t>
      </w:r>
      <w:r w:rsidRPr="00BD17AE">
        <w:rPr>
          <w:rFonts w:ascii="Times New Roman" w:hAnsi="Times New Roman" w:cs="Times New Roman"/>
          <w:color w:val="000000" w:themeColor="text1"/>
        </w:rPr>
        <w:t xml:space="preserve"> </w:t>
      </w:r>
      <w:r w:rsidR="00D67B48" w:rsidRPr="00BD17AE">
        <w:rPr>
          <w:rFonts w:ascii="Times New Roman" w:hAnsi="Times New Roman" w:cs="Times New Roman"/>
          <w:color w:val="000000" w:themeColor="text1"/>
        </w:rPr>
        <w:t xml:space="preserve"> </w:t>
      </w:r>
    </w:p>
    <w:p w:rsidR="00615901" w:rsidRPr="00BD17AE" w:rsidRDefault="00615901" w:rsidP="0061590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>- poniedziałek: 7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- 16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5901" w:rsidRPr="00BD17AE" w:rsidRDefault="00615901" w:rsidP="0061590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>- wtorek, środa, czwartek: 7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- 15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15901" w:rsidRPr="00BD17AE" w:rsidRDefault="00615901" w:rsidP="00A13BD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>- piątek: 7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- 14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D17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7B48" w:rsidRPr="00A13BDF" w:rsidRDefault="00D67B48" w:rsidP="00B04CA6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color w:val="auto"/>
        </w:rPr>
      </w:pPr>
    </w:p>
    <w:sectPr w:rsidR="00D67B48" w:rsidRPr="00A13BDF" w:rsidSect="00B04C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EC300"/>
    <w:multiLevelType w:val="hybridMultilevel"/>
    <w:tmpl w:val="B55729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BB448D"/>
    <w:multiLevelType w:val="hybridMultilevel"/>
    <w:tmpl w:val="45A56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5D641A"/>
    <w:multiLevelType w:val="hybridMultilevel"/>
    <w:tmpl w:val="A64EAE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41273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83C92"/>
    <w:multiLevelType w:val="hybridMultilevel"/>
    <w:tmpl w:val="B0DA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D3E3"/>
    <w:multiLevelType w:val="hybridMultilevel"/>
    <w:tmpl w:val="179D717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4F4C56"/>
    <w:multiLevelType w:val="hybridMultilevel"/>
    <w:tmpl w:val="1FF08FA2"/>
    <w:lvl w:ilvl="0" w:tplc="9F3088F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D26BD"/>
    <w:multiLevelType w:val="hybridMultilevel"/>
    <w:tmpl w:val="8E3283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37CD"/>
    <w:multiLevelType w:val="hybridMultilevel"/>
    <w:tmpl w:val="70780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29AE"/>
    <w:multiLevelType w:val="hybridMultilevel"/>
    <w:tmpl w:val="1D2A1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F4719"/>
    <w:multiLevelType w:val="hybridMultilevel"/>
    <w:tmpl w:val="7FBA76B4"/>
    <w:lvl w:ilvl="0" w:tplc="FFFFFFFF">
      <w:start w:val="1"/>
      <w:numFmt w:val="bullet"/>
      <w:lvlText w:val=""/>
      <w:lvlJc w:val="left"/>
      <w:pPr>
        <w:tabs>
          <w:tab w:val="num" w:pos="1692"/>
        </w:tabs>
        <w:ind w:left="1672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58F331BE"/>
    <w:multiLevelType w:val="hybridMultilevel"/>
    <w:tmpl w:val="2ACA00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8D6527"/>
    <w:multiLevelType w:val="hybridMultilevel"/>
    <w:tmpl w:val="C9F43D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41273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704D67"/>
    <w:multiLevelType w:val="hybridMultilevel"/>
    <w:tmpl w:val="7F5E97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2105E"/>
    <w:multiLevelType w:val="hybridMultilevel"/>
    <w:tmpl w:val="09AC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DF"/>
    <w:rsid w:val="000338BF"/>
    <w:rsid w:val="001263FA"/>
    <w:rsid w:val="00197678"/>
    <w:rsid w:val="001B76B3"/>
    <w:rsid w:val="001D6B4F"/>
    <w:rsid w:val="003A1892"/>
    <w:rsid w:val="0041215B"/>
    <w:rsid w:val="005E03CC"/>
    <w:rsid w:val="00615901"/>
    <w:rsid w:val="006E54A1"/>
    <w:rsid w:val="006F4CDF"/>
    <w:rsid w:val="00740882"/>
    <w:rsid w:val="007C1A25"/>
    <w:rsid w:val="008B5078"/>
    <w:rsid w:val="008E786B"/>
    <w:rsid w:val="00983214"/>
    <w:rsid w:val="009F0057"/>
    <w:rsid w:val="00A13BDF"/>
    <w:rsid w:val="00A25D02"/>
    <w:rsid w:val="00A47B52"/>
    <w:rsid w:val="00B04CA6"/>
    <w:rsid w:val="00BD17AE"/>
    <w:rsid w:val="00BD3CBA"/>
    <w:rsid w:val="00BF2333"/>
    <w:rsid w:val="00C952F9"/>
    <w:rsid w:val="00CB0E75"/>
    <w:rsid w:val="00D67B48"/>
    <w:rsid w:val="00D91300"/>
    <w:rsid w:val="00D95A15"/>
    <w:rsid w:val="00DB1A29"/>
    <w:rsid w:val="00E543C8"/>
    <w:rsid w:val="00F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C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9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D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4C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90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D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nowosol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powiat-nowosolski.pl/%20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FC8D9-9541-4DBC-A89E-86D392E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TŻ. Żychowski</dc:creator>
  <cp:lastModifiedBy>Agnieszka Foltyn-Kupny</cp:lastModifiedBy>
  <cp:revision>2</cp:revision>
  <cp:lastPrinted>2023-06-20T12:42:00Z</cp:lastPrinted>
  <dcterms:created xsi:type="dcterms:W3CDTF">2023-08-18T06:21:00Z</dcterms:created>
  <dcterms:modified xsi:type="dcterms:W3CDTF">2023-08-18T06:21:00Z</dcterms:modified>
</cp:coreProperties>
</file>