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DE" w:rsidRDefault="008C4FDE" w:rsidP="008C4FDE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OPIS STANOWISKA PRACY</w:t>
      </w:r>
    </w:p>
    <w:p w:rsidR="00134F6A" w:rsidRPr="00134F6A" w:rsidRDefault="00134F6A" w:rsidP="008C4FDE">
      <w:pPr>
        <w:pStyle w:val="Tekstpodstawowy"/>
        <w:jc w:val="center"/>
        <w:rPr>
          <w:sz w:val="24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8C4FDE" w:rsidTr="00C0597D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3F3F3"/>
              </w:rPr>
              <w:t>Nazwa stanowiska pracy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8C4FDE" w:rsidTr="00C0597D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E" w:rsidRDefault="008C4FDE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8C4FDE" w:rsidRPr="00134F6A" w:rsidRDefault="00606805" w:rsidP="00134F6A">
            <w:pPr>
              <w:pStyle w:val="Tekstpodstawowy"/>
              <w:spacing w:after="120"/>
              <w:jc w:val="center"/>
              <w:rPr>
                <w:sz w:val="22"/>
                <w:szCs w:val="22"/>
              </w:rPr>
            </w:pPr>
            <w:r w:rsidRPr="00134F6A">
              <w:rPr>
                <w:sz w:val="22"/>
                <w:szCs w:val="22"/>
              </w:rPr>
              <w:t>Samodzielny</w:t>
            </w:r>
            <w:r w:rsidR="00BC03CF" w:rsidRPr="00134F6A">
              <w:rPr>
                <w:sz w:val="22"/>
                <w:szCs w:val="22"/>
              </w:rPr>
              <w:t xml:space="preserve"> Referent</w:t>
            </w:r>
          </w:p>
        </w:tc>
      </w:tr>
      <w:tr w:rsidR="008C4FDE" w:rsidTr="00C0597D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tabs>
                <w:tab w:val="left" w:pos="32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3F3F3"/>
              </w:rPr>
              <w:t>Nazwa komórki organizacyjnej</w:t>
            </w:r>
            <w:r>
              <w:rPr>
                <w:sz w:val="22"/>
                <w:szCs w:val="22"/>
                <w:shd w:val="clear" w:color="auto" w:fill="F3F3F3"/>
              </w:rPr>
              <w:tab/>
            </w:r>
          </w:p>
        </w:tc>
      </w:tr>
      <w:tr w:rsidR="008C4FDE" w:rsidTr="00C0597D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E" w:rsidRDefault="008C4FDE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8C4FDE" w:rsidRDefault="00606805" w:rsidP="00C0597D">
            <w:pPr>
              <w:pStyle w:val="Tekstpodstawowy"/>
              <w:spacing w:after="1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Powiatowy Zespół do Spraw Orzekania o Niepełnosprawności</w:t>
            </w:r>
          </w:p>
        </w:tc>
      </w:tr>
      <w:tr w:rsidR="008C4FDE" w:rsidTr="00C0597D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istnienia stanowiska</w:t>
            </w:r>
          </w:p>
        </w:tc>
      </w:tr>
      <w:tr w:rsidR="008C4FDE" w:rsidTr="00C0597D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E" w:rsidRDefault="008C4FDE">
            <w:pPr>
              <w:pStyle w:val="Tekstpodstawowy"/>
              <w:ind w:left="650"/>
              <w:rPr>
                <w:b w:val="0"/>
                <w:sz w:val="16"/>
                <w:szCs w:val="16"/>
              </w:rPr>
            </w:pPr>
          </w:p>
          <w:p w:rsidR="008C4FDE" w:rsidRDefault="00606805" w:rsidP="00C0597D">
            <w:pPr>
              <w:pStyle w:val="Tekstpodstawowy"/>
              <w:spacing w:after="1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O</w:t>
            </w:r>
            <w:r w:rsidR="003360A9">
              <w:rPr>
                <w:b w:val="0"/>
                <w:sz w:val="22"/>
                <w:szCs w:val="22"/>
              </w:rPr>
              <w:t>bsługi interesantów Powiat</w:t>
            </w:r>
            <w:r>
              <w:rPr>
                <w:b w:val="0"/>
                <w:sz w:val="22"/>
                <w:szCs w:val="22"/>
              </w:rPr>
              <w:t>owego Zespołu do Spraw Orzekania o Niepełnosprawności oraz prowadzenie punktu informacyjnego dla osób niepełnosprawnych</w:t>
            </w:r>
          </w:p>
        </w:tc>
      </w:tr>
      <w:tr w:rsidR="008C4FDE" w:rsidTr="00C0597D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3F3F3"/>
              </w:rPr>
              <w:t xml:space="preserve">Warunki płacy </w:t>
            </w:r>
          </w:p>
        </w:tc>
      </w:tr>
      <w:tr w:rsidR="008C4FDE" w:rsidTr="00C0597D">
        <w:trPr>
          <w:trHeight w:val="355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E" w:rsidRDefault="008C4FDE" w:rsidP="00134F6A">
            <w:pPr>
              <w:pStyle w:val="Tekstpodstawowy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Zgodnie z Regulaminem wynagradzania pracowników w Starostwie Powiatowym w Nowej Soli</w:t>
            </w:r>
          </w:p>
          <w:p w:rsidR="008C4FDE" w:rsidRDefault="008C4FDE" w:rsidP="00CF5576">
            <w:pPr>
              <w:pStyle w:val="Tekstpodstawowy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kwota wynagrodzenia:  </w:t>
            </w:r>
            <w:r w:rsidRPr="00B376FF">
              <w:rPr>
                <w:b w:val="0"/>
                <w:sz w:val="22"/>
                <w:szCs w:val="22"/>
              </w:rPr>
              <w:t xml:space="preserve">od  </w:t>
            </w:r>
            <w:r w:rsidR="00606805">
              <w:rPr>
                <w:b w:val="0"/>
                <w:sz w:val="22"/>
                <w:szCs w:val="22"/>
              </w:rPr>
              <w:t>1.86</w:t>
            </w:r>
            <w:r w:rsidR="003360A9" w:rsidRPr="00B376FF">
              <w:rPr>
                <w:b w:val="0"/>
                <w:sz w:val="22"/>
                <w:szCs w:val="22"/>
              </w:rPr>
              <w:t>0 zł</w:t>
            </w:r>
            <w:r w:rsidRPr="00B376FF">
              <w:rPr>
                <w:b w:val="0"/>
                <w:sz w:val="22"/>
                <w:szCs w:val="22"/>
              </w:rPr>
              <w:t xml:space="preserve"> –  do  </w:t>
            </w:r>
            <w:r w:rsidR="00606805">
              <w:rPr>
                <w:b w:val="0"/>
                <w:sz w:val="22"/>
                <w:szCs w:val="22"/>
              </w:rPr>
              <w:t>4</w:t>
            </w:r>
            <w:r w:rsidR="00B376FF" w:rsidRPr="00B376FF">
              <w:rPr>
                <w:b w:val="0"/>
                <w:sz w:val="22"/>
                <w:szCs w:val="22"/>
              </w:rPr>
              <w:t>.</w:t>
            </w:r>
            <w:r w:rsidR="00606805">
              <w:rPr>
                <w:b w:val="0"/>
                <w:sz w:val="22"/>
                <w:szCs w:val="22"/>
              </w:rPr>
              <w:t>0</w:t>
            </w:r>
            <w:r w:rsidR="003360A9" w:rsidRPr="00B376FF">
              <w:rPr>
                <w:b w:val="0"/>
                <w:sz w:val="22"/>
                <w:szCs w:val="22"/>
              </w:rPr>
              <w:t>00 zł</w:t>
            </w:r>
            <w:r w:rsidRPr="00B376FF">
              <w:rPr>
                <w:b w:val="0"/>
                <w:sz w:val="22"/>
                <w:szCs w:val="22"/>
              </w:rPr>
              <w:t xml:space="preserve">      </w:t>
            </w:r>
          </w:p>
          <w:p w:rsidR="008C4FDE" w:rsidRDefault="008C4FDE" w:rsidP="00134F6A">
            <w:pPr>
              <w:pStyle w:val="Tekstpodstawowy"/>
              <w:numPr>
                <w:ilvl w:val="0"/>
                <w:numId w:val="2"/>
              </w:numPr>
              <w:spacing w:after="120"/>
              <w:ind w:left="714" w:hanging="3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wymiar czasu pracy: </w:t>
            </w:r>
            <w:r w:rsidR="003360A9">
              <w:rPr>
                <w:b w:val="0"/>
                <w:sz w:val="22"/>
                <w:szCs w:val="22"/>
              </w:rPr>
              <w:t xml:space="preserve"> pełny etat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:rsidR="008C4FDE" w:rsidRDefault="008C4FDE" w:rsidP="008C4FDE">
      <w:pPr>
        <w:rPr>
          <w:vanish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8C4FDE" w:rsidTr="00C0597D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Przełożeni</w:t>
            </w:r>
          </w:p>
        </w:tc>
      </w:tr>
      <w:tr w:rsidR="008C4FDE" w:rsidTr="00C0597D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E" w:rsidRDefault="008C4FDE" w:rsidP="00134F6A">
            <w:pPr>
              <w:pStyle w:val="Tekstpodstawowy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Bezpośrednia podległość służbowa</w:t>
            </w:r>
            <w:r w:rsidR="003360A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: </w:t>
            </w:r>
            <w:r w:rsidR="00606805">
              <w:rPr>
                <w:b w:val="0"/>
                <w:sz w:val="22"/>
                <w:szCs w:val="22"/>
              </w:rPr>
              <w:t>Przewodniczącemu Zespołu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8C4FDE" w:rsidRDefault="008C4FDE" w:rsidP="00134F6A">
            <w:pPr>
              <w:pStyle w:val="Tekstpodstawowy"/>
              <w:spacing w:after="12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Pośrednia podległość służbowa</w:t>
            </w:r>
            <w:r w:rsidR="003360A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: </w:t>
            </w:r>
            <w:r w:rsidR="00606805">
              <w:rPr>
                <w:b w:val="0"/>
                <w:sz w:val="22"/>
                <w:szCs w:val="22"/>
              </w:rPr>
              <w:t>Członek Zarządu Powiatu</w:t>
            </w:r>
            <w:r>
              <w:rPr>
                <w:b w:val="0"/>
                <w:sz w:val="22"/>
                <w:szCs w:val="22"/>
              </w:rPr>
              <w:t xml:space="preserve">    </w:t>
            </w:r>
          </w:p>
        </w:tc>
      </w:tr>
      <w:tr w:rsidR="008C4FDE" w:rsidTr="00C0597D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wykonywanych zadań:</w:t>
            </w:r>
          </w:p>
        </w:tc>
      </w:tr>
      <w:tr w:rsidR="008C4FDE" w:rsidTr="00C0597D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A9" w:rsidRDefault="00C0597D" w:rsidP="00C0597D">
            <w:pPr>
              <w:pStyle w:val="Tekstpodstawowy"/>
              <w:numPr>
                <w:ilvl w:val="0"/>
                <w:numId w:val="6"/>
              </w:numPr>
              <w:tabs>
                <w:tab w:val="left" w:pos="540"/>
              </w:tabs>
              <w:suppressAutoHyphens/>
              <w:spacing w:before="120"/>
              <w:ind w:left="538" w:hanging="3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Bieżąca obsługa interesantów w zakresie wydawania i przyjmowania wniosków obsługiwanych przez Zespół</w:t>
            </w:r>
            <w:r w:rsidR="003360A9">
              <w:rPr>
                <w:b w:val="0"/>
                <w:sz w:val="24"/>
              </w:rPr>
              <w:t xml:space="preserve">. </w:t>
            </w:r>
          </w:p>
          <w:p w:rsidR="003360A9" w:rsidRDefault="00C0597D" w:rsidP="003360A9">
            <w:pPr>
              <w:pStyle w:val="Tekstpodstawowy"/>
              <w:numPr>
                <w:ilvl w:val="0"/>
                <w:numId w:val="6"/>
              </w:numPr>
              <w:tabs>
                <w:tab w:val="left" w:pos="540"/>
              </w:tabs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Udzielanie informacji o procedurze orzekania o niepełnosprawności w kontakcie osobistym</w:t>
            </w:r>
            <w:r w:rsidR="003360A9">
              <w:rPr>
                <w:b w:val="0"/>
                <w:sz w:val="24"/>
              </w:rPr>
              <w:t xml:space="preserve">. </w:t>
            </w:r>
          </w:p>
          <w:p w:rsidR="003360A9" w:rsidRDefault="00C0597D" w:rsidP="003360A9">
            <w:pPr>
              <w:pStyle w:val="Tekstpodstawowy"/>
              <w:numPr>
                <w:ilvl w:val="0"/>
                <w:numId w:val="6"/>
              </w:numPr>
              <w:tabs>
                <w:tab w:val="left" w:pos="540"/>
              </w:tabs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Udzielanie informacji o ulgach i uprawnieniach wynikających z posiadanego orzeczenia</w:t>
            </w:r>
            <w:r w:rsidR="003360A9">
              <w:rPr>
                <w:b w:val="0"/>
                <w:sz w:val="24"/>
              </w:rPr>
              <w:t>.</w:t>
            </w:r>
          </w:p>
          <w:p w:rsidR="003360A9" w:rsidRDefault="00C0597D" w:rsidP="003360A9">
            <w:pPr>
              <w:pStyle w:val="Tekstpodstawowy"/>
              <w:numPr>
                <w:ilvl w:val="0"/>
                <w:numId w:val="6"/>
              </w:numPr>
              <w:tabs>
                <w:tab w:val="left" w:pos="540"/>
              </w:tabs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Bieżące monitorowanie przepisów związanych z ulgami i uprawnieniami osób niepełnosprawnych i ich opiekunów</w:t>
            </w:r>
            <w:r w:rsidR="003360A9">
              <w:rPr>
                <w:b w:val="0"/>
                <w:sz w:val="24"/>
              </w:rPr>
              <w:t>.</w:t>
            </w:r>
          </w:p>
          <w:p w:rsidR="003360A9" w:rsidRDefault="00C0597D" w:rsidP="003360A9">
            <w:pPr>
              <w:pStyle w:val="Tekstpodstawowy"/>
              <w:numPr>
                <w:ilvl w:val="0"/>
                <w:numId w:val="6"/>
              </w:numPr>
              <w:tabs>
                <w:tab w:val="left" w:pos="540"/>
              </w:tabs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Dokonywanie wstępnej weryfikacji składanych wniosków pod względem formalno- prawnym.</w:t>
            </w:r>
          </w:p>
          <w:p w:rsidR="008C4FDE" w:rsidRPr="00134F6A" w:rsidRDefault="00C0597D" w:rsidP="00134F6A">
            <w:pPr>
              <w:pStyle w:val="Tekstpodstawowy"/>
              <w:numPr>
                <w:ilvl w:val="0"/>
                <w:numId w:val="6"/>
              </w:numPr>
              <w:tabs>
                <w:tab w:val="left" w:pos="540"/>
              </w:tabs>
              <w:suppressAutoHyphens/>
              <w:spacing w:after="120"/>
              <w:ind w:left="538" w:hanging="3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Obsługa przyjętych wniosków w systemie elektronicznym</w:t>
            </w:r>
            <w:r w:rsidR="003360A9">
              <w:rPr>
                <w:b w:val="0"/>
                <w:sz w:val="24"/>
              </w:rPr>
              <w:t xml:space="preserve">. </w:t>
            </w:r>
          </w:p>
        </w:tc>
      </w:tr>
      <w:tr w:rsidR="008C4FDE" w:rsidTr="00C0597D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niezbędne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</w:tr>
      <w:tr w:rsidR="008C4FDE" w:rsidTr="00C0597D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E" w:rsidRDefault="008C4FDE" w:rsidP="00CF5576">
            <w:pPr>
              <w:pStyle w:val="Tekstpodstawowy"/>
              <w:numPr>
                <w:ilvl w:val="5"/>
                <w:numId w:val="1"/>
              </w:num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</w:t>
            </w:r>
            <w:r w:rsidR="003360A9"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: </w:t>
            </w:r>
            <w:r w:rsidR="003360A9">
              <w:rPr>
                <w:b w:val="0"/>
                <w:sz w:val="22"/>
                <w:szCs w:val="22"/>
              </w:rPr>
              <w:t>średnie</w:t>
            </w:r>
            <w:r w:rsidR="007653B4">
              <w:rPr>
                <w:b w:val="0"/>
                <w:sz w:val="22"/>
                <w:szCs w:val="22"/>
              </w:rPr>
              <w:t xml:space="preserve"> profilowe z zakresu</w:t>
            </w:r>
            <w:bookmarkStart w:id="0" w:name="_GoBack"/>
            <w:bookmarkEnd w:id="0"/>
            <w:r w:rsidR="007653B4">
              <w:rPr>
                <w:b w:val="0"/>
                <w:sz w:val="22"/>
                <w:szCs w:val="22"/>
              </w:rPr>
              <w:t xml:space="preserve"> orzekania o niepełnosprawności</w:t>
            </w:r>
          </w:p>
          <w:p w:rsidR="008C4FDE" w:rsidRDefault="008C4FDE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8C4FDE" w:rsidTr="00C0597D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E" w:rsidRDefault="008C4FDE" w:rsidP="007372E3">
            <w:pPr>
              <w:pStyle w:val="Tekstpodstawowy"/>
              <w:numPr>
                <w:ilvl w:val="5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 zawodowe</w:t>
            </w:r>
            <w:r w:rsidR="003360A9"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: </w:t>
            </w:r>
            <w:r w:rsidR="00606805">
              <w:rPr>
                <w:b w:val="0"/>
                <w:sz w:val="22"/>
                <w:szCs w:val="22"/>
              </w:rPr>
              <w:t>co najmniej 2-letni staż pracy w administracji samorządowej lub na stanowisku związanym z bezpośrednią obsługą klienta, znajomość przepisów kodeksu postepowania administracyjnego, dobra znajomość pakietu Office.</w:t>
            </w:r>
          </w:p>
          <w:p w:rsidR="008C4FDE" w:rsidRDefault="008C4FDE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8C4FDE" w:rsidTr="00C0597D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dodatkowe:</w:t>
            </w:r>
          </w:p>
        </w:tc>
      </w:tr>
      <w:tr w:rsidR="008C4FDE" w:rsidTr="00C0597D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5" w:rsidRDefault="00606805" w:rsidP="00134F6A">
            <w:pPr>
              <w:pStyle w:val="Tekstpodstawowy"/>
              <w:spacing w:before="120"/>
              <w:ind w:left="34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Znajomość przepisów:</w:t>
            </w:r>
          </w:p>
          <w:p w:rsidR="008C4FDE" w:rsidRDefault="00606805" w:rsidP="00606805">
            <w:pPr>
              <w:pStyle w:val="Tekstpodstawowy"/>
              <w:ind w:left="34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ustawy o rehabilitacji zawodowej i społecznej osób niepełnosprawnych;</w:t>
            </w:r>
          </w:p>
          <w:p w:rsidR="00606805" w:rsidRDefault="00606805" w:rsidP="00606805">
            <w:pPr>
              <w:pStyle w:val="Tekstpodstawowy"/>
              <w:ind w:left="34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o ubezpieczeniach społecznych i zdrowotnych;</w:t>
            </w:r>
          </w:p>
          <w:p w:rsidR="00606805" w:rsidRDefault="00606805" w:rsidP="00606805">
            <w:pPr>
              <w:pStyle w:val="Tekstpodstawowy"/>
              <w:ind w:left="34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określających zasady zabezpieczenia społecznego;</w:t>
            </w:r>
          </w:p>
          <w:p w:rsidR="00606805" w:rsidRPr="007372E3" w:rsidRDefault="00C0597D" w:rsidP="00134F6A">
            <w:pPr>
              <w:pStyle w:val="Tekstpodstawowy"/>
              <w:spacing w:after="120"/>
              <w:ind w:left="34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Ukończenie kursów i szkoleń w w/w zakresach.</w:t>
            </w:r>
          </w:p>
        </w:tc>
      </w:tr>
    </w:tbl>
    <w:p w:rsidR="008C4FDE" w:rsidRDefault="008C4FDE" w:rsidP="008C4FDE">
      <w:pPr>
        <w:rPr>
          <w:vanish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8C4FDE" w:rsidTr="00C0597D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8C4FDE" w:rsidP="00CF5576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Pożądane cechy osobowości:</w:t>
            </w:r>
          </w:p>
        </w:tc>
      </w:tr>
      <w:tr w:rsidR="008C4FDE" w:rsidTr="00C0597D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E" w:rsidRDefault="007372E3" w:rsidP="00134F6A">
            <w:pPr>
              <w:spacing w:before="120" w:after="120"/>
              <w:ind w:left="420" w:hanging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0597D">
              <w:rPr>
                <w:sz w:val="22"/>
                <w:szCs w:val="22"/>
              </w:rPr>
              <w:t>Wysoki poziom empatii, u</w:t>
            </w:r>
            <w:r>
              <w:rPr>
                <w:sz w:val="22"/>
                <w:szCs w:val="22"/>
              </w:rPr>
              <w:t xml:space="preserve">miejętność pracy </w:t>
            </w:r>
            <w:r w:rsidR="00C0597D">
              <w:rPr>
                <w:sz w:val="22"/>
                <w:szCs w:val="22"/>
              </w:rPr>
              <w:t>pod presją czasu, wysoka tolerancja stresu wynikająca z obsługi trudnych klientów, dyskrecja.</w:t>
            </w:r>
          </w:p>
        </w:tc>
      </w:tr>
      <w:tr w:rsidR="008C4FDE" w:rsidTr="00C0597D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C4FDE" w:rsidRDefault="00134F6A" w:rsidP="00134F6A">
            <w:pPr>
              <w:pStyle w:val="Tekstpodstawowy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dodatkowe</w:t>
            </w:r>
          </w:p>
        </w:tc>
      </w:tr>
      <w:tr w:rsidR="008C4FDE" w:rsidTr="00C0597D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E" w:rsidRDefault="008C4FDE" w:rsidP="00134F6A">
            <w:pPr>
              <w:pStyle w:val="Tekstpodstawowy"/>
              <w:numPr>
                <w:ilvl w:val="0"/>
                <w:numId w:val="5"/>
              </w:numPr>
              <w:spacing w:before="120" w:after="120"/>
              <w:ind w:left="357" w:hanging="24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 stanowisko mogą ubiegać się tylko obywatele polscy zgodnie z art. 11 ust. 2 i 3 ustawy </w:t>
            </w:r>
            <w:r>
              <w:rPr>
                <w:b w:val="0"/>
                <w:sz w:val="22"/>
                <w:szCs w:val="22"/>
              </w:rPr>
              <w:br/>
              <w:t xml:space="preserve">z dnia 21 listopada 2008 r. o pracownikach samorządowych (Dz. U. z 2016, </w:t>
            </w:r>
            <w:r>
              <w:rPr>
                <w:b w:val="0"/>
                <w:sz w:val="20"/>
                <w:szCs w:val="20"/>
              </w:rPr>
              <w:t xml:space="preserve">poz. 902 z </w:t>
            </w:r>
            <w:proofErr w:type="spellStart"/>
            <w:r>
              <w:rPr>
                <w:b w:val="0"/>
                <w:sz w:val="20"/>
                <w:szCs w:val="20"/>
              </w:rPr>
              <w:t>późn</w:t>
            </w:r>
            <w:proofErr w:type="spellEnd"/>
            <w:r>
              <w:rPr>
                <w:b w:val="0"/>
                <w:sz w:val="20"/>
                <w:szCs w:val="20"/>
              </w:rPr>
              <w:t>. zm.).</w:t>
            </w:r>
          </w:p>
        </w:tc>
      </w:tr>
    </w:tbl>
    <w:p w:rsidR="008C4FDE" w:rsidRDefault="008C4FDE" w:rsidP="008C4FDE">
      <w:pPr>
        <w:pStyle w:val="Tekstpodstawowy"/>
        <w:rPr>
          <w:b w:val="0"/>
          <w:sz w:val="20"/>
          <w:szCs w:val="20"/>
        </w:rPr>
      </w:pPr>
    </w:p>
    <w:sectPr w:rsidR="008C4FDE" w:rsidSect="00134F6A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667617"/>
    <w:multiLevelType w:val="hybridMultilevel"/>
    <w:tmpl w:val="E43419FA"/>
    <w:lvl w:ilvl="0" w:tplc="6D107D2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1B40E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2" w:tplc="22A6AA2A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7E6087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4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sz w:val="24"/>
        <w:szCs w:val="24"/>
      </w:rPr>
    </w:lvl>
    <w:lvl w:ilvl="5" w:tplc="883493D8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b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48C11F9"/>
    <w:multiLevelType w:val="hybridMultilevel"/>
    <w:tmpl w:val="0578323E"/>
    <w:lvl w:ilvl="0" w:tplc="DFBA6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1121C"/>
    <w:multiLevelType w:val="hybridMultilevel"/>
    <w:tmpl w:val="F3464502"/>
    <w:lvl w:ilvl="0" w:tplc="91D4F2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7B07"/>
    <w:multiLevelType w:val="hybridMultilevel"/>
    <w:tmpl w:val="FD729822"/>
    <w:lvl w:ilvl="0" w:tplc="C7048A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79295C2B"/>
    <w:multiLevelType w:val="hybridMultilevel"/>
    <w:tmpl w:val="2BD4D9AC"/>
    <w:lvl w:ilvl="0" w:tplc="C7048A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38"/>
    <w:rsid w:val="00050137"/>
    <w:rsid w:val="00134F6A"/>
    <w:rsid w:val="001D56C9"/>
    <w:rsid w:val="003360A9"/>
    <w:rsid w:val="00606805"/>
    <w:rsid w:val="007372E3"/>
    <w:rsid w:val="007653B4"/>
    <w:rsid w:val="008C4FDE"/>
    <w:rsid w:val="00B23538"/>
    <w:rsid w:val="00B376FF"/>
    <w:rsid w:val="00BC03CF"/>
    <w:rsid w:val="00C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E23DF-B93C-42CB-9555-EB60E1A1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4FDE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C4F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3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Makałowska</dc:creator>
  <cp:keywords/>
  <dc:description/>
  <cp:lastModifiedBy>Dorota Makałowska</cp:lastModifiedBy>
  <cp:revision>13</cp:revision>
  <cp:lastPrinted>2018-06-08T08:03:00Z</cp:lastPrinted>
  <dcterms:created xsi:type="dcterms:W3CDTF">2017-03-22T10:17:00Z</dcterms:created>
  <dcterms:modified xsi:type="dcterms:W3CDTF">2018-06-08T08:03:00Z</dcterms:modified>
</cp:coreProperties>
</file>